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F690E" w14:textId="165D9570" w:rsidR="00AD642F" w:rsidRDefault="002030CF" w:rsidP="002030CF">
      <w:pPr>
        <w:spacing w:after="0"/>
        <w:ind w:left="5103"/>
        <w:rPr>
          <w:rFonts w:cs="Times New Roman"/>
          <w:sz w:val="24"/>
          <w:szCs w:val="24"/>
          <w:lang w:val="uk-UA"/>
        </w:rPr>
      </w:pPr>
      <w:r>
        <w:rPr>
          <w:rFonts w:cs="Times New Roman"/>
          <w:sz w:val="24"/>
          <w:szCs w:val="24"/>
          <w:lang w:val="uk-UA"/>
        </w:rPr>
        <w:t>Затверджено:</w:t>
      </w:r>
    </w:p>
    <w:p w14:paraId="7E9D9CCB" w14:textId="7759B52F" w:rsidR="002030CF" w:rsidRDefault="00AD642F" w:rsidP="002030CF">
      <w:pPr>
        <w:spacing w:after="0"/>
        <w:ind w:left="5103"/>
        <w:rPr>
          <w:rFonts w:cs="Times New Roman"/>
          <w:sz w:val="24"/>
          <w:szCs w:val="24"/>
          <w:lang w:val="uk-UA"/>
        </w:rPr>
      </w:pPr>
      <w:r w:rsidRPr="00AD642F">
        <w:rPr>
          <w:rFonts w:cs="Times New Roman"/>
          <w:sz w:val="24"/>
          <w:szCs w:val="24"/>
          <w:lang w:val="uk-UA"/>
        </w:rPr>
        <w:t>рішення</w:t>
      </w:r>
      <w:r w:rsidR="00ED7147">
        <w:rPr>
          <w:rFonts w:cs="Times New Roman"/>
          <w:sz w:val="24"/>
          <w:szCs w:val="24"/>
          <w:lang w:val="uk-UA"/>
        </w:rPr>
        <w:t>м</w:t>
      </w:r>
      <w:r w:rsidRPr="00AD642F">
        <w:rPr>
          <w:rFonts w:cs="Times New Roman"/>
          <w:sz w:val="24"/>
          <w:szCs w:val="24"/>
          <w:lang w:val="uk-UA"/>
        </w:rPr>
        <w:t xml:space="preserve"> Южноукраїнської міської</w:t>
      </w:r>
    </w:p>
    <w:p w14:paraId="76251A60" w14:textId="04C09B4F" w:rsidR="00AD642F" w:rsidRPr="00AD642F" w:rsidRDefault="00AD642F" w:rsidP="004F1819">
      <w:pPr>
        <w:spacing w:after="0"/>
        <w:ind w:left="5103"/>
        <w:rPr>
          <w:rFonts w:cs="Times New Roman"/>
          <w:sz w:val="24"/>
          <w:szCs w:val="24"/>
          <w:lang w:val="uk-UA"/>
        </w:rPr>
      </w:pPr>
      <w:r w:rsidRPr="00AD642F">
        <w:rPr>
          <w:rFonts w:cs="Times New Roman"/>
          <w:sz w:val="24"/>
          <w:szCs w:val="24"/>
          <w:lang w:val="uk-UA"/>
        </w:rPr>
        <w:t xml:space="preserve">ради </w:t>
      </w:r>
      <w:r w:rsidR="002030CF">
        <w:rPr>
          <w:rFonts w:cs="Times New Roman"/>
          <w:sz w:val="24"/>
          <w:szCs w:val="24"/>
          <w:lang w:val="uk-UA"/>
        </w:rPr>
        <w:t xml:space="preserve"> </w:t>
      </w:r>
      <w:r w:rsidRPr="00AD642F">
        <w:rPr>
          <w:rFonts w:cs="Times New Roman"/>
          <w:sz w:val="24"/>
          <w:szCs w:val="24"/>
          <w:lang w:val="uk-UA"/>
        </w:rPr>
        <w:t>від __</w:t>
      </w:r>
      <w:r w:rsidR="004F7277">
        <w:rPr>
          <w:rFonts w:cs="Times New Roman"/>
          <w:sz w:val="24"/>
          <w:szCs w:val="24"/>
          <w:lang w:val="uk-UA"/>
        </w:rPr>
        <w:t>21.12</w:t>
      </w:r>
      <w:r w:rsidRPr="00AD642F">
        <w:rPr>
          <w:rFonts w:cs="Times New Roman"/>
          <w:sz w:val="24"/>
          <w:szCs w:val="24"/>
          <w:lang w:val="uk-UA"/>
        </w:rPr>
        <w:t>____</w:t>
      </w:r>
      <w:bookmarkStart w:id="0" w:name="_GoBack"/>
      <w:bookmarkEnd w:id="0"/>
      <w:r w:rsidRPr="00AD642F">
        <w:rPr>
          <w:rFonts w:cs="Times New Roman"/>
          <w:sz w:val="24"/>
          <w:szCs w:val="24"/>
          <w:lang w:val="uk-UA"/>
        </w:rPr>
        <w:t xml:space="preserve"> 2023 № _</w:t>
      </w:r>
      <w:r w:rsidR="004F7277">
        <w:rPr>
          <w:rFonts w:cs="Times New Roman"/>
          <w:sz w:val="24"/>
          <w:szCs w:val="24"/>
          <w:lang w:val="uk-UA"/>
        </w:rPr>
        <w:t>1559</w:t>
      </w:r>
      <w:r w:rsidRPr="00AD642F">
        <w:rPr>
          <w:rFonts w:cs="Times New Roman"/>
          <w:sz w:val="24"/>
          <w:szCs w:val="24"/>
          <w:lang w:val="uk-UA"/>
        </w:rPr>
        <w:t>_</w:t>
      </w:r>
    </w:p>
    <w:p w14:paraId="51E5F5B8" w14:textId="531ADCE7" w:rsidR="00267409" w:rsidRPr="004F1819" w:rsidRDefault="009C7A18" w:rsidP="004F1819">
      <w:pPr>
        <w:jc w:val="center"/>
        <w:rPr>
          <w:rFonts w:cs="Times New Roman"/>
          <w:b/>
          <w:bCs/>
          <w:sz w:val="24"/>
          <w:szCs w:val="24"/>
          <w:lang w:val="uk-UA"/>
        </w:rPr>
      </w:pPr>
      <w:r>
        <w:rPr>
          <w:noProof/>
          <w:lang w:val="uk-UA" w:eastAsia="uk-UA"/>
        </w:rPr>
        <w:drawing>
          <wp:inline distT="0" distB="0" distL="0" distR="0" wp14:anchorId="26C43C9D" wp14:editId="0DC668A1">
            <wp:extent cx="4543425" cy="568680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558" cy="5694480"/>
                    </a:xfrm>
                    <a:prstGeom prst="rect">
                      <a:avLst/>
                    </a:prstGeom>
                    <a:noFill/>
                    <a:ln>
                      <a:noFill/>
                    </a:ln>
                  </pic:spPr>
                </pic:pic>
              </a:graphicData>
            </a:graphic>
          </wp:inline>
        </w:drawing>
      </w:r>
    </w:p>
    <w:p w14:paraId="7E106643"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 xml:space="preserve">Стратегія </w:t>
      </w:r>
    </w:p>
    <w:p w14:paraId="5630110C"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розвитку Южноукраїнської</w:t>
      </w:r>
    </w:p>
    <w:p w14:paraId="0D0AEB2E"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міської територіальної громади</w:t>
      </w:r>
    </w:p>
    <w:p w14:paraId="76ECF3D0" w14:textId="77777777" w:rsidR="00267409" w:rsidRPr="00853624" w:rsidRDefault="00267409" w:rsidP="00267409">
      <w:pPr>
        <w:jc w:val="center"/>
        <w:rPr>
          <w:rFonts w:cs="Times New Roman"/>
          <w:b/>
          <w:bCs/>
          <w:sz w:val="40"/>
          <w:szCs w:val="40"/>
          <w:lang w:val="uk-UA"/>
        </w:rPr>
      </w:pPr>
      <w:r w:rsidRPr="00853624">
        <w:rPr>
          <w:rFonts w:cs="Times New Roman"/>
          <w:b/>
          <w:bCs/>
          <w:sz w:val="40"/>
          <w:szCs w:val="40"/>
          <w:lang w:val="uk-UA"/>
        </w:rPr>
        <w:t>на період до 2027 року</w:t>
      </w:r>
    </w:p>
    <w:p w14:paraId="7B5263ED" w14:textId="77777777" w:rsidR="00267409" w:rsidRPr="004979A8" w:rsidRDefault="00267409" w:rsidP="00267409">
      <w:pPr>
        <w:rPr>
          <w:rFonts w:cs="Times New Roman"/>
          <w:b/>
          <w:bCs/>
          <w:sz w:val="24"/>
          <w:szCs w:val="24"/>
          <w:lang w:val="uk-UA"/>
        </w:rPr>
      </w:pPr>
    </w:p>
    <w:p w14:paraId="63E6CEEE" w14:textId="48995A77" w:rsidR="00267409" w:rsidRDefault="00267409" w:rsidP="004F1819">
      <w:pPr>
        <w:rPr>
          <w:rFonts w:cs="Times New Roman"/>
          <w:b/>
          <w:bCs/>
          <w:sz w:val="24"/>
          <w:szCs w:val="24"/>
          <w:lang w:val="uk-UA"/>
        </w:rPr>
      </w:pPr>
    </w:p>
    <w:p w14:paraId="3E306B2F" w14:textId="77777777" w:rsidR="004F1819" w:rsidRDefault="004F1819" w:rsidP="004F1819">
      <w:pPr>
        <w:rPr>
          <w:rFonts w:cs="Times New Roman"/>
          <w:b/>
          <w:bCs/>
          <w:sz w:val="24"/>
          <w:szCs w:val="24"/>
          <w:lang w:val="uk-UA"/>
        </w:rPr>
      </w:pPr>
    </w:p>
    <w:p w14:paraId="111C7C9F" w14:textId="77777777" w:rsidR="00AD642F" w:rsidRPr="004979A8" w:rsidRDefault="00AD642F" w:rsidP="00267409">
      <w:pPr>
        <w:jc w:val="center"/>
        <w:rPr>
          <w:rFonts w:cs="Times New Roman"/>
          <w:b/>
          <w:bCs/>
          <w:sz w:val="24"/>
          <w:szCs w:val="24"/>
          <w:lang w:val="uk-UA"/>
        </w:rPr>
      </w:pPr>
    </w:p>
    <w:p w14:paraId="45CBCAF4" w14:textId="60AB9077" w:rsidR="00F06A09" w:rsidRPr="004979A8" w:rsidRDefault="00AD642F" w:rsidP="00AD642F">
      <w:pPr>
        <w:tabs>
          <w:tab w:val="center" w:pos="4677"/>
          <w:tab w:val="right" w:pos="9354"/>
        </w:tabs>
        <w:rPr>
          <w:rFonts w:cs="Times New Roman"/>
          <w:b/>
          <w:bCs/>
          <w:sz w:val="24"/>
          <w:szCs w:val="24"/>
          <w:lang w:val="uk-UA"/>
        </w:rPr>
      </w:pPr>
      <w:r>
        <w:rPr>
          <w:rFonts w:cs="Times New Roman"/>
          <w:b/>
          <w:bCs/>
          <w:sz w:val="24"/>
          <w:szCs w:val="24"/>
          <w:lang w:val="uk-UA"/>
        </w:rPr>
        <w:tab/>
      </w:r>
      <w:r w:rsidR="00267409" w:rsidRPr="004979A8">
        <w:rPr>
          <w:rFonts w:cs="Times New Roman"/>
          <w:b/>
          <w:bCs/>
          <w:sz w:val="24"/>
          <w:szCs w:val="24"/>
          <w:lang w:val="uk-UA"/>
        </w:rPr>
        <w:t>2023</w:t>
      </w:r>
      <w:r>
        <w:rPr>
          <w:rFonts w:cs="Times New Roman"/>
          <w:b/>
          <w:bCs/>
          <w:sz w:val="24"/>
          <w:szCs w:val="24"/>
          <w:lang w:val="uk-UA"/>
        </w:rPr>
        <w:tab/>
      </w:r>
    </w:p>
    <w:p w14:paraId="2DA7A47D" w14:textId="77777777" w:rsidR="00267409" w:rsidRPr="00AD642F" w:rsidRDefault="00267409" w:rsidP="00267409">
      <w:pPr>
        <w:ind w:firstLine="708"/>
        <w:jc w:val="center"/>
        <w:rPr>
          <w:rFonts w:cs="Times New Roman"/>
          <w:sz w:val="24"/>
          <w:szCs w:val="24"/>
          <w:lang w:val="uk-UA"/>
        </w:rPr>
      </w:pPr>
      <w:r w:rsidRPr="00AD642F">
        <w:rPr>
          <w:rFonts w:cs="Times New Roman"/>
          <w:sz w:val="24"/>
          <w:szCs w:val="24"/>
          <w:lang w:val="uk-UA"/>
        </w:rPr>
        <w:lastRenderedPageBreak/>
        <w:t>ЗМІСТ</w:t>
      </w:r>
    </w:p>
    <w:tbl>
      <w:tblPr>
        <w:tblStyle w:val="af1"/>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567"/>
        <w:gridCol w:w="1269"/>
      </w:tblGrid>
      <w:tr w:rsidR="00832D6D" w:rsidRPr="004F7277" w14:paraId="0FF046A6" w14:textId="77777777" w:rsidTr="00467B4D">
        <w:tc>
          <w:tcPr>
            <w:tcW w:w="7650" w:type="dxa"/>
            <w:vAlign w:val="center"/>
          </w:tcPr>
          <w:p w14:paraId="191CBD47" w14:textId="77777777" w:rsidR="00832D6D" w:rsidRPr="00832D6D" w:rsidRDefault="00832D6D" w:rsidP="009432D0">
            <w:pPr>
              <w:spacing w:after="0"/>
              <w:rPr>
                <w:rFonts w:cs="Times New Roman"/>
                <w:sz w:val="24"/>
                <w:szCs w:val="24"/>
                <w:lang w:val="uk-UA"/>
              </w:rPr>
            </w:pPr>
          </w:p>
        </w:tc>
        <w:tc>
          <w:tcPr>
            <w:tcW w:w="567" w:type="dxa"/>
          </w:tcPr>
          <w:p w14:paraId="7E9606B6" w14:textId="77777777" w:rsidR="00832D6D" w:rsidRPr="00832D6D" w:rsidRDefault="00832D6D" w:rsidP="009432D0">
            <w:pPr>
              <w:spacing w:after="0"/>
              <w:rPr>
                <w:rFonts w:cs="Times New Roman"/>
                <w:sz w:val="24"/>
                <w:szCs w:val="24"/>
                <w:lang w:val="uk-UA"/>
              </w:rPr>
            </w:pPr>
          </w:p>
        </w:tc>
        <w:tc>
          <w:tcPr>
            <w:tcW w:w="1269" w:type="dxa"/>
          </w:tcPr>
          <w:p w14:paraId="5C8C5D9D" w14:textId="3978CA6A" w:rsidR="00832D6D" w:rsidRPr="00832D6D" w:rsidRDefault="00832D6D" w:rsidP="009432D0">
            <w:pPr>
              <w:spacing w:after="0"/>
              <w:rPr>
                <w:rFonts w:cs="Times New Roman"/>
                <w:sz w:val="24"/>
                <w:szCs w:val="24"/>
                <w:lang w:val="uk-UA"/>
              </w:rPr>
            </w:pPr>
            <w:r w:rsidRPr="00AD642F">
              <w:rPr>
                <w:rFonts w:cs="Times New Roman"/>
                <w:sz w:val="24"/>
                <w:szCs w:val="24"/>
                <w:lang w:val="uk-UA"/>
              </w:rPr>
              <w:t>Стор.</w:t>
            </w:r>
          </w:p>
        </w:tc>
      </w:tr>
      <w:tr w:rsidR="00832D6D" w:rsidRPr="00832D6D" w14:paraId="6E69289C" w14:textId="19037EF5" w:rsidTr="00467B4D">
        <w:trPr>
          <w:trHeight w:val="255"/>
        </w:trPr>
        <w:tc>
          <w:tcPr>
            <w:tcW w:w="7650" w:type="dxa"/>
            <w:vAlign w:val="center"/>
          </w:tcPr>
          <w:p w14:paraId="36D04162" w14:textId="7DFB9877" w:rsidR="00832D6D" w:rsidRPr="00832D6D" w:rsidRDefault="007655FF" w:rsidP="007655FF">
            <w:pPr>
              <w:spacing w:after="0"/>
              <w:rPr>
                <w:rFonts w:cs="Times New Roman"/>
                <w:sz w:val="24"/>
                <w:szCs w:val="24"/>
                <w:lang w:val="uk-UA"/>
              </w:rPr>
            </w:pPr>
            <w:r w:rsidRPr="007655FF">
              <w:rPr>
                <w:sz w:val="24"/>
                <w:szCs w:val="24"/>
                <w:lang w:val="uk-UA"/>
              </w:rPr>
              <w:t>Звернення секретаря Южноукраїнської міської</w:t>
            </w:r>
            <w:r>
              <w:rPr>
                <w:sz w:val="24"/>
                <w:szCs w:val="24"/>
                <w:lang w:val="uk-UA"/>
              </w:rPr>
              <w:t xml:space="preserve"> </w:t>
            </w:r>
            <w:r w:rsidR="003D6580">
              <w:rPr>
                <w:sz w:val="24"/>
                <w:szCs w:val="24"/>
                <w:lang w:val="uk-UA"/>
              </w:rPr>
              <w:t>ради</w:t>
            </w:r>
          </w:p>
        </w:tc>
        <w:tc>
          <w:tcPr>
            <w:tcW w:w="567" w:type="dxa"/>
          </w:tcPr>
          <w:p w14:paraId="334E57DF" w14:textId="77777777" w:rsidR="00832D6D" w:rsidRPr="00832D6D" w:rsidRDefault="00832D6D" w:rsidP="009432D0">
            <w:pPr>
              <w:spacing w:after="0"/>
              <w:rPr>
                <w:rFonts w:cs="Times New Roman"/>
                <w:sz w:val="24"/>
                <w:szCs w:val="24"/>
                <w:lang w:val="uk-UA"/>
              </w:rPr>
            </w:pPr>
          </w:p>
        </w:tc>
        <w:tc>
          <w:tcPr>
            <w:tcW w:w="1269" w:type="dxa"/>
          </w:tcPr>
          <w:p w14:paraId="362A3BCB" w14:textId="67F9B4A4" w:rsidR="00832D6D" w:rsidRPr="00832D6D" w:rsidRDefault="007655FF" w:rsidP="009432D0">
            <w:pPr>
              <w:spacing w:after="0"/>
              <w:rPr>
                <w:rFonts w:cs="Times New Roman"/>
                <w:sz w:val="24"/>
                <w:szCs w:val="24"/>
                <w:lang w:val="uk-UA"/>
              </w:rPr>
            </w:pPr>
            <w:r>
              <w:rPr>
                <w:rFonts w:cs="Times New Roman"/>
                <w:sz w:val="24"/>
                <w:szCs w:val="24"/>
                <w:lang w:val="uk-UA"/>
              </w:rPr>
              <w:t>3</w:t>
            </w:r>
          </w:p>
        </w:tc>
      </w:tr>
      <w:tr w:rsidR="00832D6D" w:rsidRPr="00832D6D" w14:paraId="090E2781" w14:textId="0D44BCD5" w:rsidTr="00467B4D">
        <w:trPr>
          <w:trHeight w:val="117"/>
        </w:trPr>
        <w:tc>
          <w:tcPr>
            <w:tcW w:w="7650" w:type="dxa"/>
            <w:vAlign w:val="center"/>
          </w:tcPr>
          <w:p w14:paraId="5347EAF9" w14:textId="77777777" w:rsidR="00832D6D" w:rsidRPr="00832D6D" w:rsidRDefault="00832D6D" w:rsidP="00832D6D">
            <w:pPr>
              <w:spacing w:after="0"/>
              <w:rPr>
                <w:rFonts w:cs="Times New Roman"/>
                <w:sz w:val="24"/>
                <w:szCs w:val="24"/>
                <w:lang w:val="uk-UA"/>
              </w:rPr>
            </w:pPr>
            <w:r w:rsidRPr="00832D6D">
              <w:rPr>
                <w:rFonts w:cs="Times New Roman"/>
                <w:sz w:val="24"/>
                <w:szCs w:val="24"/>
                <w:lang w:val="uk-UA"/>
              </w:rPr>
              <w:t>Вступ</w:t>
            </w:r>
          </w:p>
        </w:tc>
        <w:tc>
          <w:tcPr>
            <w:tcW w:w="567" w:type="dxa"/>
          </w:tcPr>
          <w:p w14:paraId="602227C1" w14:textId="77777777" w:rsidR="00832D6D" w:rsidRPr="00832D6D" w:rsidRDefault="00832D6D" w:rsidP="00832D6D">
            <w:pPr>
              <w:spacing w:after="0"/>
              <w:rPr>
                <w:rFonts w:cs="Times New Roman"/>
                <w:sz w:val="24"/>
                <w:szCs w:val="24"/>
                <w:lang w:val="uk-UA"/>
              </w:rPr>
            </w:pPr>
          </w:p>
        </w:tc>
        <w:tc>
          <w:tcPr>
            <w:tcW w:w="1269" w:type="dxa"/>
          </w:tcPr>
          <w:p w14:paraId="210CE1F1" w14:textId="61DFE37D" w:rsidR="00832D6D" w:rsidRPr="00832D6D" w:rsidRDefault="00C772B2" w:rsidP="00832D6D">
            <w:pPr>
              <w:spacing w:after="0"/>
              <w:rPr>
                <w:rFonts w:cs="Times New Roman"/>
                <w:sz w:val="24"/>
                <w:szCs w:val="24"/>
                <w:lang w:val="uk-UA"/>
              </w:rPr>
            </w:pPr>
            <w:r>
              <w:rPr>
                <w:rFonts w:cs="Times New Roman"/>
                <w:sz w:val="24"/>
                <w:szCs w:val="24"/>
                <w:lang w:val="uk-UA"/>
              </w:rPr>
              <w:t>4</w:t>
            </w:r>
          </w:p>
        </w:tc>
      </w:tr>
      <w:tr w:rsidR="00832D6D" w:rsidRPr="00832D6D" w14:paraId="5FC2F78B" w14:textId="064494A0" w:rsidTr="00467B4D">
        <w:trPr>
          <w:trHeight w:val="242"/>
        </w:trPr>
        <w:tc>
          <w:tcPr>
            <w:tcW w:w="7650" w:type="dxa"/>
            <w:vAlign w:val="center"/>
          </w:tcPr>
          <w:p w14:paraId="7F0E398E" w14:textId="77777777" w:rsidR="00832D6D" w:rsidRPr="00832D6D" w:rsidRDefault="00832D6D" w:rsidP="00832D6D">
            <w:pPr>
              <w:spacing w:after="0"/>
              <w:rPr>
                <w:rFonts w:cs="Times New Roman"/>
                <w:sz w:val="24"/>
                <w:szCs w:val="24"/>
                <w:lang w:val="uk-UA"/>
              </w:rPr>
            </w:pPr>
            <w:r w:rsidRPr="00832D6D">
              <w:rPr>
                <w:rFonts w:cs="Times New Roman"/>
                <w:sz w:val="24"/>
                <w:szCs w:val="24"/>
                <w:lang w:val="uk-UA"/>
              </w:rPr>
              <w:t>Розділ 1. Аналітична частина</w:t>
            </w:r>
          </w:p>
        </w:tc>
        <w:tc>
          <w:tcPr>
            <w:tcW w:w="567" w:type="dxa"/>
          </w:tcPr>
          <w:p w14:paraId="7A53CE7C" w14:textId="77777777" w:rsidR="00832D6D" w:rsidRPr="00832D6D" w:rsidRDefault="00832D6D" w:rsidP="00832D6D">
            <w:pPr>
              <w:spacing w:after="0"/>
              <w:rPr>
                <w:rFonts w:cs="Times New Roman"/>
                <w:sz w:val="24"/>
                <w:szCs w:val="24"/>
                <w:lang w:val="uk-UA"/>
              </w:rPr>
            </w:pPr>
          </w:p>
        </w:tc>
        <w:tc>
          <w:tcPr>
            <w:tcW w:w="1269" w:type="dxa"/>
          </w:tcPr>
          <w:p w14:paraId="100668D6" w14:textId="0BC495CC" w:rsidR="00832D6D" w:rsidRPr="00832D6D" w:rsidRDefault="00C772B2" w:rsidP="00832D6D">
            <w:pPr>
              <w:spacing w:after="0"/>
              <w:rPr>
                <w:rFonts w:cs="Times New Roman"/>
                <w:sz w:val="24"/>
                <w:szCs w:val="24"/>
                <w:lang w:val="uk-UA"/>
              </w:rPr>
            </w:pPr>
            <w:r>
              <w:rPr>
                <w:rFonts w:cs="Times New Roman"/>
                <w:sz w:val="24"/>
                <w:szCs w:val="24"/>
                <w:lang w:val="uk-UA"/>
              </w:rPr>
              <w:t>6</w:t>
            </w:r>
          </w:p>
        </w:tc>
      </w:tr>
      <w:tr w:rsidR="00832D6D" w:rsidRPr="00832D6D" w14:paraId="600614FF" w14:textId="60F0A1BF" w:rsidTr="00467B4D">
        <w:tc>
          <w:tcPr>
            <w:tcW w:w="7650" w:type="dxa"/>
            <w:vAlign w:val="center"/>
          </w:tcPr>
          <w:p w14:paraId="559F6C2E" w14:textId="77777777" w:rsidR="00832D6D" w:rsidRPr="00832D6D" w:rsidRDefault="00832D6D" w:rsidP="00832D6D">
            <w:pPr>
              <w:pStyle w:val="af2"/>
              <w:numPr>
                <w:ilvl w:val="1"/>
                <w:numId w:val="20"/>
              </w:numPr>
              <w:tabs>
                <w:tab w:val="left" w:pos="447"/>
              </w:tabs>
              <w:spacing w:after="0"/>
              <w:ind w:left="0" w:firstLine="0"/>
              <w:rPr>
                <w:rFonts w:cs="Times New Roman"/>
                <w:sz w:val="24"/>
                <w:szCs w:val="24"/>
                <w:lang w:val="uk-UA"/>
              </w:rPr>
            </w:pPr>
            <w:r w:rsidRPr="00832D6D">
              <w:rPr>
                <w:rFonts w:cs="Times New Roman"/>
                <w:sz w:val="24"/>
                <w:szCs w:val="24"/>
                <w:lang w:val="uk-UA"/>
              </w:rPr>
              <w:t>Історичний розвиток</w:t>
            </w:r>
          </w:p>
        </w:tc>
        <w:tc>
          <w:tcPr>
            <w:tcW w:w="567" w:type="dxa"/>
          </w:tcPr>
          <w:p w14:paraId="43E658AF" w14:textId="77777777" w:rsidR="00832D6D" w:rsidRPr="00832D6D" w:rsidRDefault="00832D6D" w:rsidP="00832D6D">
            <w:pPr>
              <w:spacing w:after="0"/>
              <w:rPr>
                <w:rFonts w:cs="Times New Roman"/>
                <w:sz w:val="24"/>
                <w:szCs w:val="24"/>
                <w:lang w:val="uk-UA"/>
              </w:rPr>
            </w:pPr>
          </w:p>
        </w:tc>
        <w:tc>
          <w:tcPr>
            <w:tcW w:w="1269" w:type="dxa"/>
          </w:tcPr>
          <w:p w14:paraId="0A7A0B95" w14:textId="2835AC18" w:rsidR="00832D6D" w:rsidRPr="00832D6D" w:rsidRDefault="00C772B2" w:rsidP="00832D6D">
            <w:pPr>
              <w:spacing w:after="0"/>
              <w:rPr>
                <w:rFonts w:cs="Times New Roman"/>
                <w:sz w:val="24"/>
                <w:szCs w:val="24"/>
                <w:lang w:val="uk-UA"/>
              </w:rPr>
            </w:pPr>
            <w:r>
              <w:rPr>
                <w:rFonts w:cs="Times New Roman"/>
                <w:sz w:val="24"/>
                <w:szCs w:val="24"/>
                <w:lang w:val="uk-UA"/>
              </w:rPr>
              <w:t>6</w:t>
            </w:r>
          </w:p>
        </w:tc>
      </w:tr>
      <w:tr w:rsidR="00832D6D" w:rsidRPr="00832D6D" w14:paraId="63CB61FC" w14:textId="071B1BE3" w:rsidTr="00467B4D">
        <w:tc>
          <w:tcPr>
            <w:tcW w:w="7650" w:type="dxa"/>
            <w:vAlign w:val="center"/>
          </w:tcPr>
          <w:p w14:paraId="6460773E" w14:textId="77777777" w:rsidR="00832D6D" w:rsidRPr="00832D6D" w:rsidRDefault="00832D6D" w:rsidP="00832D6D">
            <w:pPr>
              <w:pStyle w:val="af2"/>
              <w:numPr>
                <w:ilvl w:val="1"/>
                <w:numId w:val="20"/>
              </w:numPr>
              <w:tabs>
                <w:tab w:val="left" w:pos="447"/>
              </w:tabs>
              <w:spacing w:after="0"/>
              <w:ind w:left="0" w:firstLine="0"/>
              <w:rPr>
                <w:rFonts w:cs="Times New Roman"/>
                <w:sz w:val="24"/>
                <w:szCs w:val="24"/>
                <w:lang w:val="uk-UA"/>
              </w:rPr>
            </w:pPr>
            <w:r w:rsidRPr="00832D6D">
              <w:rPr>
                <w:rFonts w:cs="Times New Roman"/>
                <w:sz w:val="24"/>
                <w:szCs w:val="24"/>
                <w:lang w:val="uk-UA"/>
              </w:rPr>
              <w:t>Географічне розташування</w:t>
            </w:r>
          </w:p>
        </w:tc>
        <w:tc>
          <w:tcPr>
            <w:tcW w:w="567" w:type="dxa"/>
          </w:tcPr>
          <w:p w14:paraId="497B4FA2" w14:textId="77777777" w:rsidR="00832D6D" w:rsidRPr="00832D6D" w:rsidRDefault="00832D6D" w:rsidP="00832D6D">
            <w:pPr>
              <w:spacing w:after="0"/>
              <w:rPr>
                <w:rFonts w:cs="Times New Roman"/>
                <w:sz w:val="24"/>
                <w:szCs w:val="24"/>
                <w:lang w:val="uk-UA"/>
              </w:rPr>
            </w:pPr>
          </w:p>
        </w:tc>
        <w:tc>
          <w:tcPr>
            <w:tcW w:w="1269" w:type="dxa"/>
          </w:tcPr>
          <w:p w14:paraId="36099541" w14:textId="2E17D622" w:rsidR="00832D6D" w:rsidRPr="00832D6D" w:rsidRDefault="00C772B2" w:rsidP="00832D6D">
            <w:pPr>
              <w:spacing w:after="0"/>
              <w:rPr>
                <w:rFonts w:cs="Times New Roman"/>
                <w:sz w:val="24"/>
                <w:szCs w:val="24"/>
                <w:lang w:val="uk-UA"/>
              </w:rPr>
            </w:pPr>
            <w:r>
              <w:rPr>
                <w:rFonts w:cs="Times New Roman"/>
                <w:sz w:val="24"/>
                <w:szCs w:val="24"/>
                <w:lang w:val="uk-UA"/>
              </w:rPr>
              <w:t>6</w:t>
            </w:r>
          </w:p>
        </w:tc>
      </w:tr>
      <w:tr w:rsidR="00832D6D" w:rsidRPr="00832D6D" w14:paraId="60ED9011" w14:textId="28AFA486" w:rsidTr="00467B4D">
        <w:tc>
          <w:tcPr>
            <w:tcW w:w="7650" w:type="dxa"/>
            <w:vAlign w:val="center"/>
          </w:tcPr>
          <w:p w14:paraId="0C7ADFEF" w14:textId="77777777" w:rsidR="00832D6D" w:rsidRPr="00832D6D" w:rsidRDefault="00832D6D" w:rsidP="00832D6D">
            <w:pPr>
              <w:pStyle w:val="af2"/>
              <w:numPr>
                <w:ilvl w:val="1"/>
                <w:numId w:val="20"/>
              </w:numPr>
              <w:tabs>
                <w:tab w:val="left" w:pos="447"/>
              </w:tabs>
              <w:spacing w:after="0"/>
              <w:ind w:left="0" w:firstLine="0"/>
              <w:rPr>
                <w:rFonts w:cs="Times New Roman"/>
                <w:sz w:val="24"/>
                <w:szCs w:val="24"/>
                <w:lang w:val="uk-UA"/>
              </w:rPr>
            </w:pPr>
            <w:r w:rsidRPr="00832D6D">
              <w:rPr>
                <w:rFonts w:cs="Times New Roman"/>
                <w:sz w:val="24"/>
                <w:szCs w:val="24"/>
                <w:lang w:val="uk-UA"/>
              </w:rPr>
              <w:t>Природно-ресурсний потенціал</w:t>
            </w:r>
          </w:p>
        </w:tc>
        <w:tc>
          <w:tcPr>
            <w:tcW w:w="567" w:type="dxa"/>
          </w:tcPr>
          <w:p w14:paraId="246017CE" w14:textId="77777777" w:rsidR="00832D6D" w:rsidRPr="00832D6D" w:rsidRDefault="00832D6D" w:rsidP="00832D6D">
            <w:pPr>
              <w:spacing w:after="0"/>
              <w:rPr>
                <w:rFonts w:cs="Times New Roman"/>
                <w:sz w:val="24"/>
                <w:szCs w:val="24"/>
                <w:lang w:val="uk-UA"/>
              </w:rPr>
            </w:pPr>
          </w:p>
        </w:tc>
        <w:tc>
          <w:tcPr>
            <w:tcW w:w="1269" w:type="dxa"/>
          </w:tcPr>
          <w:p w14:paraId="75476E36" w14:textId="0FB37A4B" w:rsidR="00832D6D" w:rsidRPr="00832D6D" w:rsidRDefault="00C772B2" w:rsidP="00832D6D">
            <w:pPr>
              <w:spacing w:after="0"/>
              <w:rPr>
                <w:rFonts w:cs="Times New Roman"/>
                <w:sz w:val="24"/>
                <w:szCs w:val="24"/>
                <w:lang w:val="uk-UA"/>
              </w:rPr>
            </w:pPr>
            <w:r>
              <w:rPr>
                <w:rFonts w:cs="Times New Roman"/>
                <w:sz w:val="24"/>
                <w:szCs w:val="24"/>
                <w:lang w:val="uk-UA"/>
              </w:rPr>
              <w:t>8</w:t>
            </w:r>
          </w:p>
        </w:tc>
      </w:tr>
      <w:tr w:rsidR="00832D6D" w:rsidRPr="00832D6D" w14:paraId="26D9068A" w14:textId="505BFD09" w:rsidTr="00467B4D">
        <w:tc>
          <w:tcPr>
            <w:tcW w:w="7650" w:type="dxa"/>
            <w:vAlign w:val="center"/>
          </w:tcPr>
          <w:p w14:paraId="14BCB784" w14:textId="77777777" w:rsidR="00832D6D" w:rsidRPr="00832D6D" w:rsidRDefault="00832D6D" w:rsidP="00832D6D">
            <w:pPr>
              <w:pStyle w:val="af2"/>
              <w:spacing w:after="0"/>
              <w:ind w:left="0"/>
              <w:rPr>
                <w:rFonts w:cs="Times New Roman"/>
                <w:sz w:val="24"/>
                <w:szCs w:val="24"/>
                <w:lang w:val="uk-UA"/>
              </w:rPr>
            </w:pPr>
            <w:r w:rsidRPr="00832D6D">
              <w:rPr>
                <w:rFonts w:cs="Times New Roman"/>
                <w:sz w:val="24"/>
                <w:szCs w:val="24"/>
                <w:lang w:val="uk-UA"/>
              </w:rPr>
              <w:t>1.3.1 Земельні ресурси та корисні копалини</w:t>
            </w:r>
          </w:p>
        </w:tc>
        <w:tc>
          <w:tcPr>
            <w:tcW w:w="567" w:type="dxa"/>
          </w:tcPr>
          <w:p w14:paraId="1E8C7F21" w14:textId="77777777" w:rsidR="00832D6D" w:rsidRPr="00832D6D" w:rsidRDefault="00832D6D" w:rsidP="00832D6D">
            <w:pPr>
              <w:pStyle w:val="af2"/>
              <w:spacing w:after="0"/>
              <w:ind w:left="0"/>
              <w:rPr>
                <w:rFonts w:cs="Times New Roman"/>
                <w:sz w:val="24"/>
                <w:szCs w:val="24"/>
                <w:lang w:val="uk-UA"/>
              </w:rPr>
            </w:pPr>
          </w:p>
        </w:tc>
        <w:tc>
          <w:tcPr>
            <w:tcW w:w="1269" w:type="dxa"/>
          </w:tcPr>
          <w:p w14:paraId="74072001" w14:textId="73675826" w:rsidR="00832D6D" w:rsidRPr="00832D6D" w:rsidRDefault="00C772B2" w:rsidP="00832D6D">
            <w:pPr>
              <w:pStyle w:val="af2"/>
              <w:spacing w:after="0"/>
              <w:ind w:left="0"/>
              <w:rPr>
                <w:rFonts w:cs="Times New Roman"/>
                <w:sz w:val="24"/>
                <w:szCs w:val="24"/>
                <w:lang w:val="uk-UA"/>
              </w:rPr>
            </w:pPr>
            <w:r>
              <w:rPr>
                <w:rFonts w:cs="Times New Roman"/>
                <w:sz w:val="24"/>
                <w:szCs w:val="24"/>
                <w:lang w:val="uk-UA"/>
              </w:rPr>
              <w:t>8</w:t>
            </w:r>
          </w:p>
        </w:tc>
      </w:tr>
      <w:tr w:rsidR="00832D6D" w:rsidRPr="00832D6D" w14:paraId="23522DBC" w14:textId="5063A91E" w:rsidTr="00467B4D">
        <w:tc>
          <w:tcPr>
            <w:tcW w:w="7650" w:type="dxa"/>
            <w:vAlign w:val="center"/>
          </w:tcPr>
          <w:p w14:paraId="6EDCAFD3" w14:textId="77777777" w:rsidR="00832D6D" w:rsidRPr="00832D6D" w:rsidRDefault="00832D6D" w:rsidP="00832D6D">
            <w:pPr>
              <w:pStyle w:val="af2"/>
              <w:spacing w:after="0"/>
              <w:ind w:left="0"/>
              <w:rPr>
                <w:rFonts w:cs="Times New Roman"/>
                <w:sz w:val="24"/>
                <w:szCs w:val="24"/>
                <w:lang w:val="uk-UA"/>
              </w:rPr>
            </w:pPr>
            <w:r w:rsidRPr="00832D6D">
              <w:rPr>
                <w:rFonts w:cs="Times New Roman"/>
                <w:sz w:val="24"/>
                <w:szCs w:val="24"/>
                <w:lang w:val="uk-UA"/>
              </w:rPr>
              <w:t>1.3.2 Водні ресурси</w:t>
            </w:r>
          </w:p>
        </w:tc>
        <w:tc>
          <w:tcPr>
            <w:tcW w:w="567" w:type="dxa"/>
          </w:tcPr>
          <w:p w14:paraId="0793BDD6" w14:textId="77777777" w:rsidR="00832D6D" w:rsidRPr="00832D6D" w:rsidRDefault="00832D6D" w:rsidP="00832D6D">
            <w:pPr>
              <w:pStyle w:val="af2"/>
              <w:spacing w:after="0"/>
              <w:ind w:left="0"/>
              <w:rPr>
                <w:rFonts w:cs="Times New Roman"/>
                <w:sz w:val="24"/>
                <w:szCs w:val="24"/>
                <w:lang w:val="uk-UA"/>
              </w:rPr>
            </w:pPr>
          </w:p>
        </w:tc>
        <w:tc>
          <w:tcPr>
            <w:tcW w:w="1269" w:type="dxa"/>
          </w:tcPr>
          <w:p w14:paraId="1A5BCD53" w14:textId="5EAD9FE4" w:rsidR="00832D6D" w:rsidRPr="00832D6D" w:rsidRDefault="00C772B2" w:rsidP="00832D6D">
            <w:pPr>
              <w:pStyle w:val="af2"/>
              <w:spacing w:after="0"/>
              <w:ind w:left="0"/>
              <w:rPr>
                <w:rFonts w:cs="Times New Roman"/>
                <w:sz w:val="24"/>
                <w:szCs w:val="24"/>
                <w:lang w:val="uk-UA"/>
              </w:rPr>
            </w:pPr>
            <w:r>
              <w:rPr>
                <w:rFonts w:cs="Times New Roman"/>
                <w:sz w:val="24"/>
                <w:szCs w:val="24"/>
                <w:lang w:val="uk-UA"/>
              </w:rPr>
              <w:t>8</w:t>
            </w:r>
          </w:p>
        </w:tc>
      </w:tr>
      <w:tr w:rsidR="00832D6D" w:rsidRPr="00832D6D" w14:paraId="0870A0D7" w14:textId="4EE0B26E" w:rsidTr="00467B4D">
        <w:trPr>
          <w:trHeight w:val="110"/>
        </w:trPr>
        <w:tc>
          <w:tcPr>
            <w:tcW w:w="7650" w:type="dxa"/>
            <w:vAlign w:val="center"/>
          </w:tcPr>
          <w:p w14:paraId="22B15758" w14:textId="77777777" w:rsidR="00832D6D" w:rsidRPr="00832D6D" w:rsidRDefault="00832D6D" w:rsidP="00832D6D">
            <w:pPr>
              <w:pStyle w:val="af2"/>
              <w:spacing w:after="0"/>
              <w:ind w:left="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1.3.3 Кліматичні умови</w:t>
            </w:r>
          </w:p>
        </w:tc>
        <w:tc>
          <w:tcPr>
            <w:tcW w:w="567" w:type="dxa"/>
          </w:tcPr>
          <w:p w14:paraId="270578B1" w14:textId="77777777" w:rsidR="00832D6D" w:rsidRPr="00832D6D" w:rsidRDefault="00832D6D" w:rsidP="00832D6D">
            <w:pPr>
              <w:pStyle w:val="af2"/>
              <w:spacing w:after="0"/>
              <w:ind w:left="0"/>
              <w:rPr>
                <w:rStyle w:val="fontstyle01"/>
                <w:rFonts w:ascii="Times New Roman" w:hAnsi="Times New Roman" w:cs="Times New Roman"/>
                <w:sz w:val="24"/>
                <w:szCs w:val="24"/>
                <w:lang w:val="uk-UA"/>
              </w:rPr>
            </w:pPr>
          </w:p>
        </w:tc>
        <w:tc>
          <w:tcPr>
            <w:tcW w:w="1269" w:type="dxa"/>
          </w:tcPr>
          <w:p w14:paraId="1D2A1887" w14:textId="45DBD1DB" w:rsidR="00832D6D" w:rsidRPr="00832D6D" w:rsidRDefault="00C772B2" w:rsidP="00832D6D">
            <w:pPr>
              <w:pStyle w:val="af2"/>
              <w:spacing w:after="0"/>
              <w:ind w:left="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8</w:t>
            </w:r>
          </w:p>
        </w:tc>
      </w:tr>
      <w:tr w:rsidR="00832D6D" w:rsidRPr="00832D6D" w14:paraId="4CCFDA32" w14:textId="72FBC277" w:rsidTr="00467B4D">
        <w:tc>
          <w:tcPr>
            <w:tcW w:w="7650" w:type="dxa"/>
            <w:vAlign w:val="center"/>
          </w:tcPr>
          <w:p w14:paraId="63D711B9" w14:textId="77777777" w:rsidR="00832D6D" w:rsidRPr="00832D6D" w:rsidRDefault="00832D6D" w:rsidP="00832D6D">
            <w:pPr>
              <w:pStyle w:val="af2"/>
              <w:spacing w:after="0"/>
              <w:ind w:left="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1.3.4 Екологічний стан</w:t>
            </w:r>
          </w:p>
        </w:tc>
        <w:tc>
          <w:tcPr>
            <w:tcW w:w="567" w:type="dxa"/>
          </w:tcPr>
          <w:p w14:paraId="02BA6ED4" w14:textId="77777777" w:rsidR="00832D6D" w:rsidRPr="00832D6D" w:rsidRDefault="00832D6D" w:rsidP="009432D0">
            <w:pPr>
              <w:pStyle w:val="af2"/>
              <w:spacing w:after="0"/>
              <w:ind w:left="0"/>
              <w:rPr>
                <w:rStyle w:val="fontstyle01"/>
                <w:rFonts w:ascii="Times New Roman" w:hAnsi="Times New Roman" w:cs="Times New Roman"/>
                <w:sz w:val="24"/>
                <w:szCs w:val="24"/>
                <w:lang w:val="uk-UA"/>
              </w:rPr>
            </w:pPr>
          </w:p>
        </w:tc>
        <w:tc>
          <w:tcPr>
            <w:tcW w:w="1269" w:type="dxa"/>
          </w:tcPr>
          <w:p w14:paraId="3F603DC0" w14:textId="1D0EAB35" w:rsidR="00832D6D" w:rsidRPr="00832D6D" w:rsidRDefault="00C772B2" w:rsidP="009432D0">
            <w:pPr>
              <w:pStyle w:val="af2"/>
              <w:spacing w:after="0"/>
              <w:ind w:left="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9</w:t>
            </w:r>
          </w:p>
        </w:tc>
      </w:tr>
      <w:tr w:rsidR="00832D6D" w:rsidRPr="00832D6D" w14:paraId="60AD8E23" w14:textId="6A2DC597" w:rsidTr="00467B4D">
        <w:tc>
          <w:tcPr>
            <w:tcW w:w="7650" w:type="dxa"/>
            <w:vAlign w:val="center"/>
          </w:tcPr>
          <w:p w14:paraId="5CF290E5" w14:textId="77777777" w:rsidR="00832D6D" w:rsidRPr="00832D6D" w:rsidRDefault="00832D6D" w:rsidP="00832D6D">
            <w:pPr>
              <w:spacing w:after="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1.4. Характеристика населення та трудових ресурсів</w:t>
            </w:r>
          </w:p>
        </w:tc>
        <w:tc>
          <w:tcPr>
            <w:tcW w:w="567" w:type="dxa"/>
          </w:tcPr>
          <w:p w14:paraId="6B8B8204" w14:textId="77777777" w:rsidR="00832D6D" w:rsidRPr="00832D6D" w:rsidRDefault="00832D6D" w:rsidP="009432D0">
            <w:pPr>
              <w:spacing w:after="0"/>
              <w:rPr>
                <w:rStyle w:val="fontstyle01"/>
                <w:rFonts w:ascii="Times New Roman" w:hAnsi="Times New Roman" w:cs="Times New Roman"/>
                <w:sz w:val="24"/>
                <w:szCs w:val="24"/>
                <w:lang w:val="uk-UA"/>
              </w:rPr>
            </w:pPr>
          </w:p>
        </w:tc>
        <w:tc>
          <w:tcPr>
            <w:tcW w:w="1269" w:type="dxa"/>
          </w:tcPr>
          <w:p w14:paraId="79021FB2" w14:textId="3DF15584" w:rsidR="00832D6D" w:rsidRPr="00C772B2" w:rsidRDefault="00C772B2" w:rsidP="009432D0">
            <w:pPr>
              <w:spacing w:after="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1</w:t>
            </w:r>
            <w:r>
              <w:rPr>
                <w:rStyle w:val="fontstyle01"/>
                <w:rFonts w:ascii="Times New Roman" w:hAnsi="Times New Roman"/>
                <w:lang w:val="uk-UA"/>
              </w:rPr>
              <w:t>0</w:t>
            </w:r>
          </w:p>
        </w:tc>
      </w:tr>
      <w:tr w:rsidR="00832D6D" w:rsidRPr="00832D6D" w14:paraId="1CFA8847" w14:textId="6186FACE" w:rsidTr="00467B4D">
        <w:tc>
          <w:tcPr>
            <w:tcW w:w="7650" w:type="dxa"/>
            <w:vAlign w:val="center"/>
          </w:tcPr>
          <w:p w14:paraId="7D32B299" w14:textId="77777777" w:rsidR="00832D6D" w:rsidRPr="00832D6D" w:rsidRDefault="00832D6D" w:rsidP="00832D6D">
            <w:pPr>
              <w:pStyle w:val="af2"/>
              <w:numPr>
                <w:ilvl w:val="1"/>
                <w:numId w:val="12"/>
              </w:numPr>
              <w:spacing w:after="0"/>
              <w:ind w:left="0" w:firstLine="0"/>
              <w:rPr>
                <w:rFonts w:cs="Times New Roman"/>
                <w:color w:val="000000"/>
                <w:sz w:val="24"/>
                <w:szCs w:val="24"/>
                <w:lang w:val="uk-UA"/>
              </w:rPr>
            </w:pPr>
            <w:r w:rsidRPr="00832D6D">
              <w:rPr>
                <w:rFonts w:cs="Times New Roman"/>
                <w:color w:val="000000"/>
                <w:sz w:val="24"/>
                <w:szCs w:val="24"/>
                <w:lang w:val="uk-UA"/>
              </w:rPr>
              <w:t xml:space="preserve">Наявна інфраструктура </w:t>
            </w:r>
          </w:p>
        </w:tc>
        <w:tc>
          <w:tcPr>
            <w:tcW w:w="567" w:type="dxa"/>
          </w:tcPr>
          <w:p w14:paraId="614CC5FB" w14:textId="77777777" w:rsidR="00832D6D" w:rsidRPr="00832D6D" w:rsidRDefault="00832D6D" w:rsidP="00832D6D">
            <w:pPr>
              <w:spacing w:after="0"/>
              <w:rPr>
                <w:rFonts w:cs="Times New Roman"/>
                <w:color w:val="000000"/>
                <w:sz w:val="24"/>
                <w:szCs w:val="24"/>
                <w:lang w:val="uk-UA"/>
              </w:rPr>
            </w:pPr>
          </w:p>
        </w:tc>
        <w:tc>
          <w:tcPr>
            <w:tcW w:w="1269" w:type="dxa"/>
          </w:tcPr>
          <w:p w14:paraId="12509684" w14:textId="0802ED98" w:rsidR="00832D6D" w:rsidRPr="00832D6D" w:rsidRDefault="00C772B2" w:rsidP="00832D6D">
            <w:pPr>
              <w:spacing w:after="0"/>
              <w:rPr>
                <w:rFonts w:cs="Times New Roman"/>
                <w:color w:val="000000"/>
                <w:sz w:val="24"/>
                <w:szCs w:val="24"/>
                <w:lang w:val="uk-UA"/>
              </w:rPr>
            </w:pPr>
            <w:r>
              <w:rPr>
                <w:rFonts w:cs="Times New Roman"/>
                <w:color w:val="000000"/>
                <w:sz w:val="24"/>
                <w:szCs w:val="24"/>
                <w:lang w:val="uk-UA"/>
              </w:rPr>
              <w:t>11</w:t>
            </w:r>
          </w:p>
        </w:tc>
      </w:tr>
      <w:tr w:rsidR="00832D6D" w:rsidRPr="00832D6D" w14:paraId="19AC7F53" w14:textId="38AB0C16" w:rsidTr="00467B4D">
        <w:tc>
          <w:tcPr>
            <w:tcW w:w="7650" w:type="dxa"/>
            <w:vAlign w:val="center"/>
          </w:tcPr>
          <w:p w14:paraId="524AC676" w14:textId="77777777" w:rsidR="00832D6D" w:rsidRPr="00832D6D" w:rsidRDefault="00832D6D" w:rsidP="00832D6D">
            <w:pPr>
              <w:pStyle w:val="af2"/>
              <w:numPr>
                <w:ilvl w:val="2"/>
                <w:numId w:val="12"/>
              </w:numPr>
              <w:spacing w:after="0"/>
              <w:ind w:left="0" w:firstLine="0"/>
              <w:rPr>
                <w:rFonts w:eastAsia="Times New Roman" w:cs="Times New Roman"/>
                <w:sz w:val="24"/>
                <w:szCs w:val="24"/>
                <w:lang w:val="uk-UA" w:eastAsia="ru-RU"/>
              </w:rPr>
            </w:pPr>
            <w:r w:rsidRPr="00832D6D">
              <w:rPr>
                <w:rFonts w:eastAsia="Times New Roman" w:cs="Times New Roman"/>
                <w:sz w:val="24"/>
                <w:szCs w:val="24"/>
                <w:lang w:val="uk-UA" w:eastAsia="ru-RU"/>
              </w:rPr>
              <w:t>Соціальна інфраструктура</w:t>
            </w:r>
          </w:p>
        </w:tc>
        <w:tc>
          <w:tcPr>
            <w:tcW w:w="567" w:type="dxa"/>
          </w:tcPr>
          <w:p w14:paraId="0A682177" w14:textId="77777777" w:rsidR="00832D6D" w:rsidRPr="00832D6D" w:rsidRDefault="00832D6D" w:rsidP="00832D6D">
            <w:pPr>
              <w:spacing w:after="0"/>
              <w:rPr>
                <w:rFonts w:eastAsia="Times New Roman" w:cs="Times New Roman"/>
                <w:sz w:val="24"/>
                <w:szCs w:val="24"/>
                <w:lang w:val="uk-UA" w:eastAsia="ru-RU"/>
              </w:rPr>
            </w:pPr>
          </w:p>
        </w:tc>
        <w:tc>
          <w:tcPr>
            <w:tcW w:w="1269" w:type="dxa"/>
          </w:tcPr>
          <w:p w14:paraId="14FB826F" w14:textId="006EF0B9" w:rsidR="00832D6D" w:rsidRPr="00832D6D" w:rsidRDefault="00C772B2" w:rsidP="00832D6D">
            <w:pPr>
              <w:spacing w:after="0"/>
              <w:rPr>
                <w:rFonts w:eastAsia="Times New Roman" w:cs="Times New Roman"/>
                <w:sz w:val="24"/>
                <w:szCs w:val="24"/>
                <w:lang w:val="uk-UA" w:eastAsia="ru-RU"/>
              </w:rPr>
            </w:pPr>
            <w:r>
              <w:rPr>
                <w:rFonts w:eastAsia="Times New Roman" w:cs="Times New Roman"/>
                <w:sz w:val="24"/>
                <w:szCs w:val="24"/>
                <w:lang w:val="uk-UA" w:eastAsia="ru-RU"/>
              </w:rPr>
              <w:t>11</w:t>
            </w:r>
          </w:p>
        </w:tc>
      </w:tr>
      <w:tr w:rsidR="00832D6D" w:rsidRPr="00832D6D" w14:paraId="758DF369" w14:textId="0FC79905" w:rsidTr="00467B4D">
        <w:tc>
          <w:tcPr>
            <w:tcW w:w="7650" w:type="dxa"/>
            <w:vAlign w:val="center"/>
          </w:tcPr>
          <w:p w14:paraId="099D608F" w14:textId="77777777" w:rsidR="00832D6D" w:rsidRPr="00832D6D" w:rsidRDefault="00832D6D" w:rsidP="00832D6D">
            <w:pPr>
              <w:pStyle w:val="af2"/>
              <w:spacing w:after="0"/>
              <w:ind w:left="0"/>
              <w:rPr>
                <w:rFonts w:eastAsia="Times New Roman" w:cs="Times New Roman"/>
                <w:sz w:val="24"/>
                <w:szCs w:val="24"/>
                <w:lang w:val="uk-UA" w:eastAsia="ru-RU"/>
              </w:rPr>
            </w:pPr>
            <w:r w:rsidRPr="00832D6D">
              <w:rPr>
                <w:rFonts w:eastAsia="Times New Roman" w:cs="Times New Roman"/>
                <w:sz w:val="24"/>
                <w:szCs w:val="24"/>
                <w:lang w:val="uk-UA" w:eastAsia="ru-RU"/>
              </w:rPr>
              <w:t xml:space="preserve">1.5.2 Житлово-комунальна інфраструктура </w:t>
            </w:r>
          </w:p>
        </w:tc>
        <w:tc>
          <w:tcPr>
            <w:tcW w:w="567" w:type="dxa"/>
          </w:tcPr>
          <w:p w14:paraId="2715B35F" w14:textId="77777777" w:rsidR="00832D6D" w:rsidRPr="00832D6D" w:rsidRDefault="00832D6D" w:rsidP="009432D0">
            <w:pPr>
              <w:pStyle w:val="af2"/>
              <w:spacing w:after="0"/>
              <w:ind w:left="0"/>
              <w:rPr>
                <w:rFonts w:eastAsia="Times New Roman" w:cs="Times New Roman"/>
                <w:sz w:val="24"/>
                <w:szCs w:val="24"/>
                <w:lang w:val="uk-UA" w:eastAsia="ru-RU"/>
              </w:rPr>
            </w:pPr>
          </w:p>
        </w:tc>
        <w:tc>
          <w:tcPr>
            <w:tcW w:w="1269" w:type="dxa"/>
          </w:tcPr>
          <w:p w14:paraId="77460D3C" w14:textId="43F85BFA" w:rsidR="00832D6D" w:rsidRPr="00832D6D" w:rsidRDefault="00C772B2" w:rsidP="009432D0">
            <w:pPr>
              <w:pStyle w:val="af2"/>
              <w:spacing w:after="0"/>
              <w:ind w:left="0"/>
              <w:rPr>
                <w:rFonts w:eastAsia="Times New Roman" w:cs="Times New Roman"/>
                <w:sz w:val="24"/>
                <w:szCs w:val="24"/>
                <w:lang w:val="uk-UA" w:eastAsia="ru-RU"/>
              </w:rPr>
            </w:pPr>
            <w:r>
              <w:rPr>
                <w:rFonts w:eastAsia="Times New Roman" w:cs="Times New Roman"/>
                <w:sz w:val="24"/>
                <w:szCs w:val="24"/>
                <w:lang w:val="uk-UA" w:eastAsia="ru-RU"/>
              </w:rPr>
              <w:t>16</w:t>
            </w:r>
          </w:p>
        </w:tc>
      </w:tr>
      <w:tr w:rsidR="00832D6D" w:rsidRPr="00832D6D" w14:paraId="1D44CAFB" w14:textId="5576AE62" w:rsidTr="00467B4D">
        <w:tc>
          <w:tcPr>
            <w:tcW w:w="7650" w:type="dxa"/>
            <w:vAlign w:val="center"/>
          </w:tcPr>
          <w:p w14:paraId="61BFFC74" w14:textId="77777777" w:rsidR="00832D6D" w:rsidRPr="00832D6D" w:rsidRDefault="00832D6D" w:rsidP="00832D6D">
            <w:pPr>
              <w:spacing w:after="0"/>
              <w:rPr>
                <w:rFonts w:eastAsia="Times New Roman" w:cs="Times New Roman"/>
                <w:sz w:val="24"/>
                <w:szCs w:val="24"/>
                <w:lang w:val="uk-UA" w:eastAsia="ru-RU"/>
              </w:rPr>
            </w:pPr>
            <w:r w:rsidRPr="00832D6D">
              <w:rPr>
                <w:rFonts w:eastAsia="Times New Roman" w:cs="Times New Roman"/>
                <w:sz w:val="24"/>
                <w:szCs w:val="24"/>
                <w:lang w:val="uk-UA" w:eastAsia="ru-RU"/>
              </w:rPr>
              <w:t xml:space="preserve"> 1.5.3 Транспортна інфраструктура та зв’язок</w:t>
            </w:r>
          </w:p>
        </w:tc>
        <w:tc>
          <w:tcPr>
            <w:tcW w:w="567" w:type="dxa"/>
          </w:tcPr>
          <w:p w14:paraId="35FF3593" w14:textId="77777777" w:rsidR="00832D6D" w:rsidRPr="00832D6D" w:rsidRDefault="00832D6D" w:rsidP="009432D0">
            <w:pPr>
              <w:spacing w:after="0"/>
              <w:rPr>
                <w:rFonts w:eastAsia="Times New Roman" w:cs="Times New Roman"/>
                <w:sz w:val="24"/>
                <w:szCs w:val="24"/>
                <w:lang w:val="uk-UA" w:eastAsia="ru-RU"/>
              </w:rPr>
            </w:pPr>
          </w:p>
        </w:tc>
        <w:tc>
          <w:tcPr>
            <w:tcW w:w="1269" w:type="dxa"/>
          </w:tcPr>
          <w:p w14:paraId="450CBB8B" w14:textId="114DD5A6" w:rsidR="00832D6D" w:rsidRPr="00832D6D" w:rsidRDefault="00C772B2" w:rsidP="009432D0">
            <w:pPr>
              <w:spacing w:after="0"/>
              <w:rPr>
                <w:rFonts w:eastAsia="Times New Roman" w:cs="Times New Roman"/>
                <w:sz w:val="24"/>
                <w:szCs w:val="24"/>
                <w:lang w:val="uk-UA" w:eastAsia="ru-RU"/>
              </w:rPr>
            </w:pPr>
            <w:r>
              <w:rPr>
                <w:rFonts w:eastAsia="Times New Roman" w:cs="Times New Roman"/>
                <w:sz w:val="24"/>
                <w:szCs w:val="24"/>
                <w:lang w:val="uk-UA" w:eastAsia="ru-RU"/>
              </w:rPr>
              <w:t>18</w:t>
            </w:r>
          </w:p>
        </w:tc>
      </w:tr>
      <w:tr w:rsidR="00832D6D" w:rsidRPr="00832D6D" w14:paraId="6EBF6B92" w14:textId="1483AA73" w:rsidTr="00467B4D">
        <w:tc>
          <w:tcPr>
            <w:tcW w:w="7650" w:type="dxa"/>
            <w:vAlign w:val="center"/>
          </w:tcPr>
          <w:p w14:paraId="732BB4AE" w14:textId="77777777" w:rsidR="00832D6D" w:rsidRPr="00832D6D" w:rsidRDefault="00832D6D" w:rsidP="00832D6D">
            <w:pPr>
              <w:spacing w:after="0"/>
              <w:rPr>
                <w:rFonts w:cs="Times New Roman"/>
                <w:color w:val="000000"/>
                <w:sz w:val="24"/>
                <w:szCs w:val="24"/>
                <w:lang w:val="uk-UA"/>
              </w:rPr>
            </w:pPr>
            <w:r w:rsidRPr="00832D6D">
              <w:rPr>
                <w:rFonts w:cs="Times New Roman"/>
                <w:color w:val="000000"/>
                <w:sz w:val="24"/>
                <w:szCs w:val="24"/>
                <w:lang w:val="uk-UA"/>
              </w:rPr>
              <w:t>1.5.4 Туристична інфраструктура</w:t>
            </w:r>
          </w:p>
        </w:tc>
        <w:tc>
          <w:tcPr>
            <w:tcW w:w="567" w:type="dxa"/>
          </w:tcPr>
          <w:p w14:paraId="7CB26CD3" w14:textId="77777777" w:rsidR="00832D6D" w:rsidRPr="00832D6D" w:rsidRDefault="00832D6D" w:rsidP="009432D0">
            <w:pPr>
              <w:spacing w:after="0"/>
              <w:rPr>
                <w:rFonts w:cs="Times New Roman"/>
                <w:color w:val="000000"/>
                <w:sz w:val="24"/>
                <w:szCs w:val="24"/>
                <w:lang w:val="uk-UA"/>
              </w:rPr>
            </w:pPr>
          </w:p>
        </w:tc>
        <w:tc>
          <w:tcPr>
            <w:tcW w:w="1269" w:type="dxa"/>
          </w:tcPr>
          <w:p w14:paraId="1A2EC749" w14:textId="048A3C9D" w:rsidR="00832D6D" w:rsidRPr="00832D6D" w:rsidRDefault="00C772B2" w:rsidP="009432D0">
            <w:pPr>
              <w:spacing w:after="0"/>
              <w:rPr>
                <w:rFonts w:cs="Times New Roman"/>
                <w:color w:val="000000"/>
                <w:sz w:val="24"/>
                <w:szCs w:val="24"/>
                <w:lang w:val="uk-UA"/>
              </w:rPr>
            </w:pPr>
            <w:r>
              <w:rPr>
                <w:rFonts w:cs="Times New Roman"/>
                <w:color w:val="000000"/>
                <w:sz w:val="24"/>
                <w:szCs w:val="24"/>
                <w:lang w:val="uk-UA"/>
              </w:rPr>
              <w:t>19</w:t>
            </w:r>
          </w:p>
        </w:tc>
      </w:tr>
      <w:tr w:rsidR="00832D6D" w:rsidRPr="00832D6D" w14:paraId="3FF61652" w14:textId="0F9FF644" w:rsidTr="00467B4D">
        <w:tc>
          <w:tcPr>
            <w:tcW w:w="7650" w:type="dxa"/>
            <w:vAlign w:val="center"/>
          </w:tcPr>
          <w:p w14:paraId="408EC3B0" w14:textId="77777777" w:rsidR="00832D6D" w:rsidRPr="00832D6D" w:rsidRDefault="00832D6D" w:rsidP="00832D6D">
            <w:pPr>
              <w:spacing w:after="0"/>
              <w:rPr>
                <w:rFonts w:cs="Times New Roman"/>
                <w:color w:val="000000"/>
                <w:sz w:val="24"/>
                <w:szCs w:val="24"/>
                <w:lang w:val="uk-UA"/>
              </w:rPr>
            </w:pPr>
            <w:r w:rsidRPr="00832D6D">
              <w:rPr>
                <w:rFonts w:cs="Times New Roman"/>
                <w:color w:val="000000"/>
                <w:sz w:val="24"/>
                <w:szCs w:val="24"/>
                <w:lang w:val="uk-UA"/>
              </w:rPr>
              <w:t>1.6. Містобудівна документація</w:t>
            </w:r>
          </w:p>
        </w:tc>
        <w:tc>
          <w:tcPr>
            <w:tcW w:w="567" w:type="dxa"/>
          </w:tcPr>
          <w:p w14:paraId="4E70837A" w14:textId="77777777" w:rsidR="00832D6D" w:rsidRPr="00832D6D" w:rsidRDefault="00832D6D" w:rsidP="009432D0">
            <w:pPr>
              <w:spacing w:after="0"/>
              <w:rPr>
                <w:rFonts w:cs="Times New Roman"/>
                <w:color w:val="000000"/>
                <w:sz w:val="24"/>
                <w:szCs w:val="24"/>
                <w:lang w:val="uk-UA"/>
              </w:rPr>
            </w:pPr>
          </w:p>
        </w:tc>
        <w:tc>
          <w:tcPr>
            <w:tcW w:w="1269" w:type="dxa"/>
          </w:tcPr>
          <w:p w14:paraId="06B751C5" w14:textId="3C4D0F28" w:rsidR="00832D6D" w:rsidRPr="00832D6D" w:rsidRDefault="00C772B2" w:rsidP="009432D0">
            <w:pPr>
              <w:spacing w:after="0"/>
              <w:rPr>
                <w:rFonts w:cs="Times New Roman"/>
                <w:color w:val="000000"/>
                <w:sz w:val="24"/>
                <w:szCs w:val="24"/>
                <w:lang w:val="uk-UA"/>
              </w:rPr>
            </w:pPr>
            <w:r>
              <w:rPr>
                <w:rFonts w:cs="Times New Roman"/>
                <w:color w:val="000000"/>
                <w:sz w:val="24"/>
                <w:szCs w:val="24"/>
                <w:lang w:val="uk-UA"/>
              </w:rPr>
              <w:t>21</w:t>
            </w:r>
          </w:p>
        </w:tc>
      </w:tr>
      <w:tr w:rsidR="00832D6D" w:rsidRPr="00832D6D" w14:paraId="003E4009" w14:textId="41C8957C" w:rsidTr="00467B4D">
        <w:tc>
          <w:tcPr>
            <w:tcW w:w="7650" w:type="dxa"/>
            <w:vAlign w:val="center"/>
          </w:tcPr>
          <w:p w14:paraId="5EC32A65" w14:textId="77777777" w:rsidR="00832D6D" w:rsidRPr="00832D6D" w:rsidRDefault="00832D6D" w:rsidP="00832D6D">
            <w:pPr>
              <w:tabs>
                <w:tab w:val="left" w:pos="426"/>
              </w:tabs>
              <w:spacing w:after="0"/>
              <w:rPr>
                <w:rFonts w:cs="Times New Roman"/>
                <w:color w:val="000000"/>
                <w:sz w:val="24"/>
                <w:szCs w:val="24"/>
                <w:lang w:val="uk-UA"/>
              </w:rPr>
            </w:pPr>
            <w:r w:rsidRPr="00832D6D">
              <w:rPr>
                <w:rFonts w:cs="Times New Roman"/>
                <w:color w:val="000000"/>
                <w:sz w:val="24"/>
                <w:szCs w:val="24"/>
                <w:lang w:val="uk-UA"/>
              </w:rPr>
              <w:t>1.7.</w:t>
            </w:r>
            <w:r w:rsidRPr="00832D6D">
              <w:rPr>
                <w:rFonts w:cs="Times New Roman"/>
                <w:color w:val="000000"/>
                <w:sz w:val="24"/>
                <w:szCs w:val="24"/>
                <w:lang w:val="uk-UA"/>
              </w:rPr>
              <w:tab/>
              <w:t>Економічний розвиток</w:t>
            </w:r>
          </w:p>
        </w:tc>
        <w:tc>
          <w:tcPr>
            <w:tcW w:w="567" w:type="dxa"/>
          </w:tcPr>
          <w:p w14:paraId="78D5478E" w14:textId="77777777" w:rsidR="00832D6D" w:rsidRPr="00832D6D" w:rsidRDefault="00832D6D" w:rsidP="009432D0">
            <w:pPr>
              <w:tabs>
                <w:tab w:val="left" w:pos="426"/>
              </w:tabs>
              <w:spacing w:after="0"/>
              <w:rPr>
                <w:rFonts w:cs="Times New Roman"/>
                <w:color w:val="000000"/>
                <w:sz w:val="24"/>
                <w:szCs w:val="24"/>
                <w:lang w:val="uk-UA"/>
              </w:rPr>
            </w:pPr>
          </w:p>
        </w:tc>
        <w:tc>
          <w:tcPr>
            <w:tcW w:w="1269" w:type="dxa"/>
          </w:tcPr>
          <w:p w14:paraId="471B8240" w14:textId="2A4C908C" w:rsidR="00832D6D" w:rsidRPr="00832D6D" w:rsidRDefault="00C772B2" w:rsidP="009432D0">
            <w:pPr>
              <w:tabs>
                <w:tab w:val="left" w:pos="426"/>
              </w:tabs>
              <w:spacing w:after="0"/>
              <w:rPr>
                <w:rFonts w:cs="Times New Roman"/>
                <w:color w:val="000000"/>
                <w:sz w:val="24"/>
                <w:szCs w:val="24"/>
                <w:lang w:val="uk-UA"/>
              </w:rPr>
            </w:pPr>
            <w:r>
              <w:rPr>
                <w:rFonts w:cs="Times New Roman"/>
                <w:color w:val="000000"/>
                <w:sz w:val="24"/>
                <w:szCs w:val="24"/>
                <w:lang w:val="uk-UA"/>
              </w:rPr>
              <w:t>22</w:t>
            </w:r>
          </w:p>
        </w:tc>
      </w:tr>
      <w:tr w:rsidR="00832D6D" w:rsidRPr="00832D6D" w14:paraId="67D65378" w14:textId="0560A0AE" w:rsidTr="00467B4D">
        <w:tc>
          <w:tcPr>
            <w:tcW w:w="7650" w:type="dxa"/>
            <w:vAlign w:val="center"/>
          </w:tcPr>
          <w:p w14:paraId="6F2B367D" w14:textId="77777777" w:rsidR="00832D6D" w:rsidRPr="00832D6D" w:rsidRDefault="00832D6D" w:rsidP="00832D6D">
            <w:pPr>
              <w:spacing w:after="0"/>
              <w:rPr>
                <w:rFonts w:cs="Times New Roman"/>
                <w:color w:val="000000"/>
                <w:sz w:val="24"/>
                <w:szCs w:val="24"/>
                <w:lang w:val="uk-UA"/>
              </w:rPr>
            </w:pPr>
            <w:r w:rsidRPr="00832D6D">
              <w:rPr>
                <w:rFonts w:cs="Times New Roman"/>
                <w:color w:val="000000"/>
                <w:sz w:val="24"/>
                <w:szCs w:val="24"/>
                <w:lang w:val="uk-UA"/>
              </w:rPr>
              <w:t>1.7.1. Промисловість</w:t>
            </w:r>
          </w:p>
        </w:tc>
        <w:tc>
          <w:tcPr>
            <w:tcW w:w="567" w:type="dxa"/>
          </w:tcPr>
          <w:p w14:paraId="591197AF" w14:textId="77777777" w:rsidR="00832D6D" w:rsidRPr="00832D6D" w:rsidRDefault="00832D6D" w:rsidP="009432D0">
            <w:pPr>
              <w:spacing w:after="0"/>
              <w:rPr>
                <w:rFonts w:cs="Times New Roman"/>
                <w:color w:val="000000"/>
                <w:sz w:val="24"/>
                <w:szCs w:val="24"/>
                <w:lang w:val="uk-UA"/>
              </w:rPr>
            </w:pPr>
          </w:p>
        </w:tc>
        <w:tc>
          <w:tcPr>
            <w:tcW w:w="1269" w:type="dxa"/>
          </w:tcPr>
          <w:p w14:paraId="6700D500" w14:textId="2714C72F" w:rsidR="00832D6D" w:rsidRPr="00832D6D" w:rsidRDefault="00C772B2" w:rsidP="009432D0">
            <w:pPr>
              <w:spacing w:after="0"/>
              <w:rPr>
                <w:rFonts w:cs="Times New Roman"/>
                <w:color w:val="000000"/>
                <w:sz w:val="24"/>
                <w:szCs w:val="24"/>
                <w:lang w:val="uk-UA"/>
              </w:rPr>
            </w:pPr>
            <w:r>
              <w:rPr>
                <w:rFonts w:cs="Times New Roman"/>
                <w:color w:val="000000"/>
                <w:sz w:val="24"/>
                <w:szCs w:val="24"/>
                <w:lang w:val="uk-UA"/>
              </w:rPr>
              <w:t>22</w:t>
            </w:r>
          </w:p>
        </w:tc>
      </w:tr>
      <w:tr w:rsidR="00832D6D" w:rsidRPr="00832D6D" w14:paraId="3A09AE26" w14:textId="25F85E22" w:rsidTr="00467B4D">
        <w:tc>
          <w:tcPr>
            <w:tcW w:w="7650" w:type="dxa"/>
            <w:vAlign w:val="center"/>
          </w:tcPr>
          <w:p w14:paraId="244D06C6" w14:textId="77777777" w:rsidR="00832D6D" w:rsidRPr="00832D6D" w:rsidRDefault="00832D6D" w:rsidP="00832D6D">
            <w:pPr>
              <w:spacing w:after="0"/>
              <w:rPr>
                <w:rStyle w:val="fontstyle01"/>
                <w:rFonts w:ascii="Times New Roman" w:hAnsi="Times New Roman" w:cs="Times New Roman"/>
                <w:sz w:val="24"/>
                <w:szCs w:val="24"/>
                <w:lang w:val="uk-UA"/>
              </w:rPr>
            </w:pPr>
            <w:r w:rsidRPr="00832D6D">
              <w:rPr>
                <w:rStyle w:val="fontstyle01"/>
                <w:rFonts w:ascii="Times New Roman" w:hAnsi="Times New Roman" w:cs="Times New Roman"/>
                <w:sz w:val="24"/>
                <w:szCs w:val="24"/>
                <w:lang w:val="uk-UA"/>
              </w:rPr>
              <w:t>1.7.2. Будівництво</w:t>
            </w:r>
          </w:p>
        </w:tc>
        <w:tc>
          <w:tcPr>
            <w:tcW w:w="567" w:type="dxa"/>
          </w:tcPr>
          <w:p w14:paraId="5DF1960F" w14:textId="77777777" w:rsidR="00832D6D" w:rsidRPr="00832D6D" w:rsidRDefault="00832D6D" w:rsidP="009432D0">
            <w:pPr>
              <w:spacing w:after="0"/>
              <w:rPr>
                <w:rStyle w:val="fontstyle01"/>
                <w:rFonts w:ascii="Times New Roman" w:hAnsi="Times New Roman" w:cs="Times New Roman"/>
                <w:sz w:val="24"/>
                <w:szCs w:val="24"/>
                <w:lang w:val="uk-UA"/>
              </w:rPr>
            </w:pPr>
          </w:p>
        </w:tc>
        <w:tc>
          <w:tcPr>
            <w:tcW w:w="1269" w:type="dxa"/>
          </w:tcPr>
          <w:p w14:paraId="443FFEDD" w14:textId="6499B462" w:rsidR="00832D6D" w:rsidRPr="00C772B2" w:rsidRDefault="00C772B2" w:rsidP="009432D0">
            <w:pPr>
              <w:spacing w:after="0"/>
              <w:rPr>
                <w:rStyle w:val="fontstyle01"/>
                <w:rFonts w:ascii="Times New Roman" w:hAnsi="Times New Roman" w:cs="Times New Roman"/>
                <w:sz w:val="24"/>
                <w:szCs w:val="24"/>
                <w:lang w:val="uk-UA"/>
              </w:rPr>
            </w:pPr>
            <w:r>
              <w:rPr>
                <w:rStyle w:val="fontstyle01"/>
                <w:rFonts w:ascii="Times New Roman" w:hAnsi="Times New Roman" w:cs="Times New Roman"/>
                <w:sz w:val="24"/>
                <w:szCs w:val="24"/>
                <w:lang w:val="uk-UA"/>
              </w:rPr>
              <w:t>2</w:t>
            </w:r>
            <w:r>
              <w:rPr>
                <w:rStyle w:val="fontstyle01"/>
                <w:rFonts w:ascii="Times New Roman" w:hAnsi="Times New Roman"/>
                <w:lang w:val="uk-UA"/>
              </w:rPr>
              <w:t>4</w:t>
            </w:r>
          </w:p>
        </w:tc>
      </w:tr>
      <w:tr w:rsidR="00832D6D" w:rsidRPr="00832D6D" w14:paraId="3B851DC0" w14:textId="66214D2F" w:rsidTr="00467B4D">
        <w:tc>
          <w:tcPr>
            <w:tcW w:w="7650" w:type="dxa"/>
            <w:vAlign w:val="center"/>
          </w:tcPr>
          <w:p w14:paraId="206AC7F1" w14:textId="77777777" w:rsidR="00832D6D" w:rsidRPr="00832D6D" w:rsidRDefault="00832D6D" w:rsidP="00832D6D">
            <w:pPr>
              <w:spacing w:after="0"/>
              <w:rPr>
                <w:rFonts w:cs="Times New Roman"/>
                <w:sz w:val="24"/>
                <w:szCs w:val="24"/>
                <w:lang w:val="uk-UA"/>
              </w:rPr>
            </w:pPr>
            <w:r w:rsidRPr="00832D6D">
              <w:rPr>
                <w:rFonts w:cs="Times New Roman"/>
                <w:sz w:val="24"/>
                <w:szCs w:val="24"/>
                <w:lang w:val="uk-UA"/>
              </w:rPr>
              <w:t>1.7.3. Аграрний сектор</w:t>
            </w:r>
          </w:p>
        </w:tc>
        <w:tc>
          <w:tcPr>
            <w:tcW w:w="567" w:type="dxa"/>
          </w:tcPr>
          <w:p w14:paraId="39B8F563" w14:textId="77777777" w:rsidR="00832D6D" w:rsidRPr="00832D6D" w:rsidRDefault="00832D6D" w:rsidP="009432D0">
            <w:pPr>
              <w:spacing w:after="0"/>
              <w:rPr>
                <w:rFonts w:cs="Times New Roman"/>
                <w:sz w:val="24"/>
                <w:szCs w:val="24"/>
                <w:lang w:val="uk-UA"/>
              </w:rPr>
            </w:pPr>
          </w:p>
        </w:tc>
        <w:tc>
          <w:tcPr>
            <w:tcW w:w="1269" w:type="dxa"/>
          </w:tcPr>
          <w:p w14:paraId="269AE94E" w14:textId="52481D33" w:rsidR="00832D6D" w:rsidRPr="00832D6D" w:rsidRDefault="00C772B2" w:rsidP="009432D0">
            <w:pPr>
              <w:spacing w:after="0"/>
              <w:rPr>
                <w:rFonts w:cs="Times New Roman"/>
                <w:sz w:val="24"/>
                <w:szCs w:val="24"/>
                <w:lang w:val="uk-UA"/>
              </w:rPr>
            </w:pPr>
            <w:r>
              <w:rPr>
                <w:rFonts w:cs="Times New Roman"/>
                <w:sz w:val="24"/>
                <w:szCs w:val="24"/>
                <w:lang w:val="uk-UA"/>
              </w:rPr>
              <w:t>24</w:t>
            </w:r>
          </w:p>
        </w:tc>
      </w:tr>
      <w:tr w:rsidR="00832D6D" w:rsidRPr="00832D6D" w14:paraId="4B953CDB" w14:textId="1FF51806" w:rsidTr="00467B4D">
        <w:tc>
          <w:tcPr>
            <w:tcW w:w="7650" w:type="dxa"/>
            <w:vAlign w:val="center"/>
          </w:tcPr>
          <w:p w14:paraId="7CD3273D" w14:textId="77777777" w:rsidR="00832D6D" w:rsidRPr="00832D6D" w:rsidRDefault="00832D6D" w:rsidP="00832D6D">
            <w:pPr>
              <w:spacing w:after="0"/>
              <w:rPr>
                <w:rFonts w:eastAsia="Calibri" w:cs="Times New Roman"/>
                <w:sz w:val="24"/>
                <w:szCs w:val="24"/>
                <w:lang w:val="uk-UA" w:eastAsia="ru-RU"/>
              </w:rPr>
            </w:pPr>
            <w:r w:rsidRPr="00832D6D">
              <w:rPr>
                <w:rFonts w:eastAsia="Calibri" w:cs="Times New Roman"/>
                <w:sz w:val="24"/>
                <w:szCs w:val="24"/>
                <w:lang w:val="uk-UA" w:eastAsia="ru-RU"/>
              </w:rPr>
              <w:t>1.7.4. Розвиток підприємництва</w:t>
            </w:r>
          </w:p>
        </w:tc>
        <w:tc>
          <w:tcPr>
            <w:tcW w:w="567" w:type="dxa"/>
          </w:tcPr>
          <w:p w14:paraId="3839D86F" w14:textId="77777777" w:rsidR="00832D6D" w:rsidRPr="00832D6D" w:rsidRDefault="00832D6D" w:rsidP="009432D0">
            <w:pPr>
              <w:spacing w:after="0"/>
              <w:rPr>
                <w:rFonts w:eastAsia="Calibri" w:cs="Times New Roman"/>
                <w:sz w:val="24"/>
                <w:szCs w:val="24"/>
                <w:lang w:val="uk-UA" w:eastAsia="ru-RU"/>
              </w:rPr>
            </w:pPr>
          </w:p>
        </w:tc>
        <w:tc>
          <w:tcPr>
            <w:tcW w:w="1269" w:type="dxa"/>
          </w:tcPr>
          <w:p w14:paraId="18A76AFC" w14:textId="75AA8571" w:rsidR="00832D6D" w:rsidRPr="00832D6D" w:rsidRDefault="00C772B2" w:rsidP="009432D0">
            <w:pPr>
              <w:spacing w:after="0"/>
              <w:rPr>
                <w:rFonts w:eastAsia="Calibri" w:cs="Times New Roman"/>
                <w:sz w:val="24"/>
                <w:szCs w:val="24"/>
                <w:lang w:val="uk-UA" w:eastAsia="ru-RU"/>
              </w:rPr>
            </w:pPr>
            <w:r>
              <w:rPr>
                <w:rFonts w:eastAsia="Calibri" w:cs="Times New Roman"/>
                <w:sz w:val="24"/>
                <w:szCs w:val="24"/>
                <w:lang w:val="uk-UA" w:eastAsia="ru-RU"/>
              </w:rPr>
              <w:t>25</w:t>
            </w:r>
          </w:p>
        </w:tc>
      </w:tr>
      <w:tr w:rsidR="00832D6D" w:rsidRPr="00832D6D" w14:paraId="0B1A5AE7" w14:textId="69BFFFFD" w:rsidTr="00467B4D">
        <w:tc>
          <w:tcPr>
            <w:tcW w:w="7650" w:type="dxa"/>
            <w:vAlign w:val="center"/>
          </w:tcPr>
          <w:p w14:paraId="374C7467" w14:textId="77777777" w:rsidR="00832D6D" w:rsidRPr="00832D6D" w:rsidRDefault="00832D6D" w:rsidP="00832D6D">
            <w:pPr>
              <w:spacing w:after="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1.7.5. Релокований бізнес</w:t>
            </w:r>
          </w:p>
        </w:tc>
        <w:tc>
          <w:tcPr>
            <w:tcW w:w="567" w:type="dxa"/>
          </w:tcPr>
          <w:p w14:paraId="5647AA1C" w14:textId="77777777" w:rsidR="00832D6D" w:rsidRPr="00832D6D" w:rsidRDefault="00832D6D" w:rsidP="009432D0">
            <w:pPr>
              <w:spacing w:after="0"/>
              <w:rPr>
                <w:rStyle w:val="fontstyle01"/>
                <w:rFonts w:ascii="Times New Roman" w:hAnsi="Times New Roman" w:cs="Times New Roman"/>
                <w:color w:val="auto"/>
                <w:sz w:val="24"/>
                <w:szCs w:val="24"/>
                <w:lang w:val="uk-UA"/>
              </w:rPr>
            </w:pPr>
          </w:p>
        </w:tc>
        <w:tc>
          <w:tcPr>
            <w:tcW w:w="1269" w:type="dxa"/>
          </w:tcPr>
          <w:p w14:paraId="05CC80D4" w14:textId="6564B350" w:rsidR="00832D6D" w:rsidRPr="00C772B2" w:rsidRDefault="00C772B2" w:rsidP="009432D0">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2</w:t>
            </w:r>
            <w:r>
              <w:rPr>
                <w:rStyle w:val="fontstyle01"/>
                <w:rFonts w:ascii="Times New Roman" w:hAnsi="Times New Roman"/>
                <w:lang w:val="uk-UA"/>
              </w:rPr>
              <w:t>5</w:t>
            </w:r>
          </w:p>
        </w:tc>
      </w:tr>
      <w:tr w:rsidR="00832D6D" w:rsidRPr="00832D6D" w14:paraId="5518B87B" w14:textId="1176F86B" w:rsidTr="00467B4D">
        <w:tc>
          <w:tcPr>
            <w:tcW w:w="7650" w:type="dxa"/>
            <w:vAlign w:val="center"/>
          </w:tcPr>
          <w:p w14:paraId="0D1E0E56" w14:textId="77777777" w:rsidR="00832D6D" w:rsidRPr="00832D6D" w:rsidRDefault="00832D6D" w:rsidP="00832D6D">
            <w:pPr>
              <w:spacing w:after="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 xml:space="preserve"> 1.7.6. Комунальна власність </w:t>
            </w:r>
          </w:p>
        </w:tc>
        <w:tc>
          <w:tcPr>
            <w:tcW w:w="567" w:type="dxa"/>
          </w:tcPr>
          <w:p w14:paraId="78569205" w14:textId="77777777" w:rsidR="00832D6D" w:rsidRPr="00832D6D" w:rsidRDefault="00832D6D" w:rsidP="009432D0">
            <w:pPr>
              <w:spacing w:after="0"/>
              <w:rPr>
                <w:rStyle w:val="fontstyle01"/>
                <w:rFonts w:ascii="Times New Roman" w:hAnsi="Times New Roman" w:cs="Times New Roman"/>
                <w:color w:val="auto"/>
                <w:sz w:val="24"/>
                <w:szCs w:val="24"/>
                <w:lang w:val="uk-UA"/>
              </w:rPr>
            </w:pPr>
          </w:p>
        </w:tc>
        <w:tc>
          <w:tcPr>
            <w:tcW w:w="1269" w:type="dxa"/>
          </w:tcPr>
          <w:p w14:paraId="1C24EB94" w14:textId="24619665" w:rsidR="00832D6D" w:rsidRPr="00C772B2" w:rsidRDefault="00C772B2" w:rsidP="009432D0">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2</w:t>
            </w:r>
            <w:r>
              <w:rPr>
                <w:rStyle w:val="fontstyle01"/>
                <w:rFonts w:ascii="Times New Roman" w:hAnsi="Times New Roman"/>
                <w:lang w:val="uk-UA"/>
              </w:rPr>
              <w:t>6</w:t>
            </w:r>
          </w:p>
        </w:tc>
      </w:tr>
      <w:tr w:rsidR="00832D6D" w:rsidRPr="00832D6D" w14:paraId="742EF22D" w14:textId="4F6E43EA" w:rsidTr="00467B4D">
        <w:tc>
          <w:tcPr>
            <w:tcW w:w="7650" w:type="dxa"/>
            <w:vAlign w:val="center"/>
          </w:tcPr>
          <w:p w14:paraId="306A2C36" w14:textId="77777777" w:rsidR="00832D6D" w:rsidRPr="00832D6D" w:rsidRDefault="00832D6D"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color w:val="000000"/>
                <w:sz w:val="24"/>
                <w:szCs w:val="24"/>
                <w:lang w:val="uk-UA" w:eastAsia="uk-UA"/>
              </w:rPr>
              <w:t>Інвестиційний потенціал громади</w:t>
            </w:r>
          </w:p>
        </w:tc>
        <w:tc>
          <w:tcPr>
            <w:tcW w:w="567" w:type="dxa"/>
          </w:tcPr>
          <w:p w14:paraId="4E2C4988" w14:textId="77777777" w:rsidR="00832D6D" w:rsidRPr="00832D6D" w:rsidRDefault="00832D6D" w:rsidP="00832D6D">
            <w:pPr>
              <w:tabs>
                <w:tab w:val="left" w:pos="993"/>
              </w:tabs>
              <w:spacing w:after="0" w:line="240" w:lineRule="atLeast"/>
              <w:rPr>
                <w:rFonts w:eastAsia="Times New Roman" w:cs="Times New Roman"/>
                <w:color w:val="000000"/>
                <w:sz w:val="24"/>
                <w:szCs w:val="24"/>
                <w:lang w:val="uk-UA" w:eastAsia="uk-UA"/>
              </w:rPr>
            </w:pPr>
          </w:p>
        </w:tc>
        <w:tc>
          <w:tcPr>
            <w:tcW w:w="1269" w:type="dxa"/>
          </w:tcPr>
          <w:p w14:paraId="543035DB" w14:textId="1D3F5C90" w:rsidR="00832D6D" w:rsidRPr="00832D6D" w:rsidRDefault="00C772B2" w:rsidP="00832D6D">
            <w:pPr>
              <w:tabs>
                <w:tab w:val="left" w:pos="993"/>
              </w:tabs>
              <w:spacing w:after="0" w:line="240" w:lineRule="atLeast"/>
              <w:rPr>
                <w:rFonts w:eastAsia="Times New Roman" w:cs="Times New Roman"/>
                <w:color w:val="000000"/>
                <w:sz w:val="24"/>
                <w:szCs w:val="24"/>
                <w:lang w:val="uk-UA" w:eastAsia="uk-UA"/>
              </w:rPr>
            </w:pPr>
            <w:r>
              <w:rPr>
                <w:rFonts w:eastAsia="Times New Roman" w:cs="Times New Roman"/>
                <w:color w:val="000000"/>
                <w:sz w:val="24"/>
                <w:szCs w:val="24"/>
                <w:lang w:val="uk-UA" w:eastAsia="uk-UA"/>
              </w:rPr>
              <w:t>28</w:t>
            </w:r>
          </w:p>
        </w:tc>
      </w:tr>
      <w:tr w:rsidR="00832D6D" w:rsidRPr="00832D6D" w14:paraId="4A9B6DEC" w14:textId="588F0832" w:rsidTr="00467B4D">
        <w:tc>
          <w:tcPr>
            <w:tcW w:w="7650" w:type="dxa"/>
            <w:vAlign w:val="center"/>
          </w:tcPr>
          <w:p w14:paraId="480D8B07" w14:textId="77777777" w:rsidR="00832D6D" w:rsidRPr="00832D6D" w:rsidRDefault="00832D6D"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sz w:val="24"/>
                <w:szCs w:val="24"/>
                <w:lang w:val="uk-UA" w:eastAsia="uk-UA"/>
              </w:rPr>
              <w:t>Муніципальна співпраця</w:t>
            </w:r>
          </w:p>
        </w:tc>
        <w:tc>
          <w:tcPr>
            <w:tcW w:w="567" w:type="dxa"/>
          </w:tcPr>
          <w:p w14:paraId="6CF4354F" w14:textId="77777777" w:rsidR="00832D6D" w:rsidRPr="00832D6D" w:rsidRDefault="00832D6D" w:rsidP="00832D6D">
            <w:pPr>
              <w:tabs>
                <w:tab w:val="left" w:pos="993"/>
              </w:tabs>
              <w:spacing w:after="0" w:line="240" w:lineRule="atLeast"/>
              <w:rPr>
                <w:rFonts w:eastAsia="Times New Roman" w:cs="Times New Roman"/>
                <w:sz w:val="24"/>
                <w:szCs w:val="24"/>
                <w:lang w:val="uk-UA" w:eastAsia="uk-UA"/>
              </w:rPr>
            </w:pPr>
          </w:p>
        </w:tc>
        <w:tc>
          <w:tcPr>
            <w:tcW w:w="1269" w:type="dxa"/>
          </w:tcPr>
          <w:p w14:paraId="023A46C0" w14:textId="6F3E7944" w:rsidR="00832D6D" w:rsidRPr="00832D6D" w:rsidRDefault="00C772B2" w:rsidP="00832D6D">
            <w:pPr>
              <w:tabs>
                <w:tab w:val="left" w:pos="993"/>
              </w:tabs>
              <w:spacing w:after="0" w:line="240" w:lineRule="atLeast"/>
              <w:rPr>
                <w:rFonts w:eastAsia="Times New Roman" w:cs="Times New Roman"/>
                <w:sz w:val="24"/>
                <w:szCs w:val="24"/>
                <w:lang w:val="uk-UA" w:eastAsia="uk-UA"/>
              </w:rPr>
            </w:pPr>
            <w:r>
              <w:rPr>
                <w:rFonts w:eastAsia="Times New Roman" w:cs="Times New Roman"/>
                <w:sz w:val="24"/>
                <w:szCs w:val="24"/>
                <w:lang w:val="uk-UA" w:eastAsia="uk-UA"/>
              </w:rPr>
              <w:t>32</w:t>
            </w:r>
          </w:p>
        </w:tc>
      </w:tr>
      <w:tr w:rsidR="00832D6D" w:rsidRPr="00832D6D" w14:paraId="4D29A85B" w14:textId="10B8EC66" w:rsidTr="00467B4D">
        <w:tc>
          <w:tcPr>
            <w:tcW w:w="7650" w:type="dxa"/>
            <w:vAlign w:val="center"/>
          </w:tcPr>
          <w:p w14:paraId="47D4E388" w14:textId="48D545B1" w:rsidR="00832D6D" w:rsidRPr="00832D6D" w:rsidRDefault="00C772B2"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sz w:val="24"/>
                <w:szCs w:val="24"/>
                <w:lang w:val="uk-UA" w:eastAsia="uk-UA"/>
              </w:rPr>
              <w:t>Фінансовий стан та бюджет територіальної громади</w:t>
            </w:r>
          </w:p>
        </w:tc>
        <w:tc>
          <w:tcPr>
            <w:tcW w:w="567" w:type="dxa"/>
          </w:tcPr>
          <w:p w14:paraId="0256C76F" w14:textId="77777777" w:rsidR="00832D6D" w:rsidRPr="00832D6D" w:rsidRDefault="00832D6D" w:rsidP="00832D6D">
            <w:pPr>
              <w:tabs>
                <w:tab w:val="left" w:pos="993"/>
              </w:tabs>
              <w:spacing w:after="0" w:line="240" w:lineRule="atLeast"/>
              <w:rPr>
                <w:rFonts w:eastAsia="Times New Roman" w:cs="Times New Roman"/>
                <w:sz w:val="24"/>
                <w:szCs w:val="24"/>
                <w:lang w:val="uk-UA" w:eastAsia="uk-UA"/>
              </w:rPr>
            </w:pPr>
          </w:p>
        </w:tc>
        <w:tc>
          <w:tcPr>
            <w:tcW w:w="1269" w:type="dxa"/>
          </w:tcPr>
          <w:p w14:paraId="2151C4D3" w14:textId="22322633" w:rsidR="00832D6D" w:rsidRPr="00832D6D" w:rsidRDefault="00C772B2" w:rsidP="00832D6D">
            <w:pPr>
              <w:tabs>
                <w:tab w:val="left" w:pos="993"/>
              </w:tabs>
              <w:spacing w:after="0" w:line="240" w:lineRule="atLeast"/>
              <w:rPr>
                <w:rFonts w:eastAsia="Times New Roman" w:cs="Times New Roman"/>
                <w:sz w:val="24"/>
                <w:szCs w:val="24"/>
                <w:lang w:val="uk-UA" w:eastAsia="uk-UA"/>
              </w:rPr>
            </w:pPr>
            <w:r>
              <w:rPr>
                <w:rFonts w:eastAsia="Times New Roman" w:cs="Times New Roman"/>
                <w:sz w:val="24"/>
                <w:szCs w:val="24"/>
                <w:lang w:val="uk-UA" w:eastAsia="uk-UA"/>
              </w:rPr>
              <w:t>35</w:t>
            </w:r>
          </w:p>
        </w:tc>
      </w:tr>
      <w:tr w:rsidR="00832D6D" w:rsidRPr="00832D6D" w14:paraId="0FDC69C6" w14:textId="58F88CDF" w:rsidTr="00467B4D">
        <w:tc>
          <w:tcPr>
            <w:tcW w:w="7650" w:type="dxa"/>
            <w:vAlign w:val="center"/>
          </w:tcPr>
          <w:p w14:paraId="522C7DA1" w14:textId="38DF8093" w:rsidR="00832D6D" w:rsidRPr="00832D6D" w:rsidRDefault="00C772B2" w:rsidP="00832D6D">
            <w:pPr>
              <w:pStyle w:val="af2"/>
              <w:numPr>
                <w:ilvl w:val="2"/>
                <w:numId w:val="32"/>
              </w:numPr>
              <w:tabs>
                <w:tab w:val="left" w:pos="731"/>
              </w:tabs>
              <w:spacing w:after="0"/>
              <w:ind w:left="0" w:firstLine="0"/>
              <w:rPr>
                <w:rFonts w:eastAsia="Times New Roman" w:cs="Times New Roman"/>
                <w:sz w:val="24"/>
                <w:szCs w:val="24"/>
                <w:lang w:val="uk-UA" w:eastAsia="uk-UA"/>
              </w:rPr>
            </w:pPr>
            <w:r w:rsidRPr="00832D6D">
              <w:rPr>
                <w:rFonts w:eastAsia="Times New Roman" w:cs="Times New Roman"/>
                <w:sz w:val="24"/>
                <w:szCs w:val="24"/>
                <w:lang w:val="uk-UA" w:eastAsia="uk-UA"/>
              </w:rPr>
              <w:t>Органи управління громадою</w:t>
            </w:r>
          </w:p>
        </w:tc>
        <w:tc>
          <w:tcPr>
            <w:tcW w:w="567" w:type="dxa"/>
          </w:tcPr>
          <w:p w14:paraId="2F2E2DC5" w14:textId="77777777" w:rsidR="00832D6D" w:rsidRPr="00832D6D" w:rsidRDefault="00832D6D" w:rsidP="00832D6D">
            <w:pPr>
              <w:tabs>
                <w:tab w:val="left" w:pos="993"/>
              </w:tabs>
              <w:spacing w:after="0" w:line="240" w:lineRule="atLeast"/>
              <w:rPr>
                <w:rFonts w:eastAsia="Times New Roman" w:cs="Times New Roman"/>
                <w:sz w:val="24"/>
                <w:szCs w:val="24"/>
                <w:lang w:val="uk-UA" w:eastAsia="uk-UA"/>
              </w:rPr>
            </w:pPr>
          </w:p>
        </w:tc>
        <w:tc>
          <w:tcPr>
            <w:tcW w:w="1269" w:type="dxa"/>
          </w:tcPr>
          <w:p w14:paraId="52412605" w14:textId="2D157BB2" w:rsidR="00832D6D" w:rsidRPr="00832D6D" w:rsidRDefault="00467B4D" w:rsidP="00832D6D">
            <w:pPr>
              <w:tabs>
                <w:tab w:val="left" w:pos="993"/>
              </w:tabs>
              <w:spacing w:after="0" w:line="240" w:lineRule="atLeast"/>
              <w:rPr>
                <w:rFonts w:eastAsia="Times New Roman" w:cs="Times New Roman"/>
                <w:sz w:val="24"/>
                <w:szCs w:val="24"/>
                <w:lang w:val="uk-UA" w:eastAsia="uk-UA"/>
              </w:rPr>
            </w:pPr>
            <w:r>
              <w:rPr>
                <w:rFonts w:eastAsia="Times New Roman" w:cs="Times New Roman"/>
                <w:sz w:val="24"/>
                <w:szCs w:val="24"/>
                <w:lang w:val="uk-UA" w:eastAsia="uk-UA"/>
              </w:rPr>
              <w:t>39</w:t>
            </w:r>
          </w:p>
        </w:tc>
      </w:tr>
      <w:tr w:rsidR="00832D6D" w:rsidRPr="00832D6D" w14:paraId="4A87206C" w14:textId="285C73F2" w:rsidTr="00467B4D">
        <w:tc>
          <w:tcPr>
            <w:tcW w:w="7650" w:type="dxa"/>
            <w:vAlign w:val="center"/>
          </w:tcPr>
          <w:p w14:paraId="15D29411" w14:textId="13C26BF3" w:rsidR="00832D6D" w:rsidRPr="00832D6D" w:rsidRDefault="00C772B2" w:rsidP="00832D6D">
            <w:pPr>
              <w:pStyle w:val="af2"/>
              <w:numPr>
                <w:ilvl w:val="2"/>
                <w:numId w:val="32"/>
              </w:numPr>
              <w:spacing w:after="0"/>
              <w:ind w:left="0" w:firstLine="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Органи самоорганізації населення та громадські об’єднання.</w:t>
            </w:r>
          </w:p>
        </w:tc>
        <w:tc>
          <w:tcPr>
            <w:tcW w:w="567" w:type="dxa"/>
          </w:tcPr>
          <w:p w14:paraId="76C23A38" w14:textId="77777777" w:rsidR="00832D6D" w:rsidRPr="00832D6D" w:rsidRDefault="00832D6D" w:rsidP="00832D6D">
            <w:pPr>
              <w:spacing w:after="0"/>
              <w:rPr>
                <w:rStyle w:val="fontstyle01"/>
                <w:rFonts w:ascii="Times New Roman" w:hAnsi="Times New Roman" w:cs="Times New Roman"/>
                <w:color w:val="auto"/>
                <w:sz w:val="24"/>
                <w:szCs w:val="24"/>
                <w:lang w:val="uk-UA"/>
              </w:rPr>
            </w:pPr>
          </w:p>
        </w:tc>
        <w:tc>
          <w:tcPr>
            <w:tcW w:w="1269" w:type="dxa"/>
          </w:tcPr>
          <w:p w14:paraId="7DD8D47D" w14:textId="23E8CFBE" w:rsidR="00832D6D" w:rsidRPr="00C772B2" w:rsidRDefault="00C772B2" w:rsidP="00832D6D">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4</w:t>
            </w:r>
            <w:r>
              <w:rPr>
                <w:rStyle w:val="fontstyle01"/>
                <w:rFonts w:ascii="Times New Roman" w:hAnsi="Times New Roman"/>
                <w:lang w:val="uk-UA"/>
              </w:rPr>
              <w:t>0</w:t>
            </w:r>
          </w:p>
        </w:tc>
      </w:tr>
      <w:tr w:rsidR="00832D6D" w:rsidRPr="00832D6D" w14:paraId="6DC08C02" w14:textId="025CCDDA" w:rsidTr="00467B4D">
        <w:tc>
          <w:tcPr>
            <w:tcW w:w="7650" w:type="dxa"/>
            <w:vAlign w:val="center"/>
          </w:tcPr>
          <w:p w14:paraId="3CF3BDAE" w14:textId="4E27B5E3" w:rsidR="00832D6D" w:rsidRPr="00C772B2" w:rsidRDefault="00C772B2" w:rsidP="00C772B2">
            <w:pPr>
              <w:pStyle w:val="af2"/>
              <w:spacing w:after="0"/>
              <w:ind w:left="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1</w:t>
            </w:r>
            <w:r>
              <w:rPr>
                <w:rStyle w:val="fontstyle01"/>
                <w:rFonts w:ascii="Times New Roman" w:hAnsi="Times New Roman"/>
                <w:lang w:val="uk-UA"/>
              </w:rPr>
              <w:t>.8</w:t>
            </w:r>
            <w:r w:rsidRPr="00832D6D">
              <w:rPr>
                <w:rStyle w:val="fontstyle01"/>
                <w:rFonts w:ascii="Times New Roman" w:hAnsi="Times New Roman" w:cs="Times New Roman"/>
                <w:color w:val="auto"/>
                <w:sz w:val="24"/>
                <w:szCs w:val="24"/>
                <w:lang w:val="uk-UA"/>
              </w:rPr>
              <w:t xml:space="preserve"> Результати опитування заінтересованих сторін</w:t>
            </w:r>
          </w:p>
        </w:tc>
        <w:tc>
          <w:tcPr>
            <w:tcW w:w="567" w:type="dxa"/>
          </w:tcPr>
          <w:p w14:paraId="095B3BD0" w14:textId="77777777" w:rsidR="00832D6D" w:rsidRPr="00832D6D" w:rsidRDefault="00832D6D" w:rsidP="00832D6D">
            <w:pPr>
              <w:spacing w:after="0"/>
              <w:rPr>
                <w:rStyle w:val="fontstyle01"/>
                <w:rFonts w:ascii="Times New Roman" w:hAnsi="Times New Roman" w:cs="Times New Roman"/>
                <w:color w:val="auto"/>
                <w:sz w:val="24"/>
                <w:szCs w:val="24"/>
                <w:lang w:val="uk-UA"/>
              </w:rPr>
            </w:pPr>
          </w:p>
        </w:tc>
        <w:tc>
          <w:tcPr>
            <w:tcW w:w="1269" w:type="dxa"/>
          </w:tcPr>
          <w:p w14:paraId="3D51E336" w14:textId="1B346C6A" w:rsidR="00832D6D" w:rsidRPr="00C772B2" w:rsidRDefault="00C772B2" w:rsidP="00832D6D">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4</w:t>
            </w:r>
            <w:r>
              <w:rPr>
                <w:rStyle w:val="fontstyle01"/>
                <w:rFonts w:ascii="Times New Roman" w:hAnsi="Times New Roman"/>
                <w:lang w:val="uk-UA"/>
              </w:rPr>
              <w:t>1</w:t>
            </w:r>
          </w:p>
        </w:tc>
      </w:tr>
      <w:tr w:rsidR="00C772B2" w:rsidRPr="00832D6D" w14:paraId="2CA988BC" w14:textId="09865F3F" w:rsidTr="00467B4D">
        <w:tc>
          <w:tcPr>
            <w:tcW w:w="7650" w:type="dxa"/>
            <w:vAlign w:val="center"/>
          </w:tcPr>
          <w:p w14:paraId="0EC813BA" w14:textId="31CAA958" w:rsidR="00C772B2" w:rsidRPr="00832D6D" w:rsidRDefault="00C772B2" w:rsidP="00C772B2">
            <w:pPr>
              <w:pStyle w:val="af2"/>
              <w:spacing w:after="0"/>
              <w:ind w:left="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Розділ 2. SWOT-АНАЛІЗ</w:t>
            </w:r>
          </w:p>
        </w:tc>
        <w:tc>
          <w:tcPr>
            <w:tcW w:w="567" w:type="dxa"/>
          </w:tcPr>
          <w:p w14:paraId="3545C76F"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0300A917" w14:textId="57103CC9" w:rsidR="00C772B2" w:rsidRPr="00C772B2" w:rsidRDefault="00C772B2"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4</w:t>
            </w:r>
            <w:r>
              <w:rPr>
                <w:rStyle w:val="fontstyle01"/>
                <w:rFonts w:ascii="Times New Roman" w:hAnsi="Times New Roman"/>
                <w:lang w:val="uk-UA"/>
              </w:rPr>
              <w:t>3</w:t>
            </w:r>
          </w:p>
        </w:tc>
      </w:tr>
      <w:tr w:rsidR="00C772B2" w:rsidRPr="00832D6D" w14:paraId="3EDD4EDE" w14:textId="4B63897B" w:rsidTr="00467B4D">
        <w:tc>
          <w:tcPr>
            <w:tcW w:w="7650" w:type="dxa"/>
            <w:vAlign w:val="center"/>
          </w:tcPr>
          <w:p w14:paraId="7EEF56AE" w14:textId="46CF7075" w:rsidR="00C772B2" w:rsidRPr="00832D6D" w:rsidRDefault="00C772B2" w:rsidP="00C772B2">
            <w:pPr>
              <w:pStyle w:val="af2"/>
              <w:spacing w:after="0"/>
              <w:ind w:left="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Розділ 3. Сценарії розвитку Южноукраїнської міської територіальної громади</w:t>
            </w:r>
          </w:p>
        </w:tc>
        <w:tc>
          <w:tcPr>
            <w:tcW w:w="567" w:type="dxa"/>
          </w:tcPr>
          <w:p w14:paraId="26724198"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449E2162" w14:textId="79625E09" w:rsidR="00C772B2" w:rsidRPr="00C772B2" w:rsidRDefault="00C772B2"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5</w:t>
            </w:r>
            <w:r>
              <w:rPr>
                <w:rStyle w:val="fontstyle01"/>
                <w:rFonts w:ascii="Times New Roman" w:hAnsi="Times New Roman"/>
                <w:lang w:val="uk-UA"/>
              </w:rPr>
              <w:t>2</w:t>
            </w:r>
          </w:p>
        </w:tc>
      </w:tr>
      <w:tr w:rsidR="00C772B2" w:rsidRPr="00832D6D" w14:paraId="41738AB0" w14:textId="01737416" w:rsidTr="00467B4D">
        <w:tc>
          <w:tcPr>
            <w:tcW w:w="7650" w:type="dxa"/>
            <w:vAlign w:val="center"/>
          </w:tcPr>
          <w:p w14:paraId="4B2765A7" w14:textId="1F1A0A07" w:rsidR="00C772B2" w:rsidRPr="00832D6D" w:rsidRDefault="00C772B2" w:rsidP="00C772B2">
            <w:pPr>
              <w:spacing w:after="0"/>
              <w:rPr>
                <w:rStyle w:val="fontstyle01"/>
                <w:rFonts w:ascii="Times New Roman" w:hAnsi="Times New Roman" w:cs="Times New Roman"/>
                <w:color w:val="auto"/>
                <w:sz w:val="24"/>
                <w:szCs w:val="24"/>
                <w:lang w:val="uk-UA"/>
              </w:rPr>
            </w:pPr>
            <w:r w:rsidRPr="00832D6D">
              <w:rPr>
                <w:rStyle w:val="fontstyle01"/>
                <w:rFonts w:ascii="Times New Roman" w:hAnsi="Times New Roman" w:cs="Times New Roman"/>
                <w:color w:val="auto"/>
                <w:sz w:val="24"/>
                <w:szCs w:val="24"/>
                <w:lang w:val="uk-UA"/>
              </w:rPr>
              <w:t>Розділ 4. Стратегічне бачення  розвитку територіальної громади</w:t>
            </w:r>
          </w:p>
        </w:tc>
        <w:tc>
          <w:tcPr>
            <w:tcW w:w="567" w:type="dxa"/>
          </w:tcPr>
          <w:p w14:paraId="4803495B"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45392E68" w14:textId="1EE56573" w:rsidR="00C772B2" w:rsidRPr="00C772B2" w:rsidRDefault="00C772B2"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5</w:t>
            </w:r>
            <w:r>
              <w:rPr>
                <w:rStyle w:val="fontstyle01"/>
                <w:rFonts w:ascii="Times New Roman" w:hAnsi="Times New Roman"/>
                <w:lang w:val="uk-UA"/>
              </w:rPr>
              <w:t>5</w:t>
            </w:r>
          </w:p>
        </w:tc>
      </w:tr>
      <w:tr w:rsidR="00C772B2" w:rsidRPr="00832D6D" w14:paraId="72F521E4" w14:textId="3DB63163" w:rsidTr="00467B4D">
        <w:tc>
          <w:tcPr>
            <w:tcW w:w="7650" w:type="dxa"/>
          </w:tcPr>
          <w:p w14:paraId="089C65AC" w14:textId="44FF79FF" w:rsidR="00C772B2" w:rsidRPr="00832D6D" w:rsidRDefault="00C772B2" w:rsidP="00C772B2">
            <w:pPr>
              <w:spacing w:after="0"/>
              <w:rPr>
                <w:rStyle w:val="fontstyle01"/>
                <w:rFonts w:ascii="Times New Roman" w:hAnsi="Times New Roman" w:cs="Times New Roman"/>
                <w:color w:val="auto"/>
                <w:sz w:val="24"/>
                <w:szCs w:val="24"/>
                <w:lang w:val="uk-UA"/>
              </w:rPr>
            </w:pPr>
            <w:r w:rsidRPr="00832D6D">
              <w:rPr>
                <w:rFonts w:cs="Times New Roman"/>
                <w:color w:val="000000" w:themeColor="text1"/>
                <w:sz w:val="24"/>
                <w:szCs w:val="24"/>
                <w:lang w:val="uk-UA"/>
              </w:rPr>
              <w:t>Розділ 5 . Стратегічні, оперативні цілі та завдання розвитку територіальної громади</w:t>
            </w:r>
          </w:p>
        </w:tc>
        <w:tc>
          <w:tcPr>
            <w:tcW w:w="567" w:type="dxa"/>
          </w:tcPr>
          <w:p w14:paraId="5175FD4D"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11916D99" w14:textId="745F0142" w:rsidR="00C772B2" w:rsidRPr="00C772B2" w:rsidRDefault="007A402F"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lang w:val="uk-UA"/>
              </w:rPr>
              <w:t>5</w:t>
            </w:r>
            <w:r w:rsidR="00C772B2">
              <w:rPr>
                <w:rStyle w:val="fontstyle01"/>
                <w:rFonts w:ascii="Times New Roman" w:hAnsi="Times New Roman"/>
                <w:lang w:val="uk-UA"/>
              </w:rPr>
              <w:t>6</w:t>
            </w:r>
          </w:p>
        </w:tc>
      </w:tr>
      <w:tr w:rsidR="00C772B2" w:rsidRPr="00832D6D" w14:paraId="554CD953" w14:textId="132636C4" w:rsidTr="00467B4D">
        <w:tc>
          <w:tcPr>
            <w:tcW w:w="7650" w:type="dxa"/>
          </w:tcPr>
          <w:p w14:paraId="412220B0" w14:textId="17F8021B" w:rsidR="00C772B2" w:rsidRPr="00832D6D" w:rsidRDefault="00C772B2" w:rsidP="00C772B2">
            <w:pPr>
              <w:spacing w:after="0"/>
              <w:rPr>
                <w:rStyle w:val="fontstyle01"/>
                <w:rFonts w:ascii="Times New Roman" w:hAnsi="Times New Roman" w:cs="Times New Roman"/>
                <w:color w:val="auto"/>
                <w:sz w:val="24"/>
                <w:szCs w:val="24"/>
                <w:lang w:val="uk-UA"/>
              </w:rPr>
            </w:pPr>
            <w:r w:rsidRPr="00832D6D">
              <w:rPr>
                <w:sz w:val="24"/>
                <w:szCs w:val="24"/>
              </w:rPr>
              <w:t>Розділ 6. Проведення моніторингу, оцінювання реалізації Стратегії та управління ризиками</w:t>
            </w:r>
          </w:p>
        </w:tc>
        <w:tc>
          <w:tcPr>
            <w:tcW w:w="567" w:type="dxa"/>
          </w:tcPr>
          <w:p w14:paraId="69769315" w14:textId="77777777" w:rsidR="00C772B2" w:rsidRPr="00832D6D" w:rsidRDefault="00C772B2" w:rsidP="00C772B2">
            <w:pPr>
              <w:spacing w:after="0"/>
              <w:rPr>
                <w:rStyle w:val="fontstyle01"/>
                <w:rFonts w:ascii="Times New Roman" w:hAnsi="Times New Roman" w:cs="Times New Roman"/>
                <w:color w:val="auto"/>
                <w:sz w:val="24"/>
                <w:szCs w:val="24"/>
                <w:lang w:val="uk-UA"/>
              </w:rPr>
            </w:pPr>
          </w:p>
        </w:tc>
        <w:tc>
          <w:tcPr>
            <w:tcW w:w="1269" w:type="dxa"/>
          </w:tcPr>
          <w:p w14:paraId="3C0FA8D0" w14:textId="47C659AC" w:rsidR="00C772B2" w:rsidRPr="00C772B2" w:rsidRDefault="007A402F" w:rsidP="00C772B2">
            <w:pPr>
              <w:spacing w:after="0"/>
              <w:rPr>
                <w:rStyle w:val="fontstyle01"/>
                <w:rFonts w:ascii="Times New Roman" w:hAnsi="Times New Roman" w:cs="Times New Roman"/>
                <w:color w:val="auto"/>
                <w:sz w:val="24"/>
                <w:szCs w:val="24"/>
                <w:lang w:val="uk-UA"/>
              </w:rPr>
            </w:pPr>
            <w:r>
              <w:rPr>
                <w:rStyle w:val="fontstyle01"/>
                <w:rFonts w:ascii="Times New Roman" w:hAnsi="Times New Roman" w:cs="Times New Roman"/>
                <w:color w:val="auto"/>
                <w:sz w:val="24"/>
                <w:szCs w:val="24"/>
                <w:lang w:val="uk-UA"/>
              </w:rPr>
              <w:t>69</w:t>
            </w:r>
          </w:p>
        </w:tc>
      </w:tr>
      <w:tr w:rsidR="00C772B2" w:rsidRPr="00832D6D" w14:paraId="20C2C6CA" w14:textId="0A5450A1" w:rsidTr="00467B4D">
        <w:tc>
          <w:tcPr>
            <w:tcW w:w="7650" w:type="dxa"/>
          </w:tcPr>
          <w:p w14:paraId="09D08D20" w14:textId="77777777" w:rsidR="00C772B2" w:rsidRPr="00832D6D" w:rsidRDefault="00C772B2" w:rsidP="00C772B2">
            <w:pPr>
              <w:spacing w:after="0"/>
              <w:rPr>
                <w:sz w:val="24"/>
                <w:szCs w:val="24"/>
                <w:lang w:val="uk-UA"/>
              </w:rPr>
            </w:pPr>
            <w:r w:rsidRPr="00832D6D">
              <w:rPr>
                <w:sz w:val="24"/>
                <w:szCs w:val="24"/>
                <w:lang w:val="uk-UA"/>
              </w:rPr>
              <w:t>Додаток 1 «Звіт про опитування мешканців Южноукраїнської міської територіальної громади»</w:t>
            </w:r>
          </w:p>
        </w:tc>
        <w:tc>
          <w:tcPr>
            <w:tcW w:w="567" w:type="dxa"/>
          </w:tcPr>
          <w:p w14:paraId="4D0EF67C" w14:textId="77777777" w:rsidR="00C772B2" w:rsidRPr="00832D6D" w:rsidRDefault="00C772B2" w:rsidP="00C772B2">
            <w:pPr>
              <w:spacing w:after="0"/>
              <w:rPr>
                <w:sz w:val="24"/>
                <w:szCs w:val="24"/>
                <w:lang w:val="uk-UA"/>
              </w:rPr>
            </w:pPr>
          </w:p>
        </w:tc>
        <w:tc>
          <w:tcPr>
            <w:tcW w:w="1269" w:type="dxa"/>
          </w:tcPr>
          <w:p w14:paraId="5FA5DAF9" w14:textId="77777777" w:rsidR="00C772B2" w:rsidRPr="00832D6D" w:rsidRDefault="00C772B2" w:rsidP="00C772B2">
            <w:pPr>
              <w:spacing w:after="0"/>
              <w:rPr>
                <w:sz w:val="24"/>
                <w:szCs w:val="24"/>
                <w:lang w:val="uk-UA"/>
              </w:rPr>
            </w:pPr>
          </w:p>
        </w:tc>
      </w:tr>
      <w:tr w:rsidR="00C772B2" w:rsidRPr="00832D6D" w14:paraId="1BF15DDC" w14:textId="78CE5BEB" w:rsidTr="00467B4D">
        <w:tc>
          <w:tcPr>
            <w:tcW w:w="7650" w:type="dxa"/>
          </w:tcPr>
          <w:p w14:paraId="6B50F5C4" w14:textId="77777777" w:rsidR="00C772B2" w:rsidRPr="00832D6D" w:rsidRDefault="00C772B2" w:rsidP="00C772B2">
            <w:pPr>
              <w:spacing w:after="0"/>
              <w:rPr>
                <w:sz w:val="24"/>
                <w:szCs w:val="24"/>
                <w:lang w:val="uk-UA"/>
              </w:rPr>
            </w:pPr>
            <w:r w:rsidRPr="00832D6D">
              <w:rPr>
                <w:sz w:val="24"/>
                <w:szCs w:val="24"/>
                <w:lang w:val="uk-UA"/>
              </w:rPr>
              <w:t>Додаток 2 «Звіт про опитування бізнесу на території Южноукраїнської міської територіальної громади»</w:t>
            </w:r>
          </w:p>
        </w:tc>
        <w:tc>
          <w:tcPr>
            <w:tcW w:w="567" w:type="dxa"/>
          </w:tcPr>
          <w:p w14:paraId="3650B1E1" w14:textId="77777777" w:rsidR="00C772B2" w:rsidRPr="00832D6D" w:rsidRDefault="00C772B2" w:rsidP="00C772B2">
            <w:pPr>
              <w:spacing w:after="0"/>
              <w:rPr>
                <w:sz w:val="24"/>
                <w:szCs w:val="24"/>
                <w:lang w:val="uk-UA"/>
              </w:rPr>
            </w:pPr>
          </w:p>
        </w:tc>
        <w:tc>
          <w:tcPr>
            <w:tcW w:w="1269" w:type="dxa"/>
          </w:tcPr>
          <w:p w14:paraId="1FA941EE" w14:textId="77777777" w:rsidR="00C772B2" w:rsidRPr="00832D6D" w:rsidRDefault="00C772B2" w:rsidP="00C772B2">
            <w:pPr>
              <w:spacing w:after="0"/>
              <w:rPr>
                <w:sz w:val="24"/>
                <w:szCs w:val="24"/>
                <w:lang w:val="uk-UA"/>
              </w:rPr>
            </w:pPr>
          </w:p>
        </w:tc>
      </w:tr>
      <w:tr w:rsidR="00C772B2" w:rsidRPr="00832D6D" w14:paraId="4AC6D61E" w14:textId="3B530F2B" w:rsidTr="00467B4D">
        <w:tc>
          <w:tcPr>
            <w:tcW w:w="7650" w:type="dxa"/>
          </w:tcPr>
          <w:p w14:paraId="3A140FA9" w14:textId="189CAB51" w:rsidR="00A43265" w:rsidRPr="00A43265" w:rsidRDefault="00C772B2" w:rsidP="00A43265">
            <w:pPr>
              <w:spacing w:after="0"/>
              <w:rPr>
                <w:sz w:val="24"/>
                <w:szCs w:val="24"/>
                <w:lang w:val="uk-UA"/>
              </w:rPr>
            </w:pPr>
            <w:r w:rsidRPr="00A43265">
              <w:rPr>
                <w:sz w:val="24"/>
                <w:szCs w:val="24"/>
                <w:lang w:val="uk-UA"/>
              </w:rPr>
              <w:t>Додаток 3 «</w:t>
            </w:r>
            <w:r w:rsidR="00A43265" w:rsidRPr="00A43265">
              <w:rPr>
                <w:sz w:val="24"/>
                <w:szCs w:val="24"/>
              </w:rPr>
              <w:t>Аналіз відповідності положень Стратегії</w:t>
            </w:r>
            <w:r w:rsidR="00A43265" w:rsidRPr="00A43265">
              <w:rPr>
                <w:sz w:val="24"/>
                <w:szCs w:val="24"/>
                <w:lang w:val="uk-UA"/>
              </w:rPr>
              <w:t xml:space="preserve"> розвитку Южноукраїнської </w:t>
            </w:r>
            <w:r w:rsidR="00A43265" w:rsidRPr="00A43265">
              <w:rPr>
                <w:sz w:val="24"/>
                <w:szCs w:val="24"/>
              </w:rPr>
              <w:t>міської територіальної громад</w:t>
            </w:r>
            <w:r w:rsidR="00A43265" w:rsidRPr="00A43265">
              <w:rPr>
                <w:sz w:val="24"/>
                <w:szCs w:val="24"/>
                <w:lang w:val="uk-UA"/>
              </w:rPr>
              <w:t>и  положенням Державній стратегії регіонального розвитку України  та положенням Стратегії регіонального розвитку Миколаївської області</w:t>
            </w:r>
            <w:r w:rsidR="00A43265">
              <w:rPr>
                <w:sz w:val="24"/>
                <w:szCs w:val="24"/>
                <w:lang w:val="uk-UA"/>
              </w:rPr>
              <w:t>»</w:t>
            </w:r>
            <w:r w:rsidR="00A43265" w:rsidRPr="00A43265">
              <w:rPr>
                <w:sz w:val="24"/>
                <w:szCs w:val="24"/>
                <w:lang w:val="uk-UA"/>
              </w:rPr>
              <w:t xml:space="preserve"> </w:t>
            </w:r>
          </w:p>
          <w:p w14:paraId="15AA8BEE" w14:textId="4D65015D" w:rsidR="00C772B2" w:rsidRPr="00832D6D" w:rsidRDefault="00C772B2" w:rsidP="00A43265">
            <w:pPr>
              <w:spacing w:after="0"/>
              <w:rPr>
                <w:sz w:val="24"/>
                <w:szCs w:val="24"/>
                <w:lang w:val="uk-UA"/>
              </w:rPr>
            </w:pPr>
          </w:p>
        </w:tc>
        <w:tc>
          <w:tcPr>
            <w:tcW w:w="567" w:type="dxa"/>
          </w:tcPr>
          <w:p w14:paraId="2A4E3471" w14:textId="77777777" w:rsidR="00C772B2" w:rsidRPr="00832D6D" w:rsidRDefault="00C772B2" w:rsidP="00A43265">
            <w:pPr>
              <w:spacing w:after="0"/>
              <w:rPr>
                <w:sz w:val="24"/>
                <w:szCs w:val="24"/>
                <w:lang w:val="uk-UA"/>
              </w:rPr>
            </w:pPr>
          </w:p>
        </w:tc>
        <w:tc>
          <w:tcPr>
            <w:tcW w:w="1269" w:type="dxa"/>
          </w:tcPr>
          <w:p w14:paraId="7C79B7F0" w14:textId="77777777" w:rsidR="00C772B2" w:rsidRPr="00832D6D" w:rsidRDefault="00C772B2" w:rsidP="00C772B2">
            <w:pPr>
              <w:spacing w:after="0"/>
              <w:rPr>
                <w:sz w:val="24"/>
                <w:szCs w:val="24"/>
                <w:lang w:val="uk-UA"/>
              </w:rPr>
            </w:pPr>
          </w:p>
        </w:tc>
      </w:tr>
      <w:tr w:rsidR="00C772B2" w:rsidRPr="00832D6D" w14:paraId="311D9143" w14:textId="649271CA" w:rsidTr="00467B4D">
        <w:tc>
          <w:tcPr>
            <w:tcW w:w="7650" w:type="dxa"/>
          </w:tcPr>
          <w:p w14:paraId="491120A1" w14:textId="77777777" w:rsidR="00C772B2" w:rsidRPr="00832D6D" w:rsidRDefault="00C772B2" w:rsidP="00C772B2">
            <w:pPr>
              <w:spacing w:after="0"/>
              <w:rPr>
                <w:sz w:val="24"/>
                <w:szCs w:val="24"/>
                <w:lang w:val="uk-UA"/>
              </w:rPr>
            </w:pPr>
          </w:p>
        </w:tc>
        <w:tc>
          <w:tcPr>
            <w:tcW w:w="567" w:type="dxa"/>
          </w:tcPr>
          <w:p w14:paraId="1D50DCF9" w14:textId="77777777" w:rsidR="00C772B2" w:rsidRPr="00832D6D" w:rsidRDefault="00C772B2" w:rsidP="00C772B2">
            <w:pPr>
              <w:spacing w:after="0"/>
              <w:rPr>
                <w:sz w:val="24"/>
                <w:szCs w:val="24"/>
                <w:lang w:val="uk-UA"/>
              </w:rPr>
            </w:pPr>
          </w:p>
        </w:tc>
        <w:tc>
          <w:tcPr>
            <w:tcW w:w="1269" w:type="dxa"/>
          </w:tcPr>
          <w:p w14:paraId="6124391C" w14:textId="77777777" w:rsidR="00C772B2" w:rsidRPr="00832D6D" w:rsidRDefault="00C772B2" w:rsidP="00C772B2">
            <w:pPr>
              <w:spacing w:after="0"/>
              <w:rPr>
                <w:sz w:val="24"/>
                <w:szCs w:val="24"/>
                <w:lang w:val="uk-UA"/>
              </w:rPr>
            </w:pPr>
          </w:p>
        </w:tc>
      </w:tr>
    </w:tbl>
    <w:p w14:paraId="7F8DF1C6" w14:textId="77777777" w:rsidR="007655FF" w:rsidRDefault="007655FF" w:rsidP="00070F6A">
      <w:pPr>
        <w:spacing w:after="0"/>
        <w:jc w:val="center"/>
        <w:rPr>
          <w:b/>
          <w:bCs/>
          <w:i/>
          <w:iCs/>
          <w:sz w:val="24"/>
          <w:szCs w:val="24"/>
          <w:lang w:val="uk-UA"/>
        </w:rPr>
      </w:pPr>
    </w:p>
    <w:p w14:paraId="0CB0BF2D" w14:textId="12A229A1" w:rsidR="007655FF" w:rsidRDefault="007655FF" w:rsidP="00070F6A">
      <w:pPr>
        <w:spacing w:after="0"/>
        <w:jc w:val="center"/>
        <w:rPr>
          <w:b/>
          <w:bCs/>
          <w:i/>
          <w:iCs/>
          <w:sz w:val="24"/>
          <w:szCs w:val="24"/>
          <w:lang w:val="uk-UA"/>
        </w:rPr>
      </w:pPr>
    </w:p>
    <w:p w14:paraId="592779DD" w14:textId="27BC63CC" w:rsidR="003D6580" w:rsidRPr="00391232" w:rsidRDefault="00793CA1" w:rsidP="00070F6A">
      <w:pPr>
        <w:spacing w:after="0"/>
        <w:jc w:val="center"/>
        <w:rPr>
          <w:b/>
          <w:bCs/>
          <w:sz w:val="24"/>
          <w:szCs w:val="24"/>
          <w:lang w:val="uk-UA"/>
        </w:rPr>
      </w:pPr>
      <w:r w:rsidRPr="00391232">
        <w:rPr>
          <w:b/>
          <w:bCs/>
          <w:sz w:val="24"/>
          <w:szCs w:val="24"/>
          <w:lang w:val="uk-UA"/>
        </w:rPr>
        <w:lastRenderedPageBreak/>
        <w:t>Звернення секретаря</w:t>
      </w:r>
    </w:p>
    <w:p w14:paraId="56FA2F81" w14:textId="24672027" w:rsidR="00793CA1" w:rsidRPr="00391232" w:rsidRDefault="00793CA1" w:rsidP="00070F6A">
      <w:pPr>
        <w:spacing w:after="0"/>
        <w:jc w:val="center"/>
        <w:rPr>
          <w:b/>
          <w:bCs/>
          <w:sz w:val="24"/>
          <w:szCs w:val="24"/>
          <w:lang w:val="uk-UA"/>
        </w:rPr>
      </w:pPr>
      <w:r w:rsidRPr="00391232">
        <w:rPr>
          <w:b/>
          <w:bCs/>
          <w:sz w:val="24"/>
          <w:szCs w:val="24"/>
          <w:lang w:val="uk-UA"/>
        </w:rPr>
        <w:t xml:space="preserve"> Южноукраїнської міської</w:t>
      </w:r>
      <w:r w:rsidR="003D6580" w:rsidRPr="00391232">
        <w:rPr>
          <w:b/>
          <w:bCs/>
          <w:sz w:val="24"/>
          <w:szCs w:val="24"/>
          <w:lang w:val="uk-UA"/>
        </w:rPr>
        <w:t xml:space="preserve"> ради</w:t>
      </w:r>
    </w:p>
    <w:p w14:paraId="234942B9" w14:textId="77777777" w:rsidR="00391232" w:rsidRPr="00391232" w:rsidRDefault="00391232" w:rsidP="00070F6A">
      <w:pPr>
        <w:spacing w:after="0"/>
        <w:jc w:val="center"/>
        <w:rPr>
          <w:b/>
          <w:bCs/>
          <w:sz w:val="24"/>
          <w:szCs w:val="24"/>
          <w:lang w:val="uk-UA"/>
        </w:rPr>
      </w:pPr>
    </w:p>
    <w:p w14:paraId="69FE0725" w14:textId="2123A8EB" w:rsidR="00793CA1" w:rsidRPr="00793CA1" w:rsidRDefault="00793CA1" w:rsidP="00AD642F">
      <w:pPr>
        <w:ind w:firstLine="709"/>
        <w:jc w:val="both"/>
        <w:rPr>
          <w:b/>
          <w:bCs/>
          <w:sz w:val="24"/>
          <w:szCs w:val="24"/>
          <w:lang w:val="uk-UA"/>
        </w:rPr>
      </w:pPr>
      <w:r w:rsidRPr="003D6580">
        <w:rPr>
          <w:sz w:val="24"/>
          <w:szCs w:val="24"/>
          <w:shd w:val="clear" w:color="auto" w:fill="FFFFFF"/>
          <w:lang w:val="uk-UA"/>
        </w:rPr>
        <w:t>Щоденно ми робимо нашу громаду ще кращою, ще потужнішою та</w:t>
      </w:r>
      <w:r w:rsidRPr="00793CA1">
        <w:rPr>
          <w:sz w:val="24"/>
          <w:szCs w:val="24"/>
          <w:shd w:val="clear" w:color="auto" w:fill="FFFFFF"/>
        </w:rPr>
        <w:t> </w:t>
      </w:r>
      <w:r w:rsidRPr="003D6580">
        <w:rPr>
          <w:sz w:val="24"/>
          <w:szCs w:val="24"/>
          <w:shd w:val="clear" w:color="auto" w:fill="FFFFFF"/>
          <w:lang w:val="uk-UA"/>
        </w:rPr>
        <w:t>ще комфортнішою для наших мешканців</w:t>
      </w:r>
      <w:r w:rsidRPr="00793CA1">
        <w:rPr>
          <w:sz w:val="24"/>
          <w:szCs w:val="24"/>
          <w:shd w:val="clear" w:color="auto" w:fill="FFFFFF"/>
          <w:lang w:val="uk-UA"/>
        </w:rPr>
        <w:t>!</w:t>
      </w:r>
    </w:p>
    <w:p w14:paraId="516510B9" w14:textId="77777777" w:rsidR="00793CA1" w:rsidRPr="00793CA1" w:rsidRDefault="00793CA1" w:rsidP="00793CA1">
      <w:pPr>
        <w:spacing w:after="0"/>
        <w:jc w:val="both"/>
        <w:rPr>
          <w:sz w:val="24"/>
          <w:szCs w:val="24"/>
          <w:lang w:val="uk-UA"/>
        </w:rPr>
      </w:pPr>
      <w:r w:rsidRPr="00793CA1">
        <w:rPr>
          <w:sz w:val="24"/>
          <w:szCs w:val="24"/>
          <w:lang w:val="uk-UA"/>
        </w:rPr>
        <w:t xml:space="preserve">        Наше місто є одним із наймолодших міст  України,  місто-супутник  АЕС, розташоване на історичній території колишньому  центрі Буго – Гардівської паланки Війська Запорізького.</w:t>
      </w:r>
    </w:p>
    <w:p w14:paraId="2D3F73D5" w14:textId="77777777" w:rsidR="00793CA1" w:rsidRPr="00793CA1" w:rsidRDefault="00793CA1" w:rsidP="00793CA1">
      <w:pPr>
        <w:spacing w:after="0"/>
        <w:ind w:firstLine="709"/>
        <w:jc w:val="both"/>
        <w:rPr>
          <w:sz w:val="24"/>
          <w:szCs w:val="24"/>
          <w:lang w:val="uk-UA"/>
        </w:rPr>
      </w:pPr>
      <w:r w:rsidRPr="00793CA1">
        <w:rPr>
          <w:sz w:val="24"/>
          <w:szCs w:val="24"/>
          <w:lang w:val="uk-UA"/>
        </w:rPr>
        <w:t>Сьогодні докладаються зусилля  щодо забезпечення подальшого  економічного зростання, збільшення добробуту, підвищення конкурентоспроможності економіки, комфорту життя населення та реалізації інтересів громади міста.</w:t>
      </w:r>
    </w:p>
    <w:p w14:paraId="764B780F" w14:textId="77777777" w:rsidR="00793CA1" w:rsidRPr="00793CA1" w:rsidRDefault="00793CA1" w:rsidP="00793CA1">
      <w:pPr>
        <w:spacing w:after="0"/>
        <w:ind w:firstLine="709"/>
        <w:jc w:val="both"/>
        <w:rPr>
          <w:sz w:val="24"/>
          <w:szCs w:val="24"/>
          <w:lang w:val="uk-UA"/>
        </w:rPr>
      </w:pPr>
      <w:r w:rsidRPr="00793CA1">
        <w:rPr>
          <w:sz w:val="24"/>
          <w:szCs w:val="24"/>
          <w:lang w:val="uk-UA"/>
        </w:rPr>
        <w:t xml:space="preserve">Стратегія розвитку Южноукраїнської міської територіальної громади - це фундамент майбутнього нашої громади, структуровані цілі та їх виконання. </w:t>
      </w:r>
    </w:p>
    <w:p w14:paraId="4849D4CE" w14:textId="77777777" w:rsidR="00793CA1" w:rsidRPr="00793CA1" w:rsidRDefault="00793CA1" w:rsidP="00793CA1">
      <w:pPr>
        <w:spacing w:after="0"/>
        <w:ind w:firstLine="709"/>
        <w:jc w:val="both"/>
        <w:rPr>
          <w:sz w:val="24"/>
          <w:szCs w:val="24"/>
          <w:lang w:val="uk-UA"/>
        </w:rPr>
      </w:pPr>
      <w:r w:rsidRPr="00793CA1">
        <w:rPr>
          <w:sz w:val="24"/>
          <w:szCs w:val="24"/>
          <w:lang w:val="uk-UA"/>
        </w:rPr>
        <w:t>Южноукраїнськ  повинен бути містом, який забезпечить зайнятість кожного, хто готовий працювати та створювати умови для безпечного проживання мешканців.</w:t>
      </w:r>
    </w:p>
    <w:p w14:paraId="5375B854" w14:textId="77777777" w:rsidR="00793CA1" w:rsidRPr="00793CA1" w:rsidRDefault="00793CA1" w:rsidP="00793CA1">
      <w:pPr>
        <w:spacing w:after="0"/>
        <w:ind w:firstLine="709"/>
        <w:jc w:val="both"/>
        <w:rPr>
          <w:sz w:val="24"/>
          <w:szCs w:val="24"/>
          <w:lang w:val="uk-UA"/>
        </w:rPr>
      </w:pPr>
      <w:r w:rsidRPr="00793CA1">
        <w:rPr>
          <w:sz w:val="24"/>
          <w:szCs w:val="24"/>
          <w:lang w:val="uk-UA"/>
        </w:rPr>
        <w:t xml:space="preserve"> Громада – </w:t>
      </w:r>
      <w:r w:rsidRPr="00793CA1">
        <w:rPr>
          <w:rFonts w:cs="Times New Roman"/>
          <w:sz w:val="24"/>
          <w:szCs w:val="24"/>
          <w:lang w:val="uk-UA"/>
        </w:rPr>
        <w:t>о</w:t>
      </w:r>
      <w:r w:rsidRPr="00793CA1">
        <w:rPr>
          <w:rFonts w:cs="Times New Roman"/>
          <w:color w:val="202122"/>
          <w:sz w:val="24"/>
          <w:szCs w:val="24"/>
          <w:shd w:val="clear" w:color="auto" w:fill="FFFFFF"/>
          <w:lang w:val="uk-UA"/>
        </w:rPr>
        <w:t>б'єднання людей, що ставить перед собою певні спільні завдання.</w:t>
      </w:r>
      <w:r w:rsidRPr="00793CA1">
        <w:rPr>
          <w:sz w:val="24"/>
          <w:szCs w:val="24"/>
          <w:lang w:val="uk-UA"/>
        </w:rPr>
        <w:t xml:space="preserve"> Розвиток громади став основою розвитку нашої країни і благополуччя громадян.</w:t>
      </w:r>
    </w:p>
    <w:p w14:paraId="0A7B32B2" w14:textId="350F89EC" w:rsidR="003D6580" w:rsidRDefault="003D6580" w:rsidP="00793CA1">
      <w:pPr>
        <w:spacing w:after="0"/>
        <w:ind w:firstLine="709"/>
        <w:jc w:val="right"/>
        <w:rPr>
          <w:sz w:val="24"/>
          <w:szCs w:val="24"/>
          <w:lang w:val="uk-UA"/>
        </w:rPr>
      </w:pPr>
    </w:p>
    <w:p w14:paraId="302AFC80" w14:textId="77777777" w:rsidR="00C059BD" w:rsidRDefault="00C059BD" w:rsidP="00793CA1">
      <w:pPr>
        <w:spacing w:after="0"/>
        <w:ind w:firstLine="709"/>
        <w:jc w:val="right"/>
        <w:rPr>
          <w:sz w:val="24"/>
          <w:szCs w:val="24"/>
          <w:lang w:val="uk-UA"/>
        </w:rPr>
      </w:pPr>
    </w:p>
    <w:p w14:paraId="4B62DE69" w14:textId="77777777" w:rsidR="003D6580" w:rsidRDefault="003D6580" w:rsidP="00793CA1">
      <w:pPr>
        <w:spacing w:after="0"/>
        <w:ind w:firstLine="709"/>
        <w:jc w:val="right"/>
        <w:rPr>
          <w:sz w:val="24"/>
          <w:szCs w:val="24"/>
          <w:lang w:val="uk-UA"/>
        </w:rPr>
      </w:pPr>
    </w:p>
    <w:p w14:paraId="05FD944E" w14:textId="77777777" w:rsidR="003D6580" w:rsidRDefault="00793CA1" w:rsidP="003D6580">
      <w:pPr>
        <w:spacing w:after="0"/>
        <w:ind w:firstLine="709"/>
        <w:rPr>
          <w:sz w:val="24"/>
          <w:szCs w:val="24"/>
          <w:lang w:val="uk-UA"/>
        </w:rPr>
      </w:pPr>
      <w:r w:rsidRPr="00793CA1">
        <w:rPr>
          <w:sz w:val="24"/>
          <w:szCs w:val="24"/>
          <w:lang w:val="uk-UA"/>
        </w:rPr>
        <w:t xml:space="preserve">З повагою, </w:t>
      </w:r>
    </w:p>
    <w:p w14:paraId="522DE738" w14:textId="1DBB49EB" w:rsidR="00793CA1" w:rsidRDefault="00793CA1" w:rsidP="003D6580">
      <w:pPr>
        <w:spacing w:after="0"/>
        <w:ind w:firstLine="709"/>
        <w:rPr>
          <w:lang w:val="uk-UA"/>
        </w:rPr>
      </w:pPr>
      <w:r w:rsidRPr="00793CA1">
        <w:rPr>
          <w:sz w:val="24"/>
          <w:szCs w:val="24"/>
          <w:lang w:val="uk-UA"/>
        </w:rPr>
        <w:t>секретар Южноукраїнської міської ради</w:t>
      </w:r>
      <w:r w:rsidR="00C059BD">
        <w:rPr>
          <w:sz w:val="24"/>
          <w:szCs w:val="24"/>
          <w:lang w:val="uk-UA"/>
        </w:rPr>
        <w:t xml:space="preserve"> </w:t>
      </w:r>
      <w:r w:rsidR="00C059BD">
        <w:rPr>
          <w:sz w:val="24"/>
          <w:szCs w:val="24"/>
          <w:lang w:val="uk-UA"/>
        </w:rPr>
        <w:tab/>
      </w:r>
      <w:r w:rsidR="00C059BD">
        <w:rPr>
          <w:sz w:val="24"/>
          <w:szCs w:val="24"/>
          <w:lang w:val="uk-UA"/>
        </w:rPr>
        <w:tab/>
      </w:r>
      <w:r w:rsidR="00C059BD">
        <w:rPr>
          <w:sz w:val="24"/>
          <w:szCs w:val="24"/>
          <w:lang w:val="uk-UA"/>
        </w:rPr>
        <w:tab/>
      </w:r>
      <w:r w:rsidR="00C059BD">
        <w:rPr>
          <w:sz w:val="24"/>
          <w:szCs w:val="24"/>
          <w:lang w:val="uk-UA"/>
        </w:rPr>
        <w:tab/>
        <w:t>Денис КРАВЧЕНКО</w:t>
      </w:r>
    </w:p>
    <w:p w14:paraId="460C27AF" w14:textId="77777777" w:rsidR="00793CA1" w:rsidRDefault="00793CA1" w:rsidP="00793CA1">
      <w:pPr>
        <w:spacing w:after="0"/>
        <w:ind w:firstLine="709"/>
        <w:jc w:val="both"/>
        <w:rPr>
          <w:lang w:val="uk-UA"/>
        </w:rPr>
      </w:pPr>
    </w:p>
    <w:p w14:paraId="1F9CD7FE" w14:textId="77777777" w:rsidR="00793CA1" w:rsidRDefault="00793CA1" w:rsidP="00267409">
      <w:pPr>
        <w:ind w:firstLine="708"/>
        <w:rPr>
          <w:rFonts w:cs="Times New Roman"/>
          <w:b/>
          <w:bCs/>
          <w:sz w:val="24"/>
          <w:szCs w:val="24"/>
          <w:lang w:val="uk-UA"/>
        </w:rPr>
      </w:pPr>
    </w:p>
    <w:p w14:paraId="0F7CCE9C" w14:textId="77777777" w:rsidR="00793CA1" w:rsidRDefault="00793CA1" w:rsidP="00267409">
      <w:pPr>
        <w:ind w:firstLine="708"/>
        <w:rPr>
          <w:rFonts w:cs="Times New Roman"/>
          <w:b/>
          <w:bCs/>
          <w:sz w:val="24"/>
          <w:szCs w:val="24"/>
          <w:lang w:val="uk-UA"/>
        </w:rPr>
      </w:pPr>
    </w:p>
    <w:p w14:paraId="51CEFEC0" w14:textId="77777777" w:rsidR="00793CA1" w:rsidRDefault="00793CA1" w:rsidP="00267409">
      <w:pPr>
        <w:ind w:firstLine="708"/>
        <w:rPr>
          <w:rFonts w:cs="Times New Roman"/>
          <w:b/>
          <w:bCs/>
          <w:sz w:val="24"/>
          <w:szCs w:val="24"/>
          <w:lang w:val="uk-UA"/>
        </w:rPr>
      </w:pPr>
    </w:p>
    <w:p w14:paraId="3837C8E3" w14:textId="77777777" w:rsidR="00793CA1" w:rsidRDefault="00793CA1" w:rsidP="00267409">
      <w:pPr>
        <w:ind w:firstLine="708"/>
        <w:rPr>
          <w:rFonts w:cs="Times New Roman"/>
          <w:b/>
          <w:bCs/>
          <w:sz w:val="24"/>
          <w:szCs w:val="24"/>
          <w:lang w:val="uk-UA"/>
        </w:rPr>
      </w:pPr>
    </w:p>
    <w:p w14:paraId="79B83951" w14:textId="77777777" w:rsidR="00793CA1" w:rsidRDefault="00793CA1" w:rsidP="00267409">
      <w:pPr>
        <w:ind w:firstLine="708"/>
        <w:rPr>
          <w:rFonts w:cs="Times New Roman"/>
          <w:b/>
          <w:bCs/>
          <w:sz w:val="24"/>
          <w:szCs w:val="24"/>
          <w:lang w:val="uk-UA"/>
        </w:rPr>
      </w:pPr>
    </w:p>
    <w:p w14:paraId="479A3C99" w14:textId="77777777" w:rsidR="00793CA1" w:rsidRDefault="00793CA1" w:rsidP="00267409">
      <w:pPr>
        <w:ind w:firstLine="708"/>
        <w:rPr>
          <w:rFonts w:cs="Times New Roman"/>
          <w:b/>
          <w:bCs/>
          <w:sz w:val="24"/>
          <w:szCs w:val="24"/>
          <w:lang w:val="uk-UA"/>
        </w:rPr>
      </w:pPr>
    </w:p>
    <w:p w14:paraId="237B2BD8" w14:textId="77777777" w:rsidR="00793CA1" w:rsidRDefault="00793CA1" w:rsidP="00267409">
      <w:pPr>
        <w:ind w:firstLine="708"/>
        <w:rPr>
          <w:rFonts w:cs="Times New Roman"/>
          <w:b/>
          <w:bCs/>
          <w:sz w:val="24"/>
          <w:szCs w:val="24"/>
          <w:lang w:val="uk-UA"/>
        </w:rPr>
      </w:pPr>
    </w:p>
    <w:p w14:paraId="0E6F8FB7" w14:textId="77777777" w:rsidR="00793CA1" w:rsidRDefault="00793CA1" w:rsidP="00267409">
      <w:pPr>
        <w:ind w:firstLine="708"/>
        <w:rPr>
          <w:rFonts w:cs="Times New Roman"/>
          <w:b/>
          <w:bCs/>
          <w:sz w:val="24"/>
          <w:szCs w:val="24"/>
          <w:lang w:val="uk-UA"/>
        </w:rPr>
      </w:pPr>
    </w:p>
    <w:p w14:paraId="5346731F" w14:textId="77777777" w:rsidR="00793CA1" w:rsidRDefault="00793CA1" w:rsidP="00267409">
      <w:pPr>
        <w:ind w:firstLine="708"/>
        <w:rPr>
          <w:rFonts w:cs="Times New Roman"/>
          <w:b/>
          <w:bCs/>
          <w:sz w:val="24"/>
          <w:szCs w:val="24"/>
          <w:lang w:val="uk-UA"/>
        </w:rPr>
      </w:pPr>
    </w:p>
    <w:p w14:paraId="3A3573DC" w14:textId="77777777" w:rsidR="00793CA1" w:rsidRDefault="00793CA1" w:rsidP="00267409">
      <w:pPr>
        <w:ind w:firstLine="708"/>
        <w:rPr>
          <w:rFonts w:cs="Times New Roman"/>
          <w:b/>
          <w:bCs/>
          <w:sz w:val="24"/>
          <w:szCs w:val="24"/>
          <w:lang w:val="uk-UA"/>
        </w:rPr>
      </w:pPr>
    </w:p>
    <w:p w14:paraId="400C32FE" w14:textId="49414FDE" w:rsidR="00793CA1" w:rsidRDefault="00793CA1" w:rsidP="00267409">
      <w:pPr>
        <w:ind w:firstLine="708"/>
        <w:rPr>
          <w:rFonts w:cs="Times New Roman"/>
          <w:b/>
          <w:bCs/>
          <w:sz w:val="24"/>
          <w:szCs w:val="24"/>
          <w:lang w:val="uk-UA"/>
        </w:rPr>
      </w:pPr>
    </w:p>
    <w:p w14:paraId="69A1DA2D" w14:textId="013BEB16" w:rsidR="00070F6A" w:rsidRDefault="00070F6A" w:rsidP="00267409">
      <w:pPr>
        <w:ind w:firstLine="708"/>
        <w:rPr>
          <w:rFonts w:cs="Times New Roman"/>
          <w:b/>
          <w:bCs/>
          <w:sz w:val="24"/>
          <w:szCs w:val="24"/>
          <w:lang w:val="uk-UA"/>
        </w:rPr>
      </w:pPr>
    </w:p>
    <w:p w14:paraId="72B64C55" w14:textId="569B5290" w:rsidR="00070F6A" w:rsidRDefault="00070F6A" w:rsidP="00267409">
      <w:pPr>
        <w:ind w:firstLine="708"/>
        <w:rPr>
          <w:rFonts w:cs="Times New Roman"/>
          <w:b/>
          <w:bCs/>
          <w:sz w:val="24"/>
          <w:szCs w:val="24"/>
          <w:lang w:val="uk-UA"/>
        </w:rPr>
      </w:pPr>
    </w:p>
    <w:p w14:paraId="1FBB4318" w14:textId="6E09AEF5" w:rsidR="00070F6A" w:rsidRDefault="00070F6A" w:rsidP="00267409">
      <w:pPr>
        <w:ind w:firstLine="708"/>
        <w:rPr>
          <w:rFonts w:cs="Times New Roman"/>
          <w:b/>
          <w:bCs/>
          <w:sz w:val="24"/>
          <w:szCs w:val="24"/>
          <w:lang w:val="uk-UA"/>
        </w:rPr>
      </w:pPr>
    </w:p>
    <w:p w14:paraId="0489D289" w14:textId="365E8A0B" w:rsidR="00070F6A" w:rsidRDefault="00070F6A" w:rsidP="00267409">
      <w:pPr>
        <w:ind w:firstLine="708"/>
        <w:rPr>
          <w:rFonts w:cs="Times New Roman"/>
          <w:b/>
          <w:bCs/>
          <w:sz w:val="24"/>
          <w:szCs w:val="24"/>
          <w:lang w:val="uk-UA"/>
        </w:rPr>
      </w:pPr>
    </w:p>
    <w:p w14:paraId="63E28B48" w14:textId="05062758" w:rsidR="00070F6A" w:rsidRDefault="00070F6A" w:rsidP="00267409">
      <w:pPr>
        <w:ind w:firstLine="708"/>
        <w:rPr>
          <w:rFonts w:cs="Times New Roman"/>
          <w:b/>
          <w:bCs/>
          <w:sz w:val="24"/>
          <w:szCs w:val="24"/>
          <w:lang w:val="uk-UA"/>
        </w:rPr>
      </w:pPr>
    </w:p>
    <w:p w14:paraId="58201ACE" w14:textId="62B147BF" w:rsidR="00070F6A" w:rsidRDefault="00070F6A" w:rsidP="00267409">
      <w:pPr>
        <w:ind w:firstLine="708"/>
        <w:rPr>
          <w:rFonts w:cs="Times New Roman"/>
          <w:b/>
          <w:bCs/>
          <w:sz w:val="24"/>
          <w:szCs w:val="24"/>
          <w:lang w:val="uk-UA"/>
        </w:rPr>
      </w:pPr>
    </w:p>
    <w:p w14:paraId="461A4E57" w14:textId="677D47C0" w:rsidR="00070F6A" w:rsidRDefault="00070F6A" w:rsidP="00267409">
      <w:pPr>
        <w:ind w:firstLine="708"/>
        <w:rPr>
          <w:rFonts w:cs="Times New Roman"/>
          <w:b/>
          <w:bCs/>
          <w:sz w:val="24"/>
          <w:szCs w:val="24"/>
          <w:lang w:val="uk-UA"/>
        </w:rPr>
      </w:pPr>
    </w:p>
    <w:p w14:paraId="3A640DB4" w14:textId="2F0D17DC" w:rsidR="00267409" w:rsidRPr="004979A8" w:rsidRDefault="00267409" w:rsidP="003D6580">
      <w:pPr>
        <w:ind w:firstLine="708"/>
        <w:jc w:val="center"/>
        <w:rPr>
          <w:rFonts w:cs="Times New Roman"/>
          <w:b/>
          <w:bCs/>
          <w:sz w:val="24"/>
          <w:szCs w:val="24"/>
          <w:lang w:val="uk-UA"/>
        </w:rPr>
      </w:pPr>
      <w:r w:rsidRPr="004979A8">
        <w:rPr>
          <w:rFonts w:cs="Times New Roman"/>
          <w:b/>
          <w:bCs/>
          <w:sz w:val="24"/>
          <w:szCs w:val="24"/>
          <w:lang w:val="uk-UA"/>
        </w:rPr>
        <w:lastRenderedPageBreak/>
        <w:t>Вступ</w:t>
      </w:r>
    </w:p>
    <w:p w14:paraId="2B6E7754"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Стратегія розвитку Южноукраїнської міської територіальної громади на  період до 2027 року (далі – Стратегія розвитку) є концептуальним документом, який містить бачення майбутнього розвитку міста мешканцями, включає пріоритетні  шляхи і засоби досягнення оперативних та стратегічних цілей. Стратегія розвитку – є основним документом щодо планування бюджету та розвитку міста загалом, а її реалізація вимагає зосередження фінансових, фізичних та людських ресурсів. Накопичення та належний розподіл наявних фінансових ресурсів, залучених із міського, обласного та державного бюджетів, коштів донорів та приватних інвестицій, дасть змогу забезпечити досягнення стратегічний цілей, визначених в Стратегії розвитку Южноукраїнської міської територіальної громади на період до 2027 року. </w:t>
      </w:r>
    </w:p>
    <w:p w14:paraId="47E48930" w14:textId="4DC6ABE4" w:rsidR="00267409" w:rsidRPr="004979A8" w:rsidRDefault="00267409" w:rsidP="00267409">
      <w:pPr>
        <w:ind w:firstLine="709"/>
        <w:jc w:val="both"/>
        <w:rPr>
          <w:rFonts w:eastAsia="Times New Roman" w:cs="Times New Roman"/>
          <w:sz w:val="24"/>
          <w:szCs w:val="24"/>
          <w:lang w:val="uk-UA"/>
        </w:rPr>
      </w:pPr>
      <w:r w:rsidRPr="004979A8">
        <w:rPr>
          <w:rFonts w:cs="Times New Roman"/>
          <w:sz w:val="24"/>
          <w:szCs w:val="24"/>
          <w:lang w:val="uk-UA"/>
        </w:rPr>
        <w:t>Мета розробки Стратегії розвитку - це</w:t>
      </w:r>
      <w:r w:rsidRPr="004979A8">
        <w:rPr>
          <w:rFonts w:eastAsia="Times New Roman" w:cs="Times New Roman"/>
          <w:sz w:val="24"/>
          <w:szCs w:val="24"/>
          <w:lang w:val="uk-UA"/>
        </w:rPr>
        <w:t xml:space="preserve"> вирішення спільних проблем мешканців міста та старостинських округів, які увійшли до складу </w:t>
      </w:r>
      <w:r w:rsidR="003D6580">
        <w:rPr>
          <w:rFonts w:eastAsia="Times New Roman" w:cs="Times New Roman"/>
          <w:sz w:val="24"/>
          <w:szCs w:val="24"/>
          <w:lang w:val="uk-UA"/>
        </w:rPr>
        <w:t>Южноукраїнської міської територіальної громади</w:t>
      </w:r>
      <w:r w:rsidRPr="004979A8">
        <w:rPr>
          <w:rFonts w:eastAsia="Times New Roman" w:cs="Times New Roman"/>
          <w:sz w:val="24"/>
          <w:szCs w:val="24"/>
          <w:lang w:val="uk-UA"/>
        </w:rPr>
        <w:t xml:space="preserve"> та реалізації спільних завдань щодо економічного зростання, підвищення конкурентоспроможності, інвестиційної привабливості, якості життя у громаді через ефективне використання  ресурсів та реалізацію спільних інтересів влади, громади та бізнесу.</w:t>
      </w:r>
    </w:p>
    <w:p w14:paraId="256FCEB4"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 Стратегія розвитку спрямована на місцевий розвиток, прискорення зростання місцевої економіки через стимулювання інвестицій у нові та існуючі підприємства без збільшення техногенного навантаження на довкілля. </w:t>
      </w:r>
    </w:p>
    <w:p w14:paraId="4D59A82E" w14:textId="48C6888A"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Стратегія розвитку Южноукраїнської міської територіальної громади до 2027 року</w:t>
      </w:r>
      <w:r w:rsidRPr="004979A8">
        <w:rPr>
          <w:rFonts w:cs="Times New Roman"/>
          <w:color w:val="FF0000"/>
          <w:sz w:val="24"/>
          <w:szCs w:val="24"/>
          <w:lang w:val="uk-UA"/>
        </w:rPr>
        <w:t xml:space="preserve"> </w:t>
      </w:r>
      <w:r w:rsidRPr="004979A8">
        <w:rPr>
          <w:rFonts w:cs="Times New Roman"/>
          <w:sz w:val="24"/>
          <w:szCs w:val="24"/>
          <w:lang w:val="uk-UA"/>
        </w:rPr>
        <w:t xml:space="preserve">розробляється відповідно до </w:t>
      </w:r>
      <w:r w:rsidRPr="004979A8">
        <w:rPr>
          <w:rFonts w:eastAsia="Batang" w:cs="Times New Roman"/>
          <w:sz w:val="24"/>
          <w:szCs w:val="24"/>
          <w:lang w:val="uk-UA" w:eastAsia="ru-RU"/>
        </w:rPr>
        <w:t xml:space="preserve">Указу Президента України від 30.09.2019 №722/2019 «Про Цілі сталого розвитку України на період до 2030 року», </w:t>
      </w:r>
      <w:r w:rsidR="003D6580">
        <w:rPr>
          <w:rFonts w:cs="Times New Roman"/>
          <w:sz w:val="24"/>
          <w:szCs w:val="24"/>
          <w:lang w:val="uk-UA"/>
        </w:rPr>
        <w:t>з</w:t>
      </w:r>
      <w:r w:rsidRPr="004979A8">
        <w:rPr>
          <w:rFonts w:cs="Times New Roman"/>
          <w:sz w:val="24"/>
          <w:szCs w:val="24"/>
          <w:lang w:val="uk-UA"/>
        </w:rPr>
        <w:t>аконів України «Про місцеве самоврядування в Україні», «Про стимулювання розвитку регіонів», «Про засади державної регіональної політики», «Про державне прогнозування та розроблення програм економічного та соціального розвитку України», «Про державні цільові програми», «Про інвестиційну діяльність», «Про пріоритетні напрями інноваційної діяльності в Україні», «Про зовнішньоекономічну діяльність»</w:t>
      </w:r>
      <w:r>
        <w:rPr>
          <w:rFonts w:cs="Times New Roman"/>
          <w:sz w:val="24"/>
          <w:szCs w:val="24"/>
          <w:lang w:val="uk-UA"/>
        </w:rPr>
        <w:t xml:space="preserve">, </w:t>
      </w:r>
      <w:r w:rsidRPr="004979A8">
        <w:rPr>
          <w:rFonts w:cs="Times New Roman"/>
          <w:sz w:val="24"/>
          <w:szCs w:val="24"/>
          <w:lang w:val="uk-UA"/>
        </w:rPr>
        <w:t>з урахуванням Державної стратегії регіонального розвитку України на період до 2027 року</w:t>
      </w:r>
      <w:r>
        <w:rPr>
          <w:rFonts w:cs="Times New Roman"/>
          <w:sz w:val="24"/>
          <w:szCs w:val="24"/>
          <w:lang w:val="uk-UA"/>
        </w:rPr>
        <w:t>, Стратегії розвитку Миколаївської області до</w:t>
      </w:r>
      <w:r w:rsidR="003D6580">
        <w:rPr>
          <w:rFonts w:cs="Times New Roman"/>
          <w:sz w:val="24"/>
          <w:szCs w:val="24"/>
          <w:lang w:val="uk-UA"/>
        </w:rPr>
        <w:t xml:space="preserve">              </w:t>
      </w:r>
      <w:r>
        <w:rPr>
          <w:rFonts w:cs="Times New Roman"/>
          <w:sz w:val="24"/>
          <w:szCs w:val="24"/>
          <w:lang w:val="uk-UA"/>
        </w:rPr>
        <w:t xml:space="preserve"> 2027 року,</w:t>
      </w:r>
      <w:r w:rsidRPr="004979A8">
        <w:rPr>
          <w:rFonts w:cs="Times New Roman"/>
          <w:sz w:val="24"/>
          <w:szCs w:val="24"/>
          <w:lang w:val="uk-UA"/>
        </w:rPr>
        <w:t xml:space="preserve"> беручи до уваги інші законодавчі та нормативні акти України.  </w:t>
      </w:r>
    </w:p>
    <w:p w14:paraId="0395CFEC"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Стратегія розвитку Южноукраїнської </w:t>
      </w:r>
      <w:r>
        <w:rPr>
          <w:rFonts w:cs="Times New Roman"/>
          <w:sz w:val="24"/>
          <w:szCs w:val="24"/>
          <w:lang w:val="uk-UA"/>
        </w:rPr>
        <w:t>міської територіальної громади</w:t>
      </w:r>
      <w:r w:rsidRPr="004979A8">
        <w:rPr>
          <w:rFonts w:cs="Times New Roman"/>
          <w:sz w:val="24"/>
          <w:szCs w:val="24"/>
          <w:lang w:val="uk-UA"/>
        </w:rPr>
        <w:t xml:space="preserve"> ставить перед громадою амбітну мету – перетворити громаду на територію комфортного  проживання, де створено рівні умови для всебічного та гармонійного розвитку людини, громаду з </w:t>
      </w:r>
      <w:r>
        <w:rPr>
          <w:rFonts w:cs="Times New Roman"/>
          <w:sz w:val="24"/>
          <w:szCs w:val="24"/>
          <w:lang w:val="uk-UA"/>
        </w:rPr>
        <w:t>наявністю</w:t>
      </w:r>
      <w:r w:rsidRPr="004979A8">
        <w:rPr>
          <w:rFonts w:cs="Times New Roman"/>
          <w:sz w:val="24"/>
          <w:szCs w:val="24"/>
          <w:lang w:val="uk-UA"/>
        </w:rPr>
        <w:t xml:space="preserve"> якісних адміністративних послуг, із унікальною історико-культурною спадщиною. </w:t>
      </w:r>
    </w:p>
    <w:p w14:paraId="255630BB"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Саме людина стає центром та пріоритетом економічного розвитку об’єднаної громади на тривалу перспективу.</w:t>
      </w:r>
    </w:p>
    <w:p w14:paraId="48BE6AE0" w14:textId="14661DAE" w:rsidR="00286E83" w:rsidRPr="004979A8" w:rsidRDefault="00286E83" w:rsidP="00286E83">
      <w:pPr>
        <w:ind w:firstLine="709"/>
        <w:jc w:val="center"/>
        <w:rPr>
          <w:rFonts w:cs="Times New Roman"/>
          <w:b/>
          <w:bCs/>
          <w:sz w:val="24"/>
          <w:szCs w:val="24"/>
          <w:lang w:val="uk-UA"/>
        </w:rPr>
      </w:pPr>
      <w:r>
        <w:rPr>
          <w:rFonts w:cs="Times New Roman"/>
          <w:b/>
          <w:bCs/>
          <w:sz w:val="24"/>
          <w:szCs w:val="24"/>
          <w:lang w:val="uk-UA"/>
        </w:rPr>
        <w:t>Методологія та опис процесу роботи</w:t>
      </w:r>
    </w:p>
    <w:p w14:paraId="49B26DB3" w14:textId="0370E21B" w:rsidR="00267409" w:rsidRDefault="00267409" w:rsidP="00267409">
      <w:pPr>
        <w:spacing w:after="0"/>
        <w:ind w:firstLine="709"/>
        <w:jc w:val="both"/>
        <w:rPr>
          <w:rFonts w:cs="Times New Roman"/>
          <w:sz w:val="24"/>
          <w:szCs w:val="24"/>
        </w:rPr>
      </w:pPr>
      <w:r w:rsidRPr="004979A8">
        <w:rPr>
          <w:rFonts w:cs="Times New Roman"/>
          <w:sz w:val="24"/>
          <w:szCs w:val="24"/>
          <w:lang w:val="uk-UA"/>
        </w:rPr>
        <w:t xml:space="preserve">Методологія, яку використано при підготовці Стратегії розвитку, розглядає сталий розвиток і соціальну інтеграцію як основні принципи місцевого розвитку. Залучення широкого кола громадян до процесу розробки стратегії розвитку дозволяє ідентифікувати та знайти прийнятні шляхи усунення проблем громади, забезпечити налагодження діалогу між громадськістю та владою. </w:t>
      </w:r>
      <w:r w:rsidRPr="004979A8">
        <w:rPr>
          <w:rFonts w:cs="Times New Roman"/>
          <w:sz w:val="24"/>
          <w:szCs w:val="24"/>
        </w:rPr>
        <w:t>При цьому однією з основних складових процесу планування</w:t>
      </w:r>
      <w:r w:rsidRPr="004979A8">
        <w:rPr>
          <w:rFonts w:cs="Times New Roman"/>
          <w:sz w:val="24"/>
          <w:szCs w:val="24"/>
          <w:lang w:val="uk-UA"/>
        </w:rPr>
        <w:t xml:space="preserve"> </w:t>
      </w:r>
      <w:r w:rsidRPr="004979A8">
        <w:rPr>
          <w:rFonts w:cs="Times New Roman"/>
          <w:color w:val="4472C4" w:themeColor="accent1"/>
          <w:sz w:val="24"/>
          <w:szCs w:val="24"/>
          <w:lang w:val="uk-UA"/>
        </w:rPr>
        <w:t>є парсипативна демократія</w:t>
      </w:r>
      <w:r w:rsidRPr="004979A8">
        <w:rPr>
          <w:rFonts w:cs="Times New Roman"/>
          <w:sz w:val="24"/>
          <w:szCs w:val="24"/>
          <w:lang w:val="uk-UA"/>
        </w:rPr>
        <w:t>, а саме</w:t>
      </w:r>
      <w:r w:rsidR="003D6580">
        <w:rPr>
          <w:rFonts w:cs="Times New Roman"/>
          <w:sz w:val="24"/>
          <w:szCs w:val="24"/>
          <w:lang w:val="uk-UA"/>
        </w:rPr>
        <w:t>:</w:t>
      </w:r>
      <w:r w:rsidRPr="004979A8">
        <w:rPr>
          <w:rFonts w:cs="Times New Roman"/>
          <w:sz w:val="24"/>
          <w:szCs w:val="24"/>
        </w:rPr>
        <w:t xml:space="preserve"> обов’язкова </w:t>
      </w:r>
      <w:r w:rsidRPr="004979A8">
        <w:rPr>
          <w:rFonts w:cs="Times New Roman"/>
          <w:color w:val="4472C4" w:themeColor="accent1"/>
          <w:sz w:val="24"/>
          <w:szCs w:val="24"/>
          <w:lang w:val="uk-UA"/>
        </w:rPr>
        <w:t>свідома</w:t>
      </w:r>
      <w:r w:rsidRPr="004979A8">
        <w:rPr>
          <w:rFonts w:cs="Times New Roman"/>
          <w:sz w:val="24"/>
          <w:szCs w:val="24"/>
          <w:lang w:val="uk-UA"/>
        </w:rPr>
        <w:t xml:space="preserve"> </w:t>
      </w:r>
      <w:r w:rsidRPr="004979A8">
        <w:rPr>
          <w:rFonts w:cs="Times New Roman"/>
          <w:sz w:val="24"/>
          <w:szCs w:val="24"/>
        </w:rPr>
        <w:t>участь у ньому усіх активних та зацікавлених представників громади. Створен</w:t>
      </w:r>
      <w:r w:rsidRPr="004979A8">
        <w:rPr>
          <w:rFonts w:cs="Times New Roman"/>
          <w:sz w:val="24"/>
          <w:szCs w:val="24"/>
          <w:lang w:val="uk-UA"/>
        </w:rPr>
        <w:t>а</w:t>
      </w:r>
      <w:r w:rsidRPr="004979A8">
        <w:rPr>
          <w:rFonts w:cs="Times New Roman"/>
          <w:sz w:val="24"/>
          <w:szCs w:val="24"/>
        </w:rPr>
        <w:t xml:space="preserve"> разом з громадою стратегі</w:t>
      </w:r>
      <w:r w:rsidRPr="004979A8">
        <w:rPr>
          <w:rFonts w:cs="Times New Roman"/>
          <w:sz w:val="24"/>
          <w:szCs w:val="24"/>
          <w:lang w:val="uk-UA"/>
        </w:rPr>
        <w:t xml:space="preserve">я розвитку </w:t>
      </w:r>
      <w:r w:rsidRPr="004979A8">
        <w:rPr>
          <w:rFonts w:cs="Times New Roman"/>
          <w:sz w:val="24"/>
          <w:szCs w:val="24"/>
        </w:rPr>
        <w:t>незалежно від особистісних якостей керівників, або політичної ситуації спрямовується на</w:t>
      </w:r>
      <w:r>
        <w:rPr>
          <w:rFonts w:cs="Times New Roman"/>
          <w:sz w:val="24"/>
          <w:szCs w:val="24"/>
          <w:lang w:val="uk-UA"/>
        </w:rPr>
        <w:t xml:space="preserve"> </w:t>
      </w:r>
      <w:r w:rsidRPr="004979A8">
        <w:rPr>
          <w:rFonts w:cs="Times New Roman"/>
          <w:sz w:val="24"/>
          <w:szCs w:val="24"/>
        </w:rPr>
        <w:t xml:space="preserve">покращення стандартів життя, зміцнення місцевої демократії, виховання суспільно-активних громадян – патріотів своєї громади. </w:t>
      </w:r>
    </w:p>
    <w:p w14:paraId="5D274C02" w14:textId="77777777" w:rsidR="00267409" w:rsidRPr="004979A8" w:rsidRDefault="00267409" w:rsidP="00267409">
      <w:pPr>
        <w:spacing w:after="0"/>
        <w:ind w:firstLine="709"/>
        <w:jc w:val="both"/>
        <w:rPr>
          <w:rFonts w:cs="Times New Roman"/>
          <w:sz w:val="24"/>
          <w:szCs w:val="24"/>
          <w:lang w:val="uk-UA"/>
        </w:rPr>
      </w:pPr>
      <w:r w:rsidRPr="004979A8">
        <w:rPr>
          <w:rFonts w:cs="Times New Roman"/>
          <w:sz w:val="24"/>
          <w:szCs w:val="24"/>
          <w:lang w:val="uk-UA"/>
        </w:rPr>
        <w:lastRenderedPageBreak/>
        <w:t xml:space="preserve">Процес розробки проєкту Стратегії розвитку ЮМТГ здійснюється </w:t>
      </w:r>
      <w:r w:rsidRPr="004979A8">
        <w:rPr>
          <w:rFonts w:cs="Times New Roman"/>
          <w:color w:val="000000"/>
          <w:sz w:val="24"/>
          <w:szCs w:val="24"/>
          <w:lang w:val="uk-UA"/>
        </w:rPr>
        <w:t>Робочою групою зі стратегічного планування спільно з підрозділами виконавчого комітету Южноукраїнської міської ради, з широким залученням громадськості міста та бізнесу.</w:t>
      </w:r>
    </w:p>
    <w:p w14:paraId="479BDCB7" w14:textId="77777777" w:rsidR="00267409" w:rsidRDefault="00267409" w:rsidP="00267409">
      <w:pPr>
        <w:spacing w:after="0"/>
        <w:ind w:firstLine="709"/>
        <w:jc w:val="both"/>
        <w:rPr>
          <w:rFonts w:cs="Times New Roman"/>
          <w:color w:val="000000"/>
          <w:sz w:val="24"/>
          <w:szCs w:val="24"/>
        </w:rPr>
      </w:pPr>
      <w:r w:rsidRPr="004979A8">
        <w:rPr>
          <w:rFonts w:cs="Times New Roman"/>
          <w:sz w:val="24"/>
          <w:szCs w:val="24"/>
        </w:rPr>
        <w:t>Розробка і впровадження Страте</w:t>
      </w:r>
      <w:r w:rsidRPr="004979A8">
        <w:rPr>
          <w:rFonts w:cs="Times New Roman"/>
          <w:sz w:val="24"/>
          <w:szCs w:val="24"/>
          <w:lang w:val="uk-UA"/>
        </w:rPr>
        <w:t>гії</w:t>
      </w:r>
      <w:r w:rsidRPr="004979A8">
        <w:rPr>
          <w:rFonts w:cs="Times New Roman"/>
          <w:sz w:val="24"/>
          <w:szCs w:val="24"/>
        </w:rPr>
        <w:t xml:space="preserve"> розвитку </w:t>
      </w:r>
      <w:r w:rsidRPr="004979A8">
        <w:rPr>
          <w:rFonts w:cs="Times New Roman"/>
          <w:sz w:val="24"/>
          <w:szCs w:val="24"/>
          <w:lang w:val="uk-UA"/>
        </w:rPr>
        <w:t>ЮМТГ</w:t>
      </w:r>
      <w:r w:rsidRPr="004979A8">
        <w:rPr>
          <w:rFonts w:cs="Times New Roman"/>
          <w:sz w:val="24"/>
          <w:szCs w:val="24"/>
        </w:rPr>
        <w:t xml:space="preserve"> </w:t>
      </w:r>
      <w:r w:rsidRPr="004979A8">
        <w:rPr>
          <w:rFonts w:cs="Times New Roman"/>
          <w:sz w:val="24"/>
          <w:szCs w:val="24"/>
          <w:lang w:val="uk-UA"/>
        </w:rPr>
        <w:t>б</w:t>
      </w:r>
      <w:r w:rsidRPr="004979A8">
        <w:rPr>
          <w:rFonts w:cs="Times New Roman"/>
          <w:sz w:val="24"/>
          <w:szCs w:val="24"/>
        </w:rPr>
        <w:t>азується</w:t>
      </w:r>
      <w:r w:rsidRPr="004979A8">
        <w:rPr>
          <w:rFonts w:cs="Times New Roman"/>
          <w:sz w:val="24"/>
          <w:szCs w:val="24"/>
          <w:lang w:val="uk-UA"/>
        </w:rPr>
        <w:t xml:space="preserve"> </w:t>
      </w:r>
      <w:r w:rsidRPr="004979A8">
        <w:rPr>
          <w:rFonts w:cs="Times New Roman"/>
          <w:sz w:val="24"/>
          <w:szCs w:val="24"/>
        </w:rPr>
        <w:t>на</w:t>
      </w:r>
      <w:r w:rsidRPr="004979A8">
        <w:rPr>
          <w:rFonts w:cs="Times New Roman"/>
          <w:sz w:val="24"/>
          <w:szCs w:val="24"/>
          <w:lang w:val="uk-UA"/>
        </w:rPr>
        <w:t xml:space="preserve"> с</w:t>
      </w:r>
      <w:r w:rsidRPr="004979A8">
        <w:rPr>
          <w:rFonts w:cs="Times New Roman"/>
          <w:sz w:val="24"/>
          <w:szCs w:val="24"/>
        </w:rPr>
        <w:t>тратегічному партнерстві бізне</w:t>
      </w:r>
      <w:r w:rsidRPr="004979A8">
        <w:rPr>
          <w:rFonts w:cs="Times New Roman"/>
          <w:sz w:val="24"/>
          <w:szCs w:val="24"/>
          <w:lang w:val="uk-UA"/>
        </w:rPr>
        <w:t>су</w:t>
      </w:r>
      <w:r w:rsidRPr="004979A8">
        <w:rPr>
          <w:rFonts w:cs="Times New Roman"/>
          <w:sz w:val="24"/>
          <w:szCs w:val="24"/>
        </w:rPr>
        <w:t>, зацікавлен</w:t>
      </w:r>
      <w:r w:rsidRPr="004979A8">
        <w:rPr>
          <w:rFonts w:cs="Times New Roman"/>
          <w:sz w:val="24"/>
          <w:szCs w:val="24"/>
          <w:lang w:val="uk-UA"/>
        </w:rPr>
        <w:t>ого</w:t>
      </w:r>
      <w:r w:rsidRPr="004979A8">
        <w:rPr>
          <w:rFonts w:cs="Times New Roman"/>
          <w:sz w:val="24"/>
          <w:szCs w:val="24"/>
        </w:rPr>
        <w:t xml:space="preserve"> у подальшому розвитку території</w:t>
      </w:r>
      <w:r w:rsidRPr="004979A8">
        <w:rPr>
          <w:rFonts w:cs="Times New Roman"/>
          <w:sz w:val="24"/>
          <w:szCs w:val="24"/>
          <w:lang w:val="uk-UA"/>
        </w:rPr>
        <w:t>,</w:t>
      </w:r>
      <w:r w:rsidRPr="004979A8">
        <w:rPr>
          <w:rFonts w:cs="Times New Roman"/>
          <w:sz w:val="24"/>
          <w:szCs w:val="24"/>
        </w:rPr>
        <w:t xml:space="preserve"> та</w:t>
      </w:r>
      <w:r w:rsidRPr="004979A8">
        <w:rPr>
          <w:rFonts w:cs="Times New Roman"/>
          <w:sz w:val="24"/>
          <w:szCs w:val="24"/>
          <w:lang w:val="uk-UA"/>
        </w:rPr>
        <w:t xml:space="preserve"> </w:t>
      </w:r>
      <w:r w:rsidRPr="004979A8">
        <w:rPr>
          <w:rFonts w:cs="Times New Roman"/>
          <w:sz w:val="24"/>
          <w:szCs w:val="24"/>
        </w:rPr>
        <w:t>громади</w:t>
      </w:r>
      <w:r w:rsidRPr="004979A8">
        <w:rPr>
          <w:rFonts w:cs="Times New Roman"/>
          <w:sz w:val="24"/>
          <w:szCs w:val="24"/>
          <w:lang w:val="uk-UA"/>
        </w:rPr>
        <w:t>,</w:t>
      </w:r>
      <w:r w:rsidRPr="004979A8">
        <w:rPr>
          <w:rFonts w:cs="Times New Roman"/>
          <w:sz w:val="24"/>
          <w:szCs w:val="24"/>
        </w:rPr>
        <w:t xml:space="preserve"> в особі органів місцевого самоврядування. </w:t>
      </w:r>
      <w:r w:rsidRPr="004979A8">
        <w:rPr>
          <w:rFonts w:cs="Times New Roman"/>
          <w:color w:val="000000"/>
          <w:sz w:val="24"/>
          <w:szCs w:val="24"/>
        </w:rPr>
        <w:t>В</w:t>
      </w:r>
      <w:r w:rsidRPr="004979A8">
        <w:rPr>
          <w:rFonts w:cs="Times New Roman"/>
          <w:color w:val="000000"/>
          <w:sz w:val="24"/>
          <w:szCs w:val="24"/>
          <w:lang w:val="uk-UA"/>
        </w:rPr>
        <w:t>она</w:t>
      </w:r>
      <w:r w:rsidRPr="004979A8">
        <w:rPr>
          <w:rFonts w:cs="Times New Roman"/>
          <w:color w:val="000000"/>
          <w:sz w:val="24"/>
          <w:szCs w:val="24"/>
        </w:rPr>
        <w:t xml:space="preserve"> </w:t>
      </w:r>
      <w:r w:rsidRPr="004979A8">
        <w:rPr>
          <w:rFonts w:cs="Times New Roman"/>
          <w:color w:val="000000"/>
          <w:sz w:val="24"/>
          <w:szCs w:val="24"/>
          <w:lang w:val="uk-UA"/>
        </w:rPr>
        <w:t>г</w:t>
      </w:r>
      <w:r w:rsidRPr="004979A8">
        <w:rPr>
          <w:rFonts w:cs="Times New Roman"/>
          <w:color w:val="000000"/>
          <w:sz w:val="24"/>
          <w:szCs w:val="24"/>
        </w:rPr>
        <w:t>рунтується на системному</w:t>
      </w:r>
      <w:r w:rsidRPr="004979A8">
        <w:rPr>
          <w:rFonts w:cs="Times New Roman"/>
          <w:color w:val="000000"/>
          <w:sz w:val="24"/>
          <w:szCs w:val="24"/>
          <w:lang w:val="uk-UA"/>
        </w:rPr>
        <w:t xml:space="preserve"> </w:t>
      </w:r>
      <w:r w:rsidRPr="004979A8">
        <w:rPr>
          <w:rFonts w:cs="Times New Roman"/>
          <w:color w:val="000000"/>
          <w:sz w:val="24"/>
          <w:szCs w:val="24"/>
        </w:rPr>
        <w:t>збереженні довкілля, всебічному розвитку людських ресурсів, забезпечує сталий розвиток</w:t>
      </w:r>
      <w:r w:rsidRPr="004979A8">
        <w:rPr>
          <w:rFonts w:cs="Times New Roman"/>
          <w:color w:val="000000"/>
          <w:sz w:val="24"/>
          <w:szCs w:val="24"/>
          <w:lang w:val="uk-UA"/>
        </w:rPr>
        <w:t xml:space="preserve"> </w:t>
      </w:r>
      <w:r w:rsidRPr="004979A8">
        <w:rPr>
          <w:rFonts w:cs="Times New Roman"/>
          <w:color w:val="000000"/>
          <w:sz w:val="24"/>
          <w:szCs w:val="24"/>
        </w:rPr>
        <w:t>територіальної громади в цілому через реалізацію переваг конкурентоспроможності міста.</w:t>
      </w:r>
      <w:r w:rsidRPr="004979A8">
        <w:rPr>
          <w:rFonts w:cs="Times New Roman"/>
          <w:color w:val="000000"/>
          <w:sz w:val="24"/>
          <w:szCs w:val="24"/>
        </w:rPr>
        <w:br/>
        <w:t>Стратег</w:t>
      </w:r>
      <w:r w:rsidRPr="004979A8">
        <w:rPr>
          <w:rFonts w:cs="Times New Roman"/>
          <w:color w:val="000000"/>
          <w:sz w:val="24"/>
          <w:szCs w:val="24"/>
          <w:lang w:val="uk-UA"/>
        </w:rPr>
        <w:t>ія розвитку</w:t>
      </w:r>
      <w:r w:rsidRPr="004979A8">
        <w:rPr>
          <w:rFonts w:cs="Times New Roman"/>
          <w:color w:val="000000"/>
          <w:sz w:val="24"/>
          <w:szCs w:val="24"/>
        </w:rPr>
        <w:t xml:space="preserve"> розроблен</w:t>
      </w:r>
      <w:r w:rsidRPr="004979A8">
        <w:rPr>
          <w:rFonts w:cs="Times New Roman"/>
          <w:color w:val="000000"/>
          <w:sz w:val="24"/>
          <w:szCs w:val="24"/>
          <w:lang w:val="uk-UA"/>
        </w:rPr>
        <w:t>а</w:t>
      </w:r>
      <w:r w:rsidRPr="004979A8">
        <w:rPr>
          <w:rFonts w:cs="Times New Roman"/>
          <w:color w:val="000000"/>
          <w:sz w:val="24"/>
          <w:szCs w:val="24"/>
        </w:rPr>
        <w:t xml:space="preserve"> з урахуванням загальнодержавних і місцевих конкурентних</w:t>
      </w:r>
      <w:r w:rsidRPr="004979A8">
        <w:rPr>
          <w:rFonts w:cs="Times New Roman"/>
          <w:color w:val="000000"/>
          <w:sz w:val="24"/>
          <w:szCs w:val="24"/>
          <w:lang w:val="uk-UA"/>
        </w:rPr>
        <w:t xml:space="preserve"> </w:t>
      </w:r>
      <w:r w:rsidRPr="004979A8">
        <w:rPr>
          <w:rFonts w:cs="Times New Roman"/>
          <w:color w:val="000000"/>
          <w:sz w:val="24"/>
          <w:szCs w:val="24"/>
        </w:rPr>
        <w:t>переваг, обмежень і загроз перспективного розвитку.</w:t>
      </w:r>
    </w:p>
    <w:p w14:paraId="416F3937" w14:textId="77777777" w:rsidR="00267409" w:rsidRPr="004979A8" w:rsidRDefault="00267409" w:rsidP="00267409">
      <w:pPr>
        <w:spacing w:after="0"/>
        <w:ind w:firstLine="709"/>
        <w:jc w:val="both"/>
        <w:rPr>
          <w:rFonts w:cs="Times New Roman"/>
          <w:color w:val="000000"/>
          <w:sz w:val="24"/>
          <w:szCs w:val="24"/>
        </w:rPr>
      </w:pPr>
      <w:r w:rsidRPr="004979A8">
        <w:rPr>
          <w:rFonts w:cs="Times New Roman"/>
          <w:color w:val="000000"/>
          <w:sz w:val="24"/>
          <w:szCs w:val="24"/>
        </w:rPr>
        <w:t>Процес стратегічного планування розвитку міста можна представити у вигляді декількох</w:t>
      </w:r>
      <w:r w:rsidRPr="004979A8">
        <w:rPr>
          <w:rFonts w:cs="Times New Roman"/>
          <w:color w:val="000000"/>
          <w:sz w:val="24"/>
          <w:szCs w:val="24"/>
          <w:lang w:val="uk-UA"/>
        </w:rPr>
        <w:t xml:space="preserve"> </w:t>
      </w:r>
      <w:r w:rsidRPr="004979A8">
        <w:rPr>
          <w:rFonts w:cs="Times New Roman"/>
          <w:color w:val="000000"/>
          <w:sz w:val="24"/>
          <w:szCs w:val="24"/>
        </w:rPr>
        <w:t>послідовних кроків: 1) організація роботи, 2) проведення аналізу, 3) визначення місії,</w:t>
      </w:r>
      <w:r w:rsidRPr="004979A8">
        <w:rPr>
          <w:rFonts w:cs="Times New Roman"/>
          <w:color w:val="000000"/>
          <w:sz w:val="24"/>
          <w:szCs w:val="24"/>
          <w:lang w:val="uk-UA"/>
        </w:rPr>
        <w:t xml:space="preserve"> </w:t>
      </w:r>
      <w:r w:rsidRPr="004979A8">
        <w:rPr>
          <w:rFonts w:cs="Times New Roman"/>
          <w:color w:val="000000"/>
          <w:sz w:val="24"/>
          <w:szCs w:val="24"/>
        </w:rPr>
        <w:t xml:space="preserve">стратегічного бачення, напрямів розвитку, 4) розробка цілей, завдань та </w:t>
      </w:r>
      <w:r>
        <w:rPr>
          <w:rFonts w:cs="Times New Roman"/>
          <w:color w:val="000000"/>
          <w:sz w:val="24"/>
          <w:szCs w:val="24"/>
          <w:lang w:val="uk-UA"/>
        </w:rPr>
        <w:t>індикаторів</w:t>
      </w:r>
      <w:r w:rsidRPr="004979A8">
        <w:rPr>
          <w:rFonts w:cs="Times New Roman"/>
          <w:color w:val="000000"/>
          <w:sz w:val="24"/>
          <w:szCs w:val="24"/>
        </w:rPr>
        <w:t>,</w:t>
      </w:r>
      <w:r w:rsidRPr="004979A8">
        <w:rPr>
          <w:rFonts w:cs="Times New Roman"/>
          <w:color w:val="000000"/>
          <w:sz w:val="24"/>
          <w:szCs w:val="24"/>
          <w:lang w:val="uk-UA"/>
        </w:rPr>
        <w:t xml:space="preserve"> </w:t>
      </w:r>
      <w:r w:rsidRPr="004979A8">
        <w:rPr>
          <w:rFonts w:cs="Times New Roman"/>
          <w:color w:val="000000"/>
          <w:sz w:val="24"/>
          <w:szCs w:val="24"/>
        </w:rPr>
        <w:t xml:space="preserve">5) громадське обговорення та затвердження, </w:t>
      </w:r>
      <w:r w:rsidRPr="004979A8">
        <w:rPr>
          <w:rFonts w:cs="Times New Roman"/>
          <w:color w:val="000000"/>
          <w:sz w:val="24"/>
          <w:szCs w:val="24"/>
          <w:lang w:val="uk-UA"/>
        </w:rPr>
        <w:t xml:space="preserve"> </w:t>
      </w:r>
      <w:r w:rsidRPr="004979A8">
        <w:rPr>
          <w:rFonts w:cs="Times New Roman"/>
          <w:color w:val="000000"/>
          <w:sz w:val="24"/>
          <w:szCs w:val="24"/>
        </w:rPr>
        <w:t>6)</w:t>
      </w:r>
      <w:r>
        <w:rPr>
          <w:rFonts w:cs="Times New Roman"/>
          <w:color w:val="000000"/>
          <w:sz w:val="24"/>
          <w:szCs w:val="24"/>
          <w:lang w:val="uk-UA"/>
        </w:rPr>
        <w:t xml:space="preserve"> </w:t>
      </w:r>
      <w:r w:rsidRPr="004979A8">
        <w:rPr>
          <w:rFonts w:cs="Times New Roman"/>
          <w:color w:val="000000"/>
          <w:sz w:val="24"/>
          <w:szCs w:val="24"/>
        </w:rPr>
        <w:t>моніторинг</w:t>
      </w:r>
      <w:r w:rsidRPr="004979A8">
        <w:rPr>
          <w:rFonts w:cs="Times New Roman"/>
          <w:color w:val="000000"/>
          <w:sz w:val="24"/>
          <w:szCs w:val="24"/>
          <w:lang w:val="uk-UA"/>
        </w:rPr>
        <w:t xml:space="preserve"> </w:t>
      </w:r>
      <w:r w:rsidRPr="004979A8">
        <w:rPr>
          <w:rFonts w:cs="Times New Roman"/>
          <w:color w:val="000000"/>
          <w:sz w:val="24"/>
          <w:szCs w:val="24"/>
        </w:rPr>
        <w:t>і впровадження Стратегічного</w:t>
      </w:r>
      <w:r w:rsidRPr="004979A8">
        <w:rPr>
          <w:rFonts w:cs="Times New Roman"/>
          <w:color w:val="000000"/>
          <w:sz w:val="24"/>
          <w:szCs w:val="24"/>
          <w:lang w:val="uk-UA"/>
        </w:rPr>
        <w:t xml:space="preserve"> </w:t>
      </w:r>
      <w:r w:rsidRPr="004979A8">
        <w:rPr>
          <w:rFonts w:cs="Times New Roman"/>
          <w:color w:val="000000"/>
          <w:sz w:val="24"/>
          <w:szCs w:val="24"/>
        </w:rPr>
        <w:t>плану.</w:t>
      </w:r>
    </w:p>
    <w:p w14:paraId="62F2B990" w14:textId="77777777" w:rsidR="00267409" w:rsidRPr="004979A8" w:rsidRDefault="00267409" w:rsidP="00267409">
      <w:pPr>
        <w:ind w:firstLine="709"/>
        <w:jc w:val="center"/>
        <w:rPr>
          <w:rFonts w:cs="Times New Roman"/>
          <w:b/>
          <w:bCs/>
          <w:i/>
          <w:iCs/>
          <w:color w:val="000000"/>
          <w:sz w:val="24"/>
          <w:szCs w:val="24"/>
        </w:rPr>
      </w:pPr>
      <w:r w:rsidRPr="004979A8">
        <w:rPr>
          <w:rFonts w:cs="Times New Roman"/>
          <w:noProof/>
          <w:sz w:val="24"/>
          <w:szCs w:val="24"/>
          <w:lang w:val="uk-UA" w:eastAsia="uk-UA"/>
        </w:rPr>
        <w:drawing>
          <wp:inline distT="0" distB="0" distL="0" distR="0" wp14:anchorId="39EEE9D3" wp14:editId="1D8D03F1">
            <wp:extent cx="4552950" cy="2771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0"/>
                    <a:srcRect l="30469" t="41746" r="24631" b="19632"/>
                    <a:stretch>
                      <a:fillRect/>
                    </a:stretch>
                  </pic:blipFill>
                  <pic:spPr>
                    <a:xfrm>
                      <a:off x="0" y="0"/>
                      <a:ext cx="4552950" cy="2771775"/>
                    </a:xfrm>
                    <a:prstGeom prst="rect">
                      <a:avLst/>
                    </a:prstGeom>
                    <a:ln>
                      <a:noFill/>
                    </a:ln>
                  </pic:spPr>
                </pic:pic>
              </a:graphicData>
            </a:graphic>
          </wp:inline>
        </w:drawing>
      </w:r>
    </w:p>
    <w:p w14:paraId="14C5A733" w14:textId="77777777" w:rsidR="00267409" w:rsidRPr="00AD642F" w:rsidRDefault="00267409" w:rsidP="00267409">
      <w:pPr>
        <w:ind w:firstLine="709"/>
        <w:jc w:val="center"/>
        <w:rPr>
          <w:rFonts w:cs="Times New Roman"/>
          <w:sz w:val="24"/>
          <w:szCs w:val="24"/>
          <w:lang w:val="uk-UA"/>
        </w:rPr>
      </w:pPr>
      <w:r w:rsidRPr="00AD642F">
        <w:rPr>
          <w:rFonts w:cs="Times New Roman"/>
          <w:i/>
          <w:iCs/>
          <w:sz w:val="24"/>
          <w:szCs w:val="24"/>
          <w:lang w:val="uk-UA"/>
        </w:rPr>
        <w:t xml:space="preserve">Мал. 1 </w:t>
      </w:r>
      <w:r w:rsidRPr="00AD642F">
        <w:rPr>
          <w:rFonts w:cs="Times New Roman"/>
          <w:i/>
          <w:iCs/>
          <w:sz w:val="24"/>
          <w:szCs w:val="24"/>
        </w:rPr>
        <w:t>Схема процесу розробки Стратегі</w:t>
      </w:r>
      <w:r w:rsidRPr="00AD642F">
        <w:rPr>
          <w:rFonts w:cs="Times New Roman"/>
          <w:i/>
          <w:iCs/>
          <w:sz w:val="24"/>
          <w:szCs w:val="24"/>
          <w:lang w:val="uk-UA"/>
        </w:rPr>
        <w:t>ї розвитку</w:t>
      </w:r>
    </w:p>
    <w:p w14:paraId="7DAC19DA" w14:textId="77777777" w:rsidR="00267409" w:rsidRPr="004979A8" w:rsidRDefault="00267409" w:rsidP="00267409">
      <w:pPr>
        <w:ind w:firstLine="709"/>
        <w:jc w:val="both"/>
        <w:rPr>
          <w:rFonts w:cs="Times New Roman"/>
          <w:sz w:val="24"/>
          <w:szCs w:val="24"/>
          <w:lang w:val="uk-UA"/>
        </w:rPr>
      </w:pPr>
      <w:r w:rsidRPr="004979A8">
        <w:rPr>
          <w:rFonts w:cs="Times New Roman"/>
          <w:sz w:val="24"/>
          <w:szCs w:val="24"/>
          <w:lang w:val="uk-UA"/>
        </w:rPr>
        <w:t xml:space="preserve">Для вивчення громадської думки та обговорення в широких колах розпорядженням міського голови від 03.07.2023 року №151-р </w:t>
      </w:r>
      <w:r>
        <w:rPr>
          <w:rFonts w:cs="Times New Roman"/>
          <w:sz w:val="24"/>
          <w:szCs w:val="24"/>
          <w:lang w:val="uk-UA"/>
        </w:rPr>
        <w:t>створено</w:t>
      </w:r>
      <w:r w:rsidRPr="004979A8">
        <w:rPr>
          <w:rFonts w:cs="Times New Roman"/>
          <w:sz w:val="24"/>
          <w:szCs w:val="24"/>
          <w:lang w:val="uk-UA"/>
        </w:rPr>
        <w:t xml:space="preserve"> робоч</w:t>
      </w:r>
      <w:r>
        <w:rPr>
          <w:rFonts w:cs="Times New Roman"/>
          <w:sz w:val="24"/>
          <w:szCs w:val="24"/>
          <w:lang w:val="uk-UA"/>
        </w:rPr>
        <w:t>у</w:t>
      </w:r>
      <w:r w:rsidRPr="004979A8">
        <w:rPr>
          <w:rFonts w:cs="Times New Roman"/>
          <w:sz w:val="24"/>
          <w:szCs w:val="24"/>
          <w:lang w:val="uk-UA"/>
        </w:rPr>
        <w:t xml:space="preserve"> груп</w:t>
      </w:r>
      <w:r>
        <w:rPr>
          <w:rFonts w:cs="Times New Roman"/>
          <w:sz w:val="24"/>
          <w:szCs w:val="24"/>
          <w:lang w:val="uk-UA"/>
        </w:rPr>
        <w:t>у</w:t>
      </w:r>
      <w:r w:rsidRPr="004979A8">
        <w:rPr>
          <w:rFonts w:cs="Times New Roman"/>
          <w:sz w:val="24"/>
          <w:szCs w:val="24"/>
          <w:lang w:val="uk-UA"/>
        </w:rPr>
        <w:t xml:space="preserve"> з  розробки Стратегії розвитку Южноукраїнської міської територіальної громади на період до 2027 року. До складу </w:t>
      </w:r>
      <w:r>
        <w:rPr>
          <w:rFonts w:cs="Times New Roman"/>
          <w:sz w:val="24"/>
          <w:szCs w:val="24"/>
          <w:lang w:val="uk-UA"/>
        </w:rPr>
        <w:t>р</w:t>
      </w:r>
      <w:r w:rsidRPr="004979A8">
        <w:rPr>
          <w:rFonts w:cs="Times New Roman"/>
          <w:sz w:val="24"/>
          <w:szCs w:val="24"/>
          <w:lang w:val="uk-UA"/>
        </w:rPr>
        <w:t>обочої групи ввійшли працівники міської ради, депутати міської ради, члени виконавчого комітету Южноукраїнської міської ради, керівники підприємств та організацій, приватні підприємці та представники громадських організацій.</w:t>
      </w:r>
      <w:r w:rsidRPr="004979A8">
        <w:rPr>
          <w:rFonts w:cs="Times New Roman"/>
          <w:color w:val="FF0000"/>
          <w:sz w:val="24"/>
          <w:szCs w:val="24"/>
          <w:lang w:val="uk-UA"/>
        </w:rPr>
        <w:t xml:space="preserve"> </w:t>
      </w:r>
      <w:r w:rsidRPr="004979A8">
        <w:rPr>
          <w:rFonts w:cs="Times New Roman"/>
          <w:sz w:val="24"/>
          <w:szCs w:val="24"/>
          <w:lang w:val="uk-UA"/>
        </w:rPr>
        <w:t>Загалом, це соціально активні люди різних професій та вікових категорій.</w:t>
      </w:r>
    </w:p>
    <w:p w14:paraId="4E68C797" w14:textId="4CC939DA" w:rsidR="00267409" w:rsidRDefault="00267409" w:rsidP="00267409">
      <w:pPr>
        <w:spacing w:after="0"/>
        <w:ind w:firstLine="709"/>
        <w:jc w:val="both"/>
        <w:rPr>
          <w:rFonts w:cs="Times New Roman"/>
          <w:color w:val="000000"/>
          <w:sz w:val="24"/>
          <w:szCs w:val="24"/>
          <w:lang w:val="uk-UA"/>
        </w:rPr>
      </w:pPr>
      <w:r w:rsidRPr="004979A8">
        <w:rPr>
          <w:rFonts w:cs="Times New Roman"/>
          <w:color w:val="000000"/>
          <w:sz w:val="24"/>
          <w:szCs w:val="24"/>
          <w:lang w:val="uk-UA"/>
        </w:rPr>
        <w:t>Фахівцями управління економічного розвитку Южноукраїнської міської ради підготовлено аналітичну записку – Профіль громади, що містить інформацію про: населення, умови життя місцеву економічну базу, комунальну та технічну інфраструктуру, стан довкілля</w:t>
      </w:r>
      <w:r w:rsidR="003D6580">
        <w:rPr>
          <w:rFonts w:cs="Times New Roman"/>
          <w:color w:val="000000"/>
          <w:sz w:val="24"/>
          <w:szCs w:val="24"/>
          <w:lang w:val="uk-UA"/>
        </w:rPr>
        <w:t>, тощо.</w:t>
      </w:r>
    </w:p>
    <w:p w14:paraId="24BDCE63" w14:textId="77777777" w:rsidR="00267409" w:rsidRPr="004979A8" w:rsidRDefault="00267409" w:rsidP="00267409">
      <w:pPr>
        <w:spacing w:after="0"/>
        <w:ind w:firstLine="709"/>
        <w:jc w:val="both"/>
        <w:rPr>
          <w:rFonts w:cs="Times New Roman"/>
          <w:color w:val="000000"/>
          <w:sz w:val="24"/>
          <w:szCs w:val="24"/>
          <w:lang w:val="uk-UA"/>
        </w:rPr>
      </w:pPr>
      <w:r w:rsidRPr="004979A8">
        <w:rPr>
          <w:rFonts w:cs="Times New Roman"/>
          <w:color w:val="000000"/>
          <w:sz w:val="24"/>
          <w:szCs w:val="24"/>
          <w:lang w:val="uk-UA"/>
        </w:rPr>
        <w:t xml:space="preserve"> В процесі підготовки</w:t>
      </w:r>
      <w:r>
        <w:rPr>
          <w:rFonts w:cs="Times New Roman"/>
          <w:color w:val="000000"/>
          <w:sz w:val="24"/>
          <w:szCs w:val="24"/>
          <w:lang w:val="uk-UA"/>
        </w:rPr>
        <w:t xml:space="preserve"> проєкту </w:t>
      </w:r>
      <w:r w:rsidRPr="004979A8">
        <w:rPr>
          <w:rFonts w:cs="Times New Roman"/>
          <w:color w:val="000000"/>
          <w:sz w:val="24"/>
          <w:szCs w:val="24"/>
          <w:lang w:val="uk-UA"/>
        </w:rPr>
        <w:t xml:space="preserve">Стратегії розвитку </w:t>
      </w:r>
      <w:r>
        <w:rPr>
          <w:rFonts w:cs="Times New Roman"/>
          <w:color w:val="000000"/>
          <w:sz w:val="24"/>
          <w:szCs w:val="24"/>
          <w:lang w:val="uk-UA"/>
        </w:rPr>
        <w:t>Южноукраїнської міської  територіальної громади</w:t>
      </w:r>
      <w:r w:rsidRPr="004979A8">
        <w:rPr>
          <w:rFonts w:cs="Times New Roman"/>
          <w:color w:val="000000"/>
          <w:sz w:val="24"/>
          <w:szCs w:val="24"/>
          <w:lang w:val="uk-UA"/>
        </w:rPr>
        <w:t xml:space="preserve"> було досліджено загальне ставлення мешканців міста до організації процесу його життєдіяльності, шляхом опитування мешканців та представників бізнесу </w:t>
      </w:r>
      <w:r w:rsidRPr="00D87137">
        <w:rPr>
          <w:rFonts w:cs="Times New Roman"/>
          <w:color w:val="000000"/>
          <w:sz w:val="24"/>
          <w:szCs w:val="24"/>
          <w:lang w:val="uk-UA"/>
        </w:rPr>
        <w:t>Южноукраїнської міської територіальної громади.</w:t>
      </w:r>
      <w:r w:rsidRPr="004979A8">
        <w:rPr>
          <w:rFonts w:cs="Times New Roman"/>
          <w:color w:val="000000"/>
          <w:sz w:val="24"/>
          <w:szCs w:val="24"/>
          <w:lang w:val="uk-UA"/>
        </w:rPr>
        <w:t xml:space="preserve"> Це стало основою для визначення ключових проблем </w:t>
      </w:r>
      <w:r>
        <w:rPr>
          <w:rFonts w:cs="Times New Roman"/>
          <w:color w:val="000000"/>
          <w:sz w:val="24"/>
          <w:szCs w:val="24"/>
          <w:lang w:val="uk-UA"/>
        </w:rPr>
        <w:t>громади</w:t>
      </w:r>
      <w:r w:rsidRPr="004979A8">
        <w:rPr>
          <w:rFonts w:cs="Times New Roman"/>
          <w:color w:val="000000"/>
          <w:sz w:val="24"/>
          <w:szCs w:val="24"/>
          <w:lang w:val="uk-UA"/>
        </w:rPr>
        <w:t>.</w:t>
      </w:r>
    </w:p>
    <w:p w14:paraId="20A38056" w14:textId="508C358D" w:rsidR="00267409" w:rsidRPr="00D13763" w:rsidRDefault="00267409" w:rsidP="00AE7178">
      <w:pPr>
        <w:ind w:firstLine="708"/>
        <w:jc w:val="both"/>
        <w:rPr>
          <w:rFonts w:cs="Times New Roman"/>
          <w:b/>
          <w:bCs/>
          <w:sz w:val="24"/>
          <w:szCs w:val="24"/>
          <w:lang w:val="uk-UA"/>
        </w:rPr>
      </w:pPr>
      <w:r w:rsidRPr="004979A8">
        <w:rPr>
          <w:rFonts w:cs="Times New Roman"/>
          <w:sz w:val="24"/>
          <w:szCs w:val="24"/>
        </w:rPr>
        <w:t xml:space="preserve">Проведено опитування </w:t>
      </w:r>
      <w:r w:rsidRPr="004979A8">
        <w:rPr>
          <w:rFonts w:cs="Times New Roman"/>
          <w:sz w:val="24"/>
          <w:szCs w:val="24"/>
          <w:lang w:val="uk-UA"/>
        </w:rPr>
        <w:t>197</w:t>
      </w:r>
      <w:r w:rsidRPr="004979A8">
        <w:rPr>
          <w:rFonts w:cs="Times New Roman"/>
          <w:sz w:val="24"/>
          <w:szCs w:val="24"/>
        </w:rPr>
        <w:t xml:space="preserve"> </w:t>
      </w:r>
      <w:r w:rsidRPr="00286E83">
        <w:rPr>
          <w:rFonts w:cs="Times New Roman"/>
          <w:sz w:val="24"/>
          <w:szCs w:val="24"/>
        </w:rPr>
        <w:t xml:space="preserve">мешканців та </w:t>
      </w:r>
      <w:r w:rsidRPr="00286E83">
        <w:rPr>
          <w:rFonts w:cs="Times New Roman"/>
          <w:sz w:val="24"/>
          <w:szCs w:val="24"/>
          <w:lang w:val="uk-UA"/>
        </w:rPr>
        <w:t>33</w:t>
      </w:r>
      <w:r w:rsidRPr="00286E83">
        <w:rPr>
          <w:rFonts w:cs="Times New Roman"/>
          <w:sz w:val="24"/>
          <w:szCs w:val="24"/>
        </w:rPr>
        <w:t xml:space="preserve"> представник</w:t>
      </w:r>
      <w:r w:rsidRPr="00286E83">
        <w:rPr>
          <w:rFonts w:cs="Times New Roman"/>
          <w:sz w:val="24"/>
          <w:szCs w:val="24"/>
          <w:lang w:val="uk-UA"/>
        </w:rPr>
        <w:t>ів</w:t>
      </w:r>
      <w:r w:rsidRPr="00286E83">
        <w:rPr>
          <w:rFonts w:cs="Times New Roman"/>
          <w:sz w:val="24"/>
          <w:szCs w:val="24"/>
        </w:rPr>
        <w:t xml:space="preserve"> бізнесу </w:t>
      </w:r>
      <w:r w:rsidR="00AE7178">
        <w:rPr>
          <w:rFonts w:cs="Times New Roman"/>
          <w:sz w:val="24"/>
          <w:szCs w:val="24"/>
          <w:lang w:val="uk-UA"/>
        </w:rPr>
        <w:t xml:space="preserve">Южноукраїнської міської територіальної громади </w:t>
      </w:r>
      <w:r w:rsidRPr="00286E83">
        <w:rPr>
          <w:rFonts w:cs="Times New Roman"/>
          <w:sz w:val="24"/>
          <w:szCs w:val="24"/>
        </w:rPr>
        <w:t>(р</w:t>
      </w:r>
      <w:r w:rsidR="00AE7178">
        <w:rPr>
          <w:rFonts w:cs="Times New Roman"/>
          <w:sz w:val="24"/>
          <w:szCs w:val="24"/>
          <w:lang w:val="uk-UA"/>
        </w:rPr>
        <w:t>е</w:t>
      </w:r>
      <w:r w:rsidRPr="00286E83">
        <w:rPr>
          <w:rFonts w:cs="Times New Roman"/>
          <w:sz w:val="24"/>
          <w:szCs w:val="24"/>
        </w:rPr>
        <w:t>зультати опитування наведен</w:t>
      </w:r>
      <w:r w:rsidRPr="00286E83">
        <w:rPr>
          <w:rFonts w:cs="Times New Roman"/>
          <w:sz w:val="24"/>
          <w:szCs w:val="24"/>
          <w:lang w:val="uk-UA"/>
        </w:rPr>
        <w:t>і</w:t>
      </w:r>
      <w:r w:rsidRPr="00286E83">
        <w:rPr>
          <w:rFonts w:cs="Times New Roman"/>
          <w:sz w:val="24"/>
          <w:szCs w:val="24"/>
        </w:rPr>
        <w:t xml:space="preserve"> у додатк</w:t>
      </w:r>
      <w:r w:rsidRPr="00286E83">
        <w:rPr>
          <w:rFonts w:cs="Times New Roman"/>
          <w:sz w:val="24"/>
          <w:szCs w:val="24"/>
          <w:lang w:val="uk-UA"/>
        </w:rPr>
        <w:t>ах</w:t>
      </w:r>
      <w:r w:rsidRPr="00286E83">
        <w:rPr>
          <w:rFonts w:cs="Times New Roman"/>
          <w:sz w:val="24"/>
          <w:szCs w:val="24"/>
        </w:rPr>
        <w:t xml:space="preserve"> 1</w:t>
      </w:r>
      <w:r w:rsidRPr="00286E83">
        <w:rPr>
          <w:rFonts w:cs="Times New Roman"/>
          <w:sz w:val="24"/>
          <w:szCs w:val="24"/>
          <w:lang w:val="uk-UA"/>
        </w:rPr>
        <w:t>, 2</w:t>
      </w:r>
      <w:r w:rsidRPr="00286E83">
        <w:rPr>
          <w:rFonts w:cs="Times New Roman"/>
          <w:sz w:val="24"/>
          <w:szCs w:val="24"/>
        </w:rPr>
        <w:t>).</w:t>
      </w:r>
      <w:r w:rsidRPr="00286E83">
        <w:rPr>
          <w:rFonts w:cs="Times New Roman"/>
          <w:sz w:val="24"/>
          <w:szCs w:val="24"/>
          <w:lang w:val="uk-UA"/>
        </w:rPr>
        <w:t xml:space="preserve">                                                                                                                                                                                                          </w:t>
      </w:r>
    </w:p>
    <w:p w14:paraId="160F8E33" w14:textId="7A4A6DF2" w:rsidR="00DE6C1B" w:rsidRPr="004979A8" w:rsidRDefault="00167FB9">
      <w:pPr>
        <w:jc w:val="center"/>
        <w:rPr>
          <w:rFonts w:cs="Times New Roman"/>
          <w:b/>
          <w:bCs/>
          <w:sz w:val="24"/>
          <w:szCs w:val="24"/>
          <w:lang w:val="uk-UA"/>
        </w:rPr>
      </w:pPr>
      <w:r w:rsidRPr="004979A8">
        <w:rPr>
          <w:rFonts w:cs="Times New Roman"/>
          <w:b/>
          <w:bCs/>
          <w:sz w:val="24"/>
          <w:szCs w:val="24"/>
          <w:lang w:val="uk-UA"/>
        </w:rPr>
        <w:lastRenderedPageBreak/>
        <w:t xml:space="preserve">Розділ 1. </w:t>
      </w:r>
      <w:r w:rsidR="00BB0B66" w:rsidRPr="004979A8">
        <w:rPr>
          <w:rFonts w:cs="Times New Roman"/>
          <w:b/>
          <w:bCs/>
          <w:sz w:val="24"/>
          <w:szCs w:val="24"/>
          <w:lang w:val="uk-UA"/>
        </w:rPr>
        <w:t>Аналітична частина</w:t>
      </w:r>
    </w:p>
    <w:p w14:paraId="6E3EC70C" w14:textId="4931E062" w:rsidR="00110799" w:rsidRPr="004979A8" w:rsidRDefault="00110799" w:rsidP="00286E83">
      <w:pPr>
        <w:spacing w:after="0"/>
        <w:jc w:val="center"/>
        <w:rPr>
          <w:rFonts w:cs="Times New Roman"/>
          <w:b/>
          <w:bCs/>
          <w:sz w:val="24"/>
          <w:szCs w:val="24"/>
          <w:lang w:val="uk-UA"/>
        </w:rPr>
      </w:pPr>
      <w:r w:rsidRPr="004979A8">
        <w:rPr>
          <w:rFonts w:eastAsia="Calibri" w:cs="Times New Roman"/>
          <w:b/>
          <w:bCs/>
          <w:sz w:val="24"/>
          <w:szCs w:val="24"/>
          <w:lang w:val="uk-UA" w:eastAsia="uk-UA"/>
        </w:rPr>
        <w:t xml:space="preserve">1.1. </w:t>
      </w:r>
      <w:r w:rsidRPr="004979A8">
        <w:rPr>
          <w:rFonts w:cs="Times New Roman"/>
          <w:b/>
          <w:bCs/>
          <w:sz w:val="24"/>
          <w:szCs w:val="24"/>
          <w:lang w:val="uk-UA"/>
        </w:rPr>
        <w:t>Історичний розвиток</w:t>
      </w:r>
    </w:p>
    <w:p w14:paraId="7967122A" w14:textId="12158479" w:rsidR="00110799" w:rsidRPr="004979A8" w:rsidRDefault="00110799" w:rsidP="00286E83">
      <w:pPr>
        <w:spacing w:after="0"/>
        <w:ind w:firstLine="709"/>
        <w:jc w:val="both"/>
        <w:rPr>
          <w:rFonts w:cs="Times New Roman"/>
          <w:sz w:val="24"/>
          <w:szCs w:val="24"/>
          <w:lang w:val="uk-UA"/>
        </w:rPr>
      </w:pPr>
      <w:r w:rsidRPr="004979A8">
        <w:rPr>
          <w:rFonts w:cs="Times New Roman"/>
          <w:sz w:val="24"/>
          <w:szCs w:val="24"/>
          <w:lang w:val="uk-UA"/>
        </w:rPr>
        <w:t xml:space="preserve">Южноукраїнська міська територіальна громада має легендарну античну та козацьку історію. Поблизу сіл Костянтинівки, </w:t>
      </w:r>
      <w:bookmarkStart w:id="1" w:name="_Hlk150786412"/>
      <w:r w:rsidRPr="004979A8">
        <w:rPr>
          <w:rFonts w:cs="Times New Roman"/>
          <w:sz w:val="24"/>
          <w:szCs w:val="24"/>
          <w:lang w:val="uk-UA"/>
        </w:rPr>
        <w:t>Іванівки</w:t>
      </w:r>
      <w:r w:rsidR="00BA0527" w:rsidRPr="004979A8">
        <w:rPr>
          <w:rFonts w:cs="Times New Roman"/>
          <w:sz w:val="24"/>
          <w:szCs w:val="24"/>
          <w:lang w:val="uk-UA"/>
        </w:rPr>
        <w:t>, Панкратове</w:t>
      </w:r>
      <w:r w:rsidRPr="004979A8">
        <w:rPr>
          <w:rFonts w:cs="Times New Roman"/>
          <w:sz w:val="24"/>
          <w:szCs w:val="24"/>
          <w:lang w:val="uk-UA"/>
        </w:rPr>
        <w:t xml:space="preserve"> та Бузького </w:t>
      </w:r>
      <w:bookmarkEnd w:id="1"/>
      <w:r w:rsidRPr="004979A8">
        <w:rPr>
          <w:rFonts w:cs="Times New Roman"/>
          <w:sz w:val="24"/>
          <w:szCs w:val="24"/>
          <w:lang w:val="uk-UA"/>
        </w:rPr>
        <w:t>виявлено кілька поселень доби неоліту, міді та бронзи, курганні поховання ранньої бронзи, а також поселення – античне (</w:t>
      </w:r>
      <w:r w:rsidRPr="004979A8">
        <w:rPr>
          <w:rFonts w:cs="Times New Roman"/>
          <w:sz w:val="24"/>
          <w:szCs w:val="24"/>
          <w:lang w:val="en-US"/>
        </w:rPr>
        <w:t>IV</w:t>
      </w:r>
      <w:r w:rsidRPr="004979A8">
        <w:rPr>
          <w:rFonts w:cs="Times New Roman"/>
          <w:sz w:val="24"/>
          <w:szCs w:val="24"/>
          <w:lang w:val="uk-UA"/>
        </w:rPr>
        <w:t xml:space="preserve"> – </w:t>
      </w:r>
      <w:r w:rsidRPr="004979A8">
        <w:rPr>
          <w:rFonts w:cs="Times New Roman"/>
          <w:sz w:val="24"/>
          <w:szCs w:val="24"/>
          <w:lang w:val="en-US"/>
        </w:rPr>
        <w:t>I</w:t>
      </w:r>
      <w:r w:rsidRPr="004979A8">
        <w:rPr>
          <w:rFonts w:cs="Times New Roman"/>
          <w:sz w:val="24"/>
          <w:szCs w:val="24"/>
          <w:lang w:val="uk-UA"/>
        </w:rPr>
        <w:t xml:space="preserve"> ст. до н.е.) та перших століть нашої ери. Трапляються скульптури кочовиків </w:t>
      </w:r>
      <w:r w:rsidRPr="004979A8">
        <w:rPr>
          <w:rFonts w:cs="Times New Roman"/>
          <w:sz w:val="24"/>
          <w:szCs w:val="24"/>
          <w:lang w:val="en-US"/>
        </w:rPr>
        <w:t>XI</w:t>
      </w:r>
      <w:r w:rsidRPr="004979A8">
        <w:rPr>
          <w:rFonts w:cs="Times New Roman"/>
          <w:sz w:val="24"/>
          <w:szCs w:val="24"/>
        </w:rPr>
        <w:t xml:space="preserve"> – </w:t>
      </w:r>
      <w:r w:rsidRPr="004979A8">
        <w:rPr>
          <w:rFonts w:cs="Times New Roman"/>
          <w:sz w:val="24"/>
          <w:szCs w:val="24"/>
          <w:lang w:val="en-US"/>
        </w:rPr>
        <w:t>XIII</w:t>
      </w:r>
      <w:r w:rsidRPr="004979A8">
        <w:rPr>
          <w:rFonts w:cs="Times New Roman"/>
          <w:sz w:val="24"/>
          <w:szCs w:val="24"/>
        </w:rPr>
        <w:t xml:space="preserve"> </w:t>
      </w:r>
      <w:r w:rsidRPr="004979A8">
        <w:rPr>
          <w:rFonts w:cs="Times New Roman"/>
          <w:sz w:val="24"/>
          <w:szCs w:val="24"/>
          <w:lang w:val="uk-UA"/>
        </w:rPr>
        <w:t>століть.</w:t>
      </w:r>
    </w:p>
    <w:p w14:paraId="0230CA60" w14:textId="77777777" w:rsidR="00110799" w:rsidRPr="004979A8" w:rsidRDefault="00110799" w:rsidP="00286E83">
      <w:pPr>
        <w:spacing w:after="0"/>
        <w:ind w:firstLine="709"/>
        <w:jc w:val="both"/>
        <w:rPr>
          <w:rFonts w:cs="Times New Roman"/>
          <w:sz w:val="24"/>
          <w:szCs w:val="24"/>
          <w:lang w:val="uk-UA"/>
        </w:rPr>
      </w:pPr>
      <w:r w:rsidRPr="004979A8">
        <w:rPr>
          <w:rFonts w:cs="Times New Roman"/>
          <w:sz w:val="24"/>
          <w:szCs w:val="24"/>
          <w:lang w:val="uk-UA"/>
        </w:rPr>
        <w:t xml:space="preserve">У </w:t>
      </w:r>
      <w:r w:rsidRPr="004979A8">
        <w:rPr>
          <w:rFonts w:cs="Times New Roman"/>
          <w:sz w:val="24"/>
          <w:szCs w:val="24"/>
          <w:lang w:val="en-US"/>
        </w:rPr>
        <w:t>XVII</w:t>
      </w:r>
      <w:r w:rsidRPr="004979A8">
        <w:rPr>
          <w:rFonts w:cs="Times New Roman"/>
          <w:sz w:val="24"/>
          <w:szCs w:val="24"/>
        </w:rPr>
        <w:t xml:space="preserve"> </w:t>
      </w:r>
      <w:r w:rsidRPr="004979A8">
        <w:rPr>
          <w:rFonts w:cs="Times New Roman"/>
          <w:sz w:val="24"/>
          <w:szCs w:val="24"/>
          <w:lang w:val="uk-UA"/>
        </w:rPr>
        <w:t xml:space="preserve">ст. на місці теперішнього села Костянтинівка був запорізький прикордонний пост. Козаки охороняли переправи на Богданівських порогах, важливого торговельного шляху з Криму до міст Західної України. Бугогардівська паланка, до якої входив козацький пост, у 30-х роках </w:t>
      </w:r>
      <w:r w:rsidRPr="004979A8">
        <w:rPr>
          <w:rFonts w:cs="Times New Roman"/>
          <w:sz w:val="24"/>
          <w:szCs w:val="24"/>
          <w:lang w:val="en-US"/>
        </w:rPr>
        <w:t>XVIII</w:t>
      </w:r>
      <w:r w:rsidRPr="004979A8">
        <w:rPr>
          <w:rFonts w:cs="Times New Roman"/>
          <w:sz w:val="24"/>
          <w:szCs w:val="24"/>
          <w:lang w:val="uk-UA"/>
        </w:rPr>
        <w:t xml:space="preserve"> ст. часто зазнавала грабіжницьких нападів татар. Під час одного з них поселення було спалене, зруйновано церкву. Згодом козаки збудували тут новий укріплений пункт. У другій половині </w:t>
      </w:r>
      <w:r w:rsidRPr="004979A8">
        <w:rPr>
          <w:rFonts w:cs="Times New Roman"/>
          <w:sz w:val="24"/>
          <w:szCs w:val="24"/>
          <w:lang w:val="en-US"/>
        </w:rPr>
        <w:t>XVIII</w:t>
      </w:r>
      <w:r w:rsidRPr="004979A8">
        <w:rPr>
          <w:rFonts w:cs="Times New Roman"/>
          <w:sz w:val="24"/>
          <w:szCs w:val="24"/>
        </w:rPr>
        <w:t xml:space="preserve"> </w:t>
      </w:r>
      <w:r w:rsidRPr="004979A8">
        <w:rPr>
          <w:rFonts w:cs="Times New Roman"/>
          <w:sz w:val="24"/>
          <w:szCs w:val="24"/>
          <w:lang w:val="uk-UA"/>
        </w:rPr>
        <w:t>ст. кількість жителів значно зросла за рахунок селян-втікачів.</w:t>
      </w:r>
    </w:p>
    <w:p w14:paraId="24D074C2" w14:textId="509EC8BA" w:rsidR="00110799" w:rsidRPr="004979A8" w:rsidRDefault="00110799" w:rsidP="00110799">
      <w:pPr>
        <w:spacing w:after="0"/>
        <w:ind w:firstLine="709"/>
        <w:jc w:val="both"/>
        <w:rPr>
          <w:rFonts w:cs="Times New Roman"/>
          <w:sz w:val="24"/>
          <w:szCs w:val="24"/>
          <w:lang w:val="uk-UA"/>
        </w:rPr>
      </w:pPr>
      <w:r w:rsidRPr="004979A8">
        <w:rPr>
          <w:rFonts w:cs="Times New Roman"/>
          <w:sz w:val="24"/>
          <w:szCs w:val="24"/>
          <w:lang w:val="uk-UA"/>
        </w:rPr>
        <w:t>Населення Костянтинівки</w:t>
      </w:r>
      <w:r w:rsidR="00BA0527" w:rsidRPr="004979A8">
        <w:rPr>
          <w:rFonts w:cs="Times New Roman"/>
          <w:sz w:val="24"/>
          <w:szCs w:val="24"/>
          <w:lang w:val="uk-UA"/>
        </w:rPr>
        <w:t>, Іванівки, Панкратове та Бузького</w:t>
      </w:r>
      <w:r w:rsidRPr="004979A8">
        <w:rPr>
          <w:rFonts w:cs="Times New Roman"/>
          <w:sz w:val="24"/>
          <w:szCs w:val="24"/>
          <w:lang w:val="uk-UA"/>
        </w:rPr>
        <w:t xml:space="preserve"> жило з хліборобства, скотарства. Сіяли переважно яру пшеницю, жито та ячмінь. Примітивним способом видобували граніт для мощення доріг, недалеко від сел на берегах Південного Бугу височіли гранітні скелі.</w:t>
      </w:r>
    </w:p>
    <w:p w14:paraId="6C1BEC93" w14:textId="06748BBF" w:rsidR="00110799" w:rsidRPr="004979A8" w:rsidRDefault="00110799" w:rsidP="00110799">
      <w:pPr>
        <w:spacing w:after="0"/>
        <w:ind w:firstLine="709"/>
        <w:jc w:val="both"/>
        <w:rPr>
          <w:rFonts w:cs="Times New Roman"/>
          <w:sz w:val="24"/>
          <w:szCs w:val="24"/>
          <w:lang w:val="uk-UA"/>
        </w:rPr>
      </w:pPr>
      <w:r w:rsidRPr="004979A8">
        <w:rPr>
          <w:rFonts w:cs="Times New Roman"/>
          <w:sz w:val="24"/>
          <w:szCs w:val="24"/>
          <w:lang w:val="uk-UA"/>
        </w:rPr>
        <w:t xml:space="preserve">Станом на 1885 рік в Костянтинівці налічувалося 2 663 жителів у 527 дворах. Село ставало досить жвавим торговим пунктом. Поміщики і заможні селяни відкрили 17 промислових дрібних підприємств, 24 крамниці, склад лісу, 8 водяних млинів та вітряків. Кустарним способом почались розробки відкритих родовищ граніту на кар’єрі, що належав </w:t>
      </w:r>
      <w:r w:rsidR="004C36F5">
        <w:rPr>
          <w:rFonts w:cs="Times New Roman"/>
          <w:sz w:val="24"/>
          <w:szCs w:val="24"/>
          <w:lang w:val="uk-UA"/>
        </w:rPr>
        <w:t>поміщику</w:t>
      </w:r>
      <w:r w:rsidRPr="004979A8">
        <w:rPr>
          <w:rFonts w:cs="Times New Roman"/>
          <w:sz w:val="24"/>
          <w:szCs w:val="24"/>
          <w:lang w:val="uk-UA"/>
        </w:rPr>
        <w:t xml:space="preserve"> Гінзбургу, в 1881 році вже працювало 63 робітники. Зерно, м’ясо, вироби місцевих кустарів йшли на  ринки Ольвіополя та Вознесенська. В самій Костянтинівці три рази на рік збирались людні ярмарки, щотижня – базари.</w:t>
      </w:r>
    </w:p>
    <w:p w14:paraId="064FB9CB" w14:textId="52D4AA64" w:rsidR="00110799" w:rsidRPr="004979A8" w:rsidRDefault="00110799" w:rsidP="00110799">
      <w:pPr>
        <w:spacing w:after="0"/>
        <w:ind w:firstLine="709"/>
        <w:jc w:val="both"/>
        <w:rPr>
          <w:rFonts w:cs="Times New Roman"/>
          <w:sz w:val="24"/>
          <w:szCs w:val="24"/>
          <w:lang w:val="uk-UA"/>
        </w:rPr>
      </w:pPr>
      <w:r w:rsidRPr="004979A8">
        <w:rPr>
          <w:rFonts w:cs="Times New Roman"/>
          <w:sz w:val="24"/>
          <w:szCs w:val="24"/>
          <w:lang w:val="uk-UA"/>
        </w:rPr>
        <w:t xml:space="preserve">Починаючи з 1921 року на території </w:t>
      </w:r>
      <w:r w:rsidR="004C36F5">
        <w:rPr>
          <w:rFonts w:cs="Times New Roman"/>
          <w:sz w:val="24"/>
          <w:szCs w:val="24"/>
          <w:lang w:val="uk-UA"/>
        </w:rPr>
        <w:t xml:space="preserve">сел </w:t>
      </w:r>
      <w:r w:rsidRPr="004979A8">
        <w:rPr>
          <w:rFonts w:cs="Times New Roman"/>
          <w:sz w:val="24"/>
          <w:szCs w:val="24"/>
          <w:lang w:val="uk-UA"/>
        </w:rPr>
        <w:t>Костянтинівки</w:t>
      </w:r>
      <w:r w:rsidR="004C36F5">
        <w:rPr>
          <w:rFonts w:cs="Times New Roman"/>
          <w:sz w:val="24"/>
          <w:szCs w:val="24"/>
          <w:lang w:val="uk-UA"/>
        </w:rPr>
        <w:t>, Бузького, Іванівки та Панкратове (на той час Олексіївка)</w:t>
      </w:r>
      <w:r w:rsidRPr="004979A8">
        <w:rPr>
          <w:rFonts w:cs="Times New Roman"/>
          <w:sz w:val="24"/>
          <w:szCs w:val="24"/>
          <w:lang w:val="uk-UA"/>
        </w:rPr>
        <w:t xml:space="preserve"> активно розвивається сільське господарство, а саме: рослинництво та тваринництво. В с</w:t>
      </w:r>
      <w:r w:rsidR="003D6580">
        <w:rPr>
          <w:rFonts w:cs="Times New Roman"/>
          <w:sz w:val="24"/>
          <w:szCs w:val="24"/>
          <w:lang w:val="uk-UA"/>
        </w:rPr>
        <w:t>елищі</w:t>
      </w:r>
      <w:r w:rsidR="004C36F5">
        <w:rPr>
          <w:rFonts w:cs="Times New Roman"/>
          <w:sz w:val="24"/>
          <w:szCs w:val="24"/>
          <w:lang w:val="uk-UA"/>
        </w:rPr>
        <w:t xml:space="preserve"> Костянтинівка</w:t>
      </w:r>
      <w:r w:rsidRPr="004979A8">
        <w:rPr>
          <w:rFonts w:cs="Times New Roman"/>
          <w:sz w:val="24"/>
          <w:szCs w:val="24"/>
          <w:lang w:val="uk-UA"/>
        </w:rPr>
        <w:t xml:space="preserve"> </w:t>
      </w:r>
      <w:r w:rsidR="003D6580">
        <w:rPr>
          <w:rFonts w:cs="Times New Roman"/>
          <w:sz w:val="24"/>
          <w:szCs w:val="24"/>
          <w:lang w:val="uk-UA"/>
        </w:rPr>
        <w:t xml:space="preserve">на той час </w:t>
      </w:r>
      <w:r w:rsidRPr="004979A8">
        <w:rPr>
          <w:rFonts w:cs="Times New Roman"/>
          <w:sz w:val="24"/>
          <w:szCs w:val="24"/>
          <w:lang w:val="uk-UA"/>
        </w:rPr>
        <w:t>працю</w:t>
      </w:r>
      <w:r w:rsidR="003D6580">
        <w:rPr>
          <w:rFonts w:cs="Times New Roman"/>
          <w:sz w:val="24"/>
          <w:szCs w:val="24"/>
          <w:lang w:val="uk-UA"/>
        </w:rPr>
        <w:t>вало</w:t>
      </w:r>
      <w:r w:rsidRPr="004979A8">
        <w:rPr>
          <w:rFonts w:cs="Times New Roman"/>
          <w:sz w:val="24"/>
          <w:szCs w:val="24"/>
          <w:lang w:val="uk-UA"/>
        </w:rPr>
        <w:t xml:space="preserve"> чимало промислових підприємств, серед них: маслозавод, що переробляє продукцію тваринницьких ферм.</w:t>
      </w:r>
    </w:p>
    <w:p w14:paraId="377B60E6" w14:textId="77777777" w:rsidR="00110799" w:rsidRPr="004979A8" w:rsidRDefault="00110799" w:rsidP="00110799">
      <w:pPr>
        <w:widowControl w:val="0"/>
        <w:tabs>
          <w:tab w:val="left" w:pos="9720"/>
        </w:tabs>
        <w:spacing w:after="0"/>
        <w:ind w:firstLine="567"/>
        <w:jc w:val="both"/>
        <w:rPr>
          <w:rFonts w:cs="Times New Roman"/>
          <w:sz w:val="24"/>
          <w:szCs w:val="24"/>
          <w:shd w:val="clear" w:color="auto" w:fill="FFFFFF"/>
          <w:lang w:val="uk-UA"/>
        </w:rPr>
      </w:pPr>
      <w:bookmarkStart w:id="2" w:name="_Hlk69138078"/>
      <w:r w:rsidRPr="004979A8">
        <w:rPr>
          <w:rFonts w:cs="Times New Roman"/>
          <w:sz w:val="24"/>
          <w:szCs w:val="24"/>
          <w:shd w:val="clear" w:color="auto" w:fill="FFFFFF"/>
          <w:lang w:val="uk-UA"/>
        </w:rPr>
        <w:t xml:space="preserve">У  1975 році розпочалось будівництво Південноукраїнської АЕС, яка  розташована на півдні України в Миколаївській області, поблизу р. Південний Буг. </w:t>
      </w:r>
    </w:p>
    <w:bookmarkEnd w:id="2"/>
    <w:p w14:paraId="78711637" w14:textId="01652C4E" w:rsidR="004C36F5" w:rsidRDefault="00110799" w:rsidP="004C36F5">
      <w:pPr>
        <w:spacing w:after="0"/>
        <w:ind w:firstLine="709"/>
        <w:jc w:val="both"/>
        <w:rPr>
          <w:rFonts w:cs="Times New Roman"/>
          <w:sz w:val="24"/>
          <w:szCs w:val="24"/>
          <w:lang w:val="uk-UA"/>
        </w:rPr>
      </w:pPr>
      <w:r w:rsidRPr="004979A8">
        <w:rPr>
          <w:rFonts w:cs="Times New Roman"/>
          <w:color w:val="202122"/>
          <w:sz w:val="24"/>
          <w:szCs w:val="24"/>
          <w:shd w:val="clear" w:color="auto" w:fill="FFFFFF"/>
          <w:lang w:val="uk-UA"/>
        </w:rPr>
        <w:t xml:space="preserve">Місто Южноукраїнськ засновано </w:t>
      </w:r>
      <w:r w:rsidRPr="004979A8">
        <w:rPr>
          <w:rFonts w:cs="Times New Roman"/>
          <w:color w:val="202122"/>
          <w:sz w:val="24"/>
          <w:szCs w:val="24"/>
          <w:shd w:val="clear" w:color="auto" w:fill="FFFFFF"/>
        </w:rPr>
        <w:t> </w:t>
      </w:r>
      <w:r w:rsidRPr="004979A8">
        <w:rPr>
          <w:rFonts w:cs="Times New Roman"/>
          <w:sz w:val="24"/>
          <w:szCs w:val="24"/>
          <w:shd w:val="clear" w:color="auto" w:fill="FFFFFF"/>
          <w:lang w:val="uk-UA"/>
        </w:rPr>
        <w:t>на відстані 3 км від Південноукраїнської АЕС</w:t>
      </w:r>
      <w:r w:rsidR="003D6580">
        <w:rPr>
          <w:rFonts w:cs="Times New Roman"/>
          <w:sz w:val="24"/>
          <w:szCs w:val="24"/>
          <w:shd w:val="clear" w:color="auto" w:fill="FFFFFF"/>
          <w:lang w:val="uk-UA"/>
        </w:rPr>
        <w:t xml:space="preserve">                 </w:t>
      </w:r>
      <w:r w:rsidRPr="004979A8">
        <w:rPr>
          <w:rFonts w:cs="Times New Roman"/>
          <w:sz w:val="24"/>
          <w:szCs w:val="24"/>
          <w:lang w:val="uk-UA"/>
        </w:rPr>
        <w:t xml:space="preserve"> </w:t>
      </w:r>
      <w:hyperlink r:id="rId11" w:tooltip="26 квітня" w:history="1">
        <w:r w:rsidRPr="004979A8">
          <w:rPr>
            <w:rFonts w:cs="Times New Roman"/>
            <w:sz w:val="24"/>
            <w:szCs w:val="24"/>
            <w:shd w:val="clear" w:color="auto" w:fill="FFFFFF"/>
            <w:lang w:val="uk-UA"/>
          </w:rPr>
          <w:t>26 квітня</w:t>
        </w:r>
      </w:hyperlink>
      <w:r w:rsidRPr="004979A8">
        <w:rPr>
          <w:rFonts w:cs="Times New Roman"/>
          <w:sz w:val="24"/>
          <w:szCs w:val="24"/>
          <w:shd w:val="clear" w:color="auto" w:fill="FFFFFF"/>
        </w:rPr>
        <w:t> </w:t>
      </w:r>
      <w:hyperlink r:id="rId12" w:tooltip="1976" w:history="1">
        <w:r w:rsidRPr="004979A8">
          <w:rPr>
            <w:rFonts w:cs="Times New Roman"/>
            <w:sz w:val="24"/>
            <w:szCs w:val="24"/>
            <w:shd w:val="clear" w:color="auto" w:fill="FFFFFF"/>
            <w:lang w:val="uk-UA"/>
          </w:rPr>
          <w:t>1976</w:t>
        </w:r>
      </w:hyperlink>
      <w:r w:rsidRPr="004979A8">
        <w:rPr>
          <w:rFonts w:cs="Times New Roman"/>
          <w:color w:val="202122"/>
          <w:sz w:val="24"/>
          <w:szCs w:val="24"/>
          <w:shd w:val="clear" w:color="auto" w:fill="FFFFFF"/>
        </w:rPr>
        <w:t> </w:t>
      </w:r>
      <w:r w:rsidRPr="004979A8">
        <w:rPr>
          <w:rFonts w:cs="Times New Roman"/>
          <w:color w:val="202122"/>
          <w:sz w:val="24"/>
          <w:szCs w:val="24"/>
          <w:shd w:val="clear" w:color="auto" w:fill="FFFFFF"/>
          <w:lang w:val="uk-UA"/>
        </w:rPr>
        <w:t xml:space="preserve">року під назвою Костянтинівка-2 і </w:t>
      </w:r>
      <w:r w:rsidR="00375DAF" w:rsidRPr="004979A8">
        <w:rPr>
          <w:rFonts w:cs="Times New Roman"/>
          <w:color w:val="202122"/>
          <w:sz w:val="24"/>
          <w:szCs w:val="24"/>
          <w:shd w:val="clear" w:color="auto" w:fill="FFFFFF"/>
          <w:lang w:val="uk-UA"/>
        </w:rPr>
        <w:t>с</w:t>
      </w:r>
      <w:r w:rsidRPr="004979A8">
        <w:rPr>
          <w:rFonts w:cs="Times New Roman"/>
          <w:color w:val="202122"/>
          <w:sz w:val="24"/>
          <w:szCs w:val="24"/>
          <w:shd w:val="clear" w:color="auto" w:fill="FFFFFF"/>
          <w:lang w:val="uk-UA"/>
        </w:rPr>
        <w:t>першу входило до складу</w:t>
      </w:r>
      <w:r w:rsidRPr="004979A8">
        <w:rPr>
          <w:rFonts w:cs="Times New Roman"/>
          <w:color w:val="202122"/>
          <w:sz w:val="24"/>
          <w:szCs w:val="24"/>
          <w:shd w:val="clear" w:color="auto" w:fill="FFFFFF"/>
        </w:rPr>
        <w:t> </w:t>
      </w:r>
      <w:r w:rsidRPr="004979A8">
        <w:rPr>
          <w:rFonts w:cs="Times New Roman"/>
          <w:sz w:val="24"/>
          <w:szCs w:val="24"/>
          <w:shd w:val="clear" w:color="auto" w:fill="FFFFFF"/>
          <w:lang w:val="uk-UA"/>
        </w:rPr>
        <w:t xml:space="preserve">Арбузинського району.  </w:t>
      </w:r>
      <w:r w:rsidRPr="004979A8">
        <w:rPr>
          <w:rFonts w:cs="Times New Roman"/>
          <w:color w:val="202122"/>
          <w:sz w:val="24"/>
          <w:szCs w:val="24"/>
          <w:shd w:val="clear" w:color="auto" w:fill="FFFFFF"/>
          <w:lang w:val="uk-UA"/>
        </w:rPr>
        <w:t>2 квітня 1987 року Указом Президії Верховної Ради новозбудованому населеному пункту Південноукраїнської атомної електростанції Миколаївської області присвоєно найменування</w:t>
      </w:r>
      <w:r w:rsidRPr="004979A8">
        <w:rPr>
          <w:rFonts w:cs="Times New Roman"/>
          <w:color w:val="202122"/>
          <w:sz w:val="24"/>
          <w:szCs w:val="24"/>
          <w:shd w:val="clear" w:color="auto" w:fill="FFFFFF"/>
        </w:rPr>
        <w:t> </w:t>
      </w:r>
      <w:r w:rsidR="0057107A">
        <w:rPr>
          <w:rFonts w:cs="Times New Roman"/>
          <w:color w:val="202122"/>
          <w:sz w:val="24"/>
          <w:szCs w:val="24"/>
          <w:shd w:val="clear" w:color="auto" w:fill="FFFFFF"/>
          <w:lang w:val="uk-UA"/>
        </w:rPr>
        <w:t xml:space="preserve">- </w:t>
      </w:r>
      <w:r w:rsidRPr="004979A8">
        <w:rPr>
          <w:rFonts w:cs="Times New Roman"/>
          <w:color w:val="202122"/>
          <w:sz w:val="24"/>
          <w:szCs w:val="24"/>
          <w:shd w:val="clear" w:color="auto" w:fill="FFFFFF"/>
          <w:lang w:val="uk-UA"/>
        </w:rPr>
        <w:t xml:space="preserve">місто Южноукраїнськ </w:t>
      </w:r>
      <w:r w:rsidR="003D6580">
        <w:rPr>
          <w:rFonts w:cs="Times New Roman"/>
          <w:color w:val="202122"/>
          <w:sz w:val="24"/>
          <w:szCs w:val="24"/>
          <w:shd w:val="clear" w:color="auto" w:fill="FFFFFF"/>
          <w:lang w:val="uk-UA"/>
        </w:rPr>
        <w:t xml:space="preserve">та </w:t>
      </w:r>
      <w:r w:rsidRPr="004979A8">
        <w:rPr>
          <w:rFonts w:cs="Times New Roman"/>
          <w:color w:val="202122"/>
          <w:sz w:val="24"/>
          <w:szCs w:val="24"/>
          <w:shd w:val="clear" w:color="auto" w:fill="FFFFFF"/>
          <w:lang w:val="uk-UA"/>
        </w:rPr>
        <w:t>віднесено до категорії міст обласного підпорядкування.</w:t>
      </w:r>
      <w:r w:rsidR="004C36F5" w:rsidRPr="004C36F5">
        <w:rPr>
          <w:rFonts w:cs="Times New Roman"/>
          <w:sz w:val="24"/>
          <w:szCs w:val="24"/>
          <w:lang w:val="uk-UA"/>
        </w:rPr>
        <w:t xml:space="preserve"> </w:t>
      </w:r>
    </w:p>
    <w:p w14:paraId="48BD5D07" w14:textId="4A3BEFF3" w:rsidR="004C36F5" w:rsidRPr="004979A8" w:rsidRDefault="004C36F5" w:rsidP="004C36F5">
      <w:pPr>
        <w:spacing w:after="0"/>
        <w:ind w:firstLine="709"/>
        <w:jc w:val="both"/>
        <w:rPr>
          <w:rFonts w:cs="Times New Roman"/>
          <w:sz w:val="24"/>
          <w:szCs w:val="24"/>
          <w:lang w:val="uk-UA"/>
        </w:rPr>
      </w:pPr>
      <w:r w:rsidRPr="004979A8">
        <w:rPr>
          <w:rFonts w:cs="Times New Roman"/>
          <w:sz w:val="24"/>
          <w:szCs w:val="24"/>
          <w:lang w:val="uk-UA"/>
        </w:rPr>
        <w:t xml:space="preserve">Після проголошення </w:t>
      </w:r>
      <w:r>
        <w:rPr>
          <w:rFonts w:cs="Times New Roman"/>
          <w:sz w:val="24"/>
          <w:szCs w:val="24"/>
          <w:lang w:val="uk-UA"/>
        </w:rPr>
        <w:t>Н</w:t>
      </w:r>
      <w:r w:rsidRPr="004979A8">
        <w:rPr>
          <w:rFonts w:cs="Times New Roman"/>
          <w:sz w:val="24"/>
          <w:szCs w:val="24"/>
          <w:lang w:val="uk-UA"/>
        </w:rPr>
        <w:t>езалежності в 1991 році Україні дістався від СРСР дуже потужний, але технологічно відсталий агропромисловий комплекс. Правила командної економіки перестали діяти, нові правила, що базуються на ринковій економіці ще не були впровадженні, це стало причиною занепаду сільського господарства, як в країні так і в сел</w:t>
      </w:r>
      <w:r>
        <w:rPr>
          <w:rFonts w:cs="Times New Roman"/>
          <w:sz w:val="24"/>
          <w:szCs w:val="24"/>
          <w:lang w:val="uk-UA"/>
        </w:rPr>
        <w:t>ах, які входять до Южноукраїнської міської територіальної громади</w:t>
      </w:r>
      <w:r w:rsidRPr="004979A8">
        <w:rPr>
          <w:rFonts w:cs="Times New Roman"/>
          <w:sz w:val="24"/>
          <w:szCs w:val="24"/>
          <w:lang w:val="uk-UA"/>
        </w:rPr>
        <w:t xml:space="preserve">.      </w:t>
      </w:r>
    </w:p>
    <w:p w14:paraId="13411B11" w14:textId="01A37CC4" w:rsidR="00110799" w:rsidRPr="004979A8" w:rsidRDefault="00110799" w:rsidP="00110799">
      <w:pPr>
        <w:spacing w:after="0"/>
        <w:ind w:firstLine="709"/>
        <w:jc w:val="both"/>
        <w:rPr>
          <w:rFonts w:cs="Times New Roman"/>
          <w:b/>
          <w:bCs/>
          <w:sz w:val="24"/>
          <w:szCs w:val="24"/>
          <w:lang w:val="uk-UA"/>
        </w:rPr>
      </w:pPr>
    </w:p>
    <w:p w14:paraId="381FDBEE" w14:textId="772B0CA1" w:rsidR="00DE6C1B" w:rsidRPr="004979A8" w:rsidRDefault="00110799" w:rsidP="00110799">
      <w:pPr>
        <w:pStyle w:val="af2"/>
        <w:widowControl w:val="0"/>
        <w:tabs>
          <w:tab w:val="left" w:pos="9720"/>
        </w:tabs>
        <w:spacing w:after="0"/>
        <w:ind w:left="1080"/>
        <w:jc w:val="center"/>
        <w:rPr>
          <w:rFonts w:eastAsia="Calibri" w:cs="Times New Roman"/>
          <w:b/>
          <w:bCs/>
          <w:sz w:val="24"/>
          <w:szCs w:val="24"/>
          <w:lang w:val="uk-UA" w:eastAsia="uk-UA"/>
        </w:rPr>
      </w:pPr>
      <w:bookmarkStart w:id="3" w:name="_Hlk152752755"/>
      <w:r w:rsidRPr="004979A8">
        <w:rPr>
          <w:rFonts w:eastAsia="Calibri" w:cs="Times New Roman"/>
          <w:b/>
          <w:bCs/>
          <w:sz w:val="24"/>
          <w:szCs w:val="24"/>
          <w:lang w:val="uk-UA" w:eastAsia="uk-UA"/>
        </w:rPr>
        <w:t xml:space="preserve">1.2. </w:t>
      </w:r>
      <w:r w:rsidR="00BB0B66" w:rsidRPr="004979A8">
        <w:rPr>
          <w:rFonts w:eastAsia="Calibri" w:cs="Times New Roman"/>
          <w:b/>
          <w:bCs/>
          <w:sz w:val="24"/>
          <w:szCs w:val="24"/>
          <w:lang w:val="uk-UA" w:eastAsia="uk-UA"/>
        </w:rPr>
        <w:t>Географічне розташування</w:t>
      </w:r>
    </w:p>
    <w:bookmarkEnd w:id="3"/>
    <w:p w14:paraId="29BD45C0" w14:textId="2EAE4B5C" w:rsidR="00DE6C1B" w:rsidRPr="004979A8" w:rsidRDefault="00BB0B66">
      <w:pPr>
        <w:widowControl w:val="0"/>
        <w:tabs>
          <w:tab w:val="left" w:pos="9720"/>
        </w:tabs>
        <w:ind w:firstLine="567"/>
        <w:jc w:val="both"/>
        <w:rPr>
          <w:rFonts w:cs="Times New Roman"/>
          <w:sz w:val="24"/>
          <w:szCs w:val="24"/>
          <w:lang w:val="uk-UA"/>
        </w:rPr>
      </w:pPr>
      <w:r w:rsidRPr="004979A8">
        <w:rPr>
          <w:rFonts w:cs="Times New Roman"/>
          <w:sz w:val="24"/>
          <w:szCs w:val="24"/>
          <w:lang w:val="uk-UA"/>
        </w:rPr>
        <w:t>В рамках адміністративно-територіальної реформи, р</w:t>
      </w:r>
      <w:r w:rsidRPr="004979A8">
        <w:rPr>
          <w:rFonts w:cs="Times New Roman"/>
          <w:sz w:val="24"/>
          <w:szCs w:val="24"/>
          <w:shd w:val="clear" w:color="auto" w:fill="FFFFFF"/>
          <w:lang w:val="uk-UA"/>
        </w:rPr>
        <w:t>озпорядженням</w:t>
      </w:r>
      <w:r w:rsidRPr="004979A8">
        <w:rPr>
          <w:rFonts w:cs="Times New Roman"/>
          <w:sz w:val="24"/>
          <w:szCs w:val="24"/>
          <w:lang w:val="uk-UA"/>
        </w:rPr>
        <w:t xml:space="preserve"> </w:t>
      </w:r>
      <w:r w:rsidRPr="004979A8">
        <w:rPr>
          <w:rFonts w:cs="Times New Roman"/>
          <w:sz w:val="24"/>
          <w:szCs w:val="24"/>
          <w:shd w:val="clear" w:color="auto" w:fill="FFFFFF"/>
          <w:lang w:val="uk-UA"/>
        </w:rPr>
        <w:t>Кабінету Міністрів  України</w:t>
      </w:r>
      <w:r w:rsidRPr="004979A8">
        <w:rPr>
          <w:rFonts w:cs="Times New Roman"/>
          <w:sz w:val="24"/>
          <w:szCs w:val="24"/>
          <w:shd w:val="clear" w:color="auto" w:fill="FFFFFF"/>
        </w:rPr>
        <w:t> </w:t>
      </w:r>
      <w:r w:rsidRPr="004979A8">
        <w:rPr>
          <w:rFonts w:cs="Times New Roman"/>
          <w:sz w:val="24"/>
          <w:szCs w:val="24"/>
          <w:shd w:val="clear" w:color="auto" w:fill="FFFFFF"/>
          <w:lang w:val="uk-UA"/>
        </w:rPr>
        <w:t>від 12.06.2020  №</w:t>
      </w:r>
      <w:r w:rsidRPr="004979A8">
        <w:rPr>
          <w:rFonts w:cs="Times New Roman"/>
          <w:sz w:val="24"/>
          <w:szCs w:val="24"/>
          <w:shd w:val="clear" w:color="auto" w:fill="FFFFFF"/>
        </w:rPr>
        <w:t> </w:t>
      </w:r>
      <w:r w:rsidRPr="004979A8">
        <w:rPr>
          <w:rFonts w:cs="Times New Roman"/>
          <w:sz w:val="24"/>
          <w:szCs w:val="24"/>
          <w:shd w:val="clear" w:color="auto" w:fill="FFFFFF"/>
          <w:lang w:val="uk-UA"/>
        </w:rPr>
        <w:t xml:space="preserve">719-р «Про визначення адміністративних центрів та затвердження територій територіальних громад Миколаївської області» утворено Южноукраїнську міську територіальну громаду </w:t>
      </w:r>
      <w:r w:rsidRPr="004979A8">
        <w:rPr>
          <w:rFonts w:eastAsia="Calibri" w:cs="Times New Roman"/>
          <w:sz w:val="24"/>
          <w:szCs w:val="24"/>
          <w:lang w:val="uk-UA" w:eastAsia="uk-UA"/>
        </w:rPr>
        <w:t xml:space="preserve">(далі </w:t>
      </w:r>
      <w:r w:rsidR="0057107A">
        <w:rPr>
          <w:rFonts w:eastAsia="Calibri" w:cs="Times New Roman"/>
          <w:sz w:val="24"/>
          <w:szCs w:val="24"/>
          <w:lang w:val="uk-UA" w:eastAsia="uk-UA"/>
        </w:rPr>
        <w:t>-</w:t>
      </w:r>
      <w:r w:rsidRPr="004979A8">
        <w:rPr>
          <w:rFonts w:eastAsia="Calibri" w:cs="Times New Roman"/>
          <w:sz w:val="24"/>
          <w:szCs w:val="24"/>
          <w:lang w:val="uk-UA" w:eastAsia="uk-UA"/>
        </w:rPr>
        <w:t xml:space="preserve"> Южноукраїнська МТГ)</w:t>
      </w:r>
      <w:r w:rsidRPr="004979A8">
        <w:rPr>
          <w:rFonts w:cs="Times New Roman"/>
          <w:sz w:val="24"/>
          <w:szCs w:val="24"/>
          <w:shd w:val="clear" w:color="auto" w:fill="FFFFFF"/>
          <w:lang w:val="uk-UA"/>
        </w:rPr>
        <w:t>, яка</w:t>
      </w:r>
      <w:r w:rsidRPr="004979A8">
        <w:rPr>
          <w:rFonts w:cs="Times New Roman"/>
          <w:sz w:val="24"/>
          <w:szCs w:val="24"/>
          <w:lang w:val="uk-UA"/>
        </w:rPr>
        <w:t xml:space="preserve"> входить до складу Вознесенського району Миколаївської області</w:t>
      </w:r>
      <w:r w:rsidRPr="004979A8">
        <w:rPr>
          <w:rFonts w:cs="Times New Roman"/>
          <w:sz w:val="24"/>
          <w:szCs w:val="24"/>
          <w:shd w:val="clear" w:color="auto" w:fill="FFFFFF"/>
          <w:lang w:val="uk-UA"/>
        </w:rPr>
        <w:t>, шляхом приєднання до Южноукраїнської міської ради Костянтинівської селищної ради (</w:t>
      </w:r>
      <w:r w:rsidR="004C36F5">
        <w:rPr>
          <w:rFonts w:cs="Times New Roman"/>
          <w:sz w:val="24"/>
          <w:szCs w:val="24"/>
          <w:shd w:val="clear" w:color="auto" w:fill="FFFFFF"/>
          <w:lang w:val="uk-UA"/>
        </w:rPr>
        <w:t>се</w:t>
      </w:r>
      <w:r w:rsidR="00BD106B">
        <w:rPr>
          <w:rFonts w:cs="Times New Roman"/>
          <w:sz w:val="24"/>
          <w:szCs w:val="24"/>
          <w:shd w:val="clear" w:color="auto" w:fill="FFFFFF"/>
          <w:lang w:val="uk-UA"/>
        </w:rPr>
        <w:t>л</w:t>
      </w:r>
      <w:r w:rsidR="004C36F5">
        <w:rPr>
          <w:rFonts w:cs="Times New Roman"/>
          <w:sz w:val="24"/>
          <w:szCs w:val="24"/>
          <w:shd w:val="clear" w:color="auto" w:fill="FFFFFF"/>
          <w:lang w:val="uk-UA"/>
        </w:rPr>
        <w:t>ище</w:t>
      </w:r>
      <w:r w:rsidRPr="004979A8">
        <w:rPr>
          <w:rFonts w:cs="Times New Roman"/>
          <w:sz w:val="24"/>
          <w:szCs w:val="24"/>
          <w:shd w:val="clear" w:color="auto" w:fill="FFFFFF"/>
          <w:lang w:val="uk-UA"/>
        </w:rPr>
        <w:t xml:space="preserve"> Костянтинівка, село Бузьке) та </w:t>
      </w:r>
      <w:r w:rsidRPr="004979A8">
        <w:rPr>
          <w:rFonts w:cs="Times New Roman"/>
          <w:sz w:val="24"/>
          <w:szCs w:val="24"/>
          <w:shd w:val="clear" w:color="auto" w:fill="FFFFFF"/>
        </w:rPr>
        <w:t> </w:t>
      </w:r>
      <w:r w:rsidRPr="004979A8">
        <w:rPr>
          <w:rFonts w:cs="Times New Roman"/>
          <w:sz w:val="24"/>
          <w:szCs w:val="24"/>
          <w:shd w:val="clear" w:color="auto" w:fill="FFFFFF"/>
          <w:lang w:val="uk-UA"/>
        </w:rPr>
        <w:t>Іванівської сільської</w:t>
      </w:r>
      <w:r w:rsidRPr="004979A8">
        <w:rPr>
          <w:rFonts w:cs="Times New Roman"/>
          <w:sz w:val="24"/>
          <w:szCs w:val="24"/>
          <w:shd w:val="clear" w:color="auto" w:fill="FFFFFF"/>
        </w:rPr>
        <w:t>  </w:t>
      </w:r>
      <w:r w:rsidRPr="004979A8">
        <w:rPr>
          <w:rFonts w:cs="Times New Roman"/>
          <w:sz w:val="24"/>
          <w:szCs w:val="24"/>
          <w:shd w:val="clear" w:color="auto" w:fill="FFFFFF"/>
          <w:lang w:val="uk-UA"/>
        </w:rPr>
        <w:t>ради (село Іванівка, село Панкратове).</w:t>
      </w:r>
    </w:p>
    <w:p w14:paraId="5D299FF4" w14:textId="21EDBC3C"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bCs/>
          <w:sz w:val="24"/>
          <w:szCs w:val="24"/>
          <w:lang w:val="uk-UA" w:eastAsia="uk-UA"/>
        </w:rPr>
        <w:lastRenderedPageBreak/>
        <w:t>Адміністративний центр — місто Южноукраїнск,</w:t>
      </w:r>
      <w:r w:rsidRPr="004979A8">
        <w:rPr>
          <w:rFonts w:eastAsia="Calibri" w:cs="Times New Roman"/>
          <w:sz w:val="24"/>
          <w:szCs w:val="24"/>
          <w:lang w:val="uk-UA" w:eastAsia="uk-UA"/>
        </w:rPr>
        <w:t xml:space="preserve"> який </w:t>
      </w:r>
      <w:bookmarkStart w:id="4" w:name="_Hlk150949476"/>
      <w:r w:rsidRPr="004979A8">
        <w:rPr>
          <w:rFonts w:eastAsia="Calibri" w:cs="Times New Roman"/>
          <w:sz w:val="24"/>
          <w:szCs w:val="24"/>
          <w:lang w:val="uk-UA" w:eastAsia="uk-UA"/>
        </w:rPr>
        <w:t>розташований на відстані   127 км від м. Миколаєва по автодорозі національного значення  Н-24 Благовіщенське-Миколаїв.</w:t>
      </w:r>
    </w:p>
    <w:bookmarkEnd w:id="4"/>
    <w:p w14:paraId="20EA3F3D"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Станом на 1 січня 2023 року до складу Южноукраїнської міської територіальної громади входить 5 населених пунктів, в тому числі: 1 місто Южноукраїнськ, 1 селище міського типу Костянтинівка та 3 села – Іванівка, Панкратове, Бузьке.</w:t>
      </w:r>
    </w:p>
    <w:p w14:paraId="5588DAB4"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cs="Times New Roman"/>
          <w:noProof/>
          <w:sz w:val="24"/>
          <w:szCs w:val="24"/>
          <w:lang w:val="uk-UA" w:eastAsia="uk-UA"/>
        </w:rPr>
        <w:drawing>
          <wp:anchor distT="0" distB="0" distL="114300" distR="114300" simplePos="0" relativeHeight="251665408" behindDoc="0" locked="0" layoutInCell="1" allowOverlap="1" wp14:anchorId="3DE1BBC1" wp14:editId="4B5E716D">
            <wp:simplePos x="0" y="0"/>
            <wp:positionH relativeFrom="margin">
              <wp:posOffset>653415</wp:posOffset>
            </wp:positionH>
            <wp:positionV relativeFrom="paragraph">
              <wp:posOffset>95250</wp:posOffset>
            </wp:positionV>
            <wp:extent cx="4714875" cy="271399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3">
                      <a:extLst>
                        <a:ext uri="{28A0092B-C50C-407E-A947-70E740481C1C}">
                          <a14:useLocalDpi xmlns:a14="http://schemas.microsoft.com/office/drawing/2010/main" val="0"/>
                        </a:ext>
                      </a:extLst>
                    </a:blip>
                    <a:srcRect l="40891" t="32657" r="25273" b="10830"/>
                    <a:stretch>
                      <a:fillRect/>
                    </a:stretch>
                  </pic:blipFill>
                  <pic:spPr>
                    <a:xfrm>
                      <a:off x="0" y="0"/>
                      <a:ext cx="4714875" cy="2713990"/>
                    </a:xfrm>
                    <a:prstGeom prst="rect">
                      <a:avLst/>
                    </a:prstGeom>
                    <a:ln>
                      <a:noFill/>
                    </a:ln>
                  </pic:spPr>
                </pic:pic>
              </a:graphicData>
            </a:graphic>
            <wp14:sizeRelH relativeFrom="margin">
              <wp14:pctWidth>0</wp14:pctWidth>
            </wp14:sizeRelH>
            <wp14:sizeRelV relativeFrom="margin">
              <wp14:pctHeight>0</wp14:pctHeight>
            </wp14:sizeRelV>
          </wp:anchor>
        </w:drawing>
      </w:r>
    </w:p>
    <w:p w14:paraId="7E3B1988"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3C4F770F" w14:textId="77777777" w:rsidR="00DE6C1B" w:rsidRPr="004979A8" w:rsidRDefault="00BB0B66">
      <w:pPr>
        <w:widowControl w:val="0"/>
        <w:tabs>
          <w:tab w:val="left" w:pos="9720"/>
        </w:tabs>
        <w:spacing w:after="0"/>
        <w:ind w:firstLine="720"/>
        <w:jc w:val="center"/>
        <w:rPr>
          <w:rFonts w:eastAsia="Calibri" w:cs="Times New Roman"/>
          <w:sz w:val="24"/>
          <w:szCs w:val="24"/>
          <w:lang w:val="uk-UA" w:eastAsia="uk-UA"/>
        </w:rPr>
      </w:pPr>
      <w:r w:rsidRPr="004979A8">
        <w:rPr>
          <w:rFonts w:eastAsia="Calibri" w:cs="Times New Roman"/>
          <w:sz w:val="24"/>
          <w:szCs w:val="24"/>
          <w:lang w:val="uk-UA" w:eastAsia="uk-UA"/>
        </w:rPr>
        <w:br w:type="textWrapping" w:clear="all"/>
      </w:r>
    </w:p>
    <w:p w14:paraId="4F974FA4" w14:textId="77777777" w:rsidR="00DE6C1B" w:rsidRPr="004979A8" w:rsidRDefault="00BB0B66">
      <w:pPr>
        <w:widowControl w:val="0"/>
        <w:tabs>
          <w:tab w:val="left" w:pos="9720"/>
        </w:tabs>
        <w:spacing w:after="0"/>
        <w:ind w:firstLine="720"/>
        <w:jc w:val="center"/>
        <w:rPr>
          <w:rFonts w:eastAsia="Calibri" w:cs="Times New Roman"/>
          <w:sz w:val="24"/>
          <w:szCs w:val="24"/>
          <w:lang w:val="uk-UA" w:eastAsia="uk-UA"/>
        </w:rPr>
      </w:pPr>
      <w:r w:rsidRPr="004979A8">
        <w:rPr>
          <w:rFonts w:eastAsia="Calibri" w:cs="Times New Roman"/>
          <w:sz w:val="24"/>
          <w:szCs w:val="24"/>
          <w:lang w:val="uk-UA" w:eastAsia="uk-UA"/>
        </w:rPr>
        <w:t>Географічне розташування ЮМТГ</w:t>
      </w:r>
    </w:p>
    <w:p w14:paraId="2D08B7C1"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Мінімальна відстань населених пунктів до адміністративного центру складає 2 км, максимальна – 20 км. Зона доступності до потенційного адміністративного центру визначається на відстані не більш як 20 кілометрів дорогами з твердим покриттям. </w:t>
      </w:r>
    </w:p>
    <w:p w14:paraId="427E448D" w14:textId="5CA6FBE9"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Станом на 1 січня 2023 року територія Южноукраїнської міської територіальної громади складає </w:t>
      </w:r>
      <w:r w:rsidR="00CE56C7">
        <w:rPr>
          <w:rFonts w:eastAsia="Calibri" w:cs="Times New Roman"/>
          <w:sz w:val="24"/>
          <w:szCs w:val="24"/>
          <w:lang w:val="uk-UA" w:eastAsia="uk-UA"/>
        </w:rPr>
        <w:t>15941,2</w:t>
      </w:r>
      <w:r w:rsidRPr="004979A8">
        <w:rPr>
          <w:rFonts w:eastAsia="Calibri" w:cs="Times New Roman"/>
          <w:sz w:val="24"/>
          <w:szCs w:val="24"/>
          <w:lang w:val="uk-UA" w:eastAsia="uk-UA"/>
        </w:rPr>
        <w:t xml:space="preserve"> </w:t>
      </w:r>
      <w:r w:rsidR="00CE56C7">
        <w:rPr>
          <w:rFonts w:eastAsia="Calibri" w:cs="Times New Roman"/>
          <w:sz w:val="24"/>
          <w:szCs w:val="24"/>
          <w:lang w:val="uk-UA" w:eastAsia="uk-UA"/>
        </w:rPr>
        <w:t>га</w:t>
      </w:r>
      <w:r w:rsidRPr="004979A8">
        <w:rPr>
          <w:rFonts w:eastAsia="Calibri" w:cs="Times New Roman"/>
          <w:sz w:val="24"/>
          <w:szCs w:val="24"/>
          <w:lang w:val="uk-UA" w:eastAsia="uk-UA"/>
        </w:rPr>
        <w:t>, розташована в північній частині Миколаївської області на лівому березі річки Південний Буг.</w:t>
      </w:r>
    </w:p>
    <w:p w14:paraId="5624CDB3" w14:textId="3FB915AD" w:rsidR="00C85BB7" w:rsidRPr="004979A8" w:rsidRDefault="00BB0B66" w:rsidP="00C85BB7">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Територія громади межує на півночі та заході з </w:t>
      </w:r>
      <w:r w:rsidR="004C36F5">
        <w:rPr>
          <w:rFonts w:eastAsia="Calibri" w:cs="Times New Roman"/>
          <w:sz w:val="24"/>
          <w:szCs w:val="24"/>
          <w:shd w:val="clear" w:color="auto" w:fill="FFFFFF"/>
          <w:lang w:val="uk-UA" w:eastAsia="uk-UA"/>
        </w:rPr>
        <w:t>Благодатнінською</w:t>
      </w:r>
      <w:r w:rsidRPr="004979A8">
        <w:rPr>
          <w:rFonts w:eastAsia="Calibri" w:cs="Times New Roman"/>
          <w:sz w:val="24"/>
          <w:szCs w:val="24"/>
          <w:shd w:val="clear" w:color="auto" w:fill="FFFFFF"/>
          <w:lang w:val="uk-UA" w:eastAsia="uk-UA"/>
        </w:rPr>
        <w:t xml:space="preserve"> сільською радою</w:t>
      </w:r>
      <w:r w:rsidRPr="004979A8">
        <w:rPr>
          <w:rFonts w:eastAsia="Calibri" w:cs="Times New Roman"/>
          <w:sz w:val="24"/>
          <w:szCs w:val="24"/>
          <w:lang w:val="uk-UA" w:eastAsia="uk-UA"/>
        </w:rPr>
        <w:t xml:space="preserve"> Первомайського району Миколаївської області, на сході - з Арбузинською селищною територіальною громадою Первомайського району Миколаївської області,  півдні – з Олександрівською селищною об’єднаною територіальною громадою Вознесенського району Миколаївської області, </w:t>
      </w:r>
      <w:r w:rsidR="004C36F5" w:rsidRPr="004979A8">
        <w:rPr>
          <w:rFonts w:eastAsia="Calibri" w:cs="Times New Roman"/>
          <w:sz w:val="24"/>
          <w:szCs w:val="24"/>
          <w:lang w:val="uk-UA" w:eastAsia="uk-UA"/>
        </w:rPr>
        <w:t xml:space="preserve">на сході </w:t>
      </w:r>
      <w:r w:rsidRPr="004979A8">
        <w:rPr>
          <w:rFonts w:eastAsia="Calibri" w:cs="Times New Roman"/>
          <w:sz w:val="24"/>
          <w:szCs w:val="24"/>
          <w:lang w:val="uk-UA" w:eastAsia="uk-UA"/>
        </w:rPr>
        <w:t>– з Доманівською територіальною</w:t>
      </w:r>
      <w:r w:rsidR="00C85BB7" w:rsidRPr="004979A8">
        <w:rPr>
          <w:rFonts w:eastAsia="Calibri" w:cs="Times New Roman"/>
          <w:sz w:val="24"/>
          <w:szCs w:val="24"/>
          <w:lang w:val="uk-UA" w:eastAsia="uk-UA"/>
        </w:rPr>
        <w:t xml:space="preserve"> громадою  Вознесенського району Миколаївської області.</w:t>
      </w:r>
    </w:p>
    <w:p w14:paraId="452D4232" w14:textId="026AC556" w:rsidR="00993CE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 </w:t>
      </w:r>
    </w:p>
    <w:p w14:paraId="28298B35" w14:textId="77777777" w:rsidR="00DE6C1B" w:rsidRPr="004979A8" w:rsidRDefault="00BB0B66">
      <w:pPr>
        <w:widowControl w:val="0"/>
        <w:tabs>
          <w:tab w:val="left" w:pos="9720"/>
        </w:tabs>
        <w:spacing w:after="0"/>
        <w:ind w:firstLine="720"/>
        <w:jc w:val="both"/>
        <w:rPr>
          <w:rFonts w:eastAsia="Calibri" w:cs="Times New Roman"/>
          <w:color w:val="FF0000"/>
          <w:sz w:val="24"/>
          <w:szCs w:val="24"/>
          <w:lang w:val="uk-UA" w:eastAsia="uk-UA"/>
        </w:rPr>
      </w:pPr>
      <w:r w:rsidRPr="004979A8">
        <w:rPr>
          <w:rFonts w:eastAsia="Calibri" w:cs="Times New Roman"/>
          <w:noProof/>
          <w:color w:val="FF0000"/>
          <w:sz w:val="24"/>
          <w:szCs w:val="24"/>
          <w:lang w:val="uk-UA" w:eastAsia="uk-UA"/>
        </w:rPr>
        <mc:AlternateContent>
          <mc:Choice Requires="wps">
            <w:drawing>
              <wp:anchor distT="0" distB="0" distL="114300" distR="114300" simplePos="0" relativeHeight="251659264" behindDoc="0" locked="0" layoutInCell="1" allowOverlap="1" wp14:anchorId="710BCD9C" wp14:editId="013243EF">
                <wp:simplePos x="0" y="0"/>
                <wp:positionH relativeFrom="column">
                  <wp:posOffset>996315</wp:posOffset>
                </wp:positionH>
                <wp:positionV relativeFrom="paragraph">
                  <wp:posOffset>4445</wp:posOffset>
                </wp:positionV>
                <wp:extent cx="4191000" cy="390525"/>
                <wp:effectExtent l="0" t="0" r="19050" b="28575"/>
                <wp:wrapNone/>
                <wp:docPr id="2" name="Блок-схема: альтернативный процесс 2"/>
                <wp:cNvGraphicFramePr/>
                <a:graphic xmlns:a="http://schemas.openxmlformats.org/drawingml/2006/main">
                  <a:graphicData uri="http://schemas.microsoft.com/office/word/2010/wordprocessingShape">
                    <wps:wsp>
                      <wps:cNvSpPr/>
                      <wps:spPr>
                        <a:xfrm>
                          <a:off x="0" y="0"/>
                          <a:ext cx="4191000" cy="390525"/>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F42DC7B" w14:textId="77777777" w:rsidR="00A031E1" w:rsidRDefault="00A031E1">
                            <w:pPr>
                              <w:jc w:val="center"/>
                              <w:rPr>
                                <w:lang w:val="uk-UA"/>
                              </w:rPr>
                            </w:pPr>
                            <w:r>
                              <w:rPr>
                                <w:lang w:val="uk-UA"/>
                              </w:rPr>
                              <w:t>Миколаївська область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0BCD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 o:spid="_x0000_s1026" type="#_x0000_t176" style="position:absolute;left:0;text-align:left;margin-left:78.45pt;margin-top:.35pt;width:330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" fillcolor="#b5d5a7" strokecolor="#70ad47" strokeweight=".5pt">
                <v:fill color2="#9cca86" rotate="t" colors="0 #b5d5a7;.5 #aace99;1 #9cca86" focus="100%" type="gradient">
                  <o:fill v:ext="view" type="gradientUnscaled"/>
                </v:fill>
                <v:textbox>
                  <w:txbxContent>
                    <w:p w14:paraId="1F42DC7B" w14:textId="77777777" w:rsidR="00A031E1" w:rsidRDefault="00A031E1">
                      <w:pPr>
                        <w:jc w:val="center"/>
                        <w:rPr>
                          <w:lang w:val="uk-UA"/>
                        </w:rPr>
                      </w:pPr>
                      <w:r>
                        <w:rPr>
                          <w:lang w:val="uk-UA"/>
                        </w:rPr>
                        <w:t>Миколаївська область</w:t>
                      </w:r>
                    </w:p>
                  </w:txbxContent>
                </v:textbox>
              </v:shape>
            </w:pict>
          </mc:Fallback>
        </mc:AlternateContent>
      </w:r>
    </w:p>
    <w:p w14:paraId="5CCE2A19" w14:textId="77777777" w:rsidR="00DE6C1B" w:rsidRPr="004979A8" w:rsidRDefault="00DE6C1B">
      <w:pPr>
        <w:widowControl w:val="0"/>
        <w:tabs>
          <w:tab w:val="left" w:pos="9720"/>
        </w:tabs>
        <w:spacing w:after="0"/>
        <w:ind w:firstLine="720"/>
        <w:jc w:val="both"/>
        <w:rPr>
          <w:rFonts w:eastAsia="Calibri" w:cs="Times New Roman"/>
          <w:color w:val="FF0000"/>
          <w:sz w:val="24"/>
          <w:szCs w:val="24"/>
          <w:lang w:val="uk-UA" w:eastAsia="uk-UA"/>
        </w:rPr>
      </w:pPr>
    </w:p>
    <w:p w14:paraId="6C31EF1D" w14:textId="77777777" w:rsidR="00DE6C1B" w:rsidRPr="004979A8" w:rsidRDefault="00DE6C1B">
      <w:pPr>
        <w:widowControl w:val="0"/>
        <w:tabs>
          <w:tab w:val="left" w:pos="9720"/>
        </w:tabs>
        <w:spacing w:after="0"/>
        <w:ind w:firstLine="720"/>
        <w:jc w:val="both"/>
        <w:rPr>
          <w:rFonts w:eastAsia="Calibri" w:cs="Times New Roman"/>
          <w:color w:val="FF0000"/>
          <w:sz w:val="24"/>
          <w:szCs w:val="24"/>
          <w:lang w:val="uk-UA" w:eastAsia="uk-UA"/>
        </w:rPr>
      </w:pPr>
    </w:p>
    <w:p w14:paraId="52AF0E97"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60288" behindDoc="0" locked="0" layoutInCell="1" allowOverlap="1" wp14:anchorId="46373B18" wp14:editId="0064D96E">
                <wp:simplePos x="0" y="0"/>
                <wp:positionH relativeFrom="column">
                  <wp:posOffset>1242060</wp:posOffset>
                </wp:positionH>
                <wp:positionV relativeFrom="paragraph">
                  <wp:posOffset>12700</wp:posOffset>
                </wp:positionV>
                <wp:extent cx="3810000" cy="371475"/>
                <wp:effectExtent l="0" t="0" r="19050" b="28575"/>
                <wp:wrapNone/>
                <wp:docPr id="3" name="Блок-схема: альтернативный процесс 3"/>
                <wp:cNvGraphicFramePr/>
                <a:graphic xmlns:a="http://schemas.openxmlformats.org/drawingml/2006/main">
                  <a:graphicData uri="http://schemas.microsoft.com/office/word/2010/wordprocessingShape">
                    <wps:wsp>
                      <wps:cNvSpPr/>
                      <wps:spPr>
                        <a:xfrm>
                          <a:off x="0" y="0"/>
                          <a:ext cx="3810000" cy="371475"/>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44FBEEB" w14:textId="77777777" w:rsidR="00A031E1" w:rsidRDefault="00A031E1">
                            <w:pPr>
                              <w:jc w:val="center"/>
                              <w:rPr>
                                <w:lang w:val="uk-UA"/>
                              </w:rPr>
                            </w:pPr>
                            <w:r>
                              <w:rPr>
                                <w:lang w:val="uk-UA"/>
                              </w:rPr>
                              <w:t>Вознесенський район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73B18" id="Блок-схема: альтернативный процесс 3" o:spid="_x0000_s1027" type="#_x0000_t176" style="position:absolute;left:0;text-align:left;margin-left:97.8pt;margin-top:1pt;width:300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" fillcolor="#b5d5a7" strokecolor="#70ad47" strokeweight=".5pt">
                <v:fill color2="#9cca86" rotate="t" colors="0 #b5d5a7;.5 #aace99;1 #9cca86" focus="100%" type="gradient">
                  <o:fill v:ext="view" type="gradientUnscaled"/>
                </v:fill>
                <v:textbox>
                  <w:txbxContent>
                    <w:p w14:paraId="244FBEEB" w14:textId="77777777" w:rsidR="00A031E1" w:rsidRDefault="00A031E1">
                      <w:pPr>
                        <w:jc w:val="center"/>
                        <w:rPr>
                          <w:lang w:val="uk-UA"/>
                        </w:rPr>
                      </w:pPr>
                      <w:r>
                        <w:rPr>
                          <w:lang w:val="uk-UA"/>
                        </w:rPr>
                        <w:t>Вознесенський район</w:t>
                      </w:r>
                    </w:p>
                  </w:txbxContent>
                </v:textbox>
              </v:shape>
            </w:pict>
          </mc:Fallback>
        </mc:AlternateContent>
      </w:r>
    </w:p>
    <w:p w14:paraId="20CF95CB"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56B2458A"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1022B333"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58240" behindDoc="0" locked="0" layoutInCell="1" allowOverlap="1" wp14:anchorId="4E8975E5" wp14:editId="37F60DE1">
                <wp:simplePos x="0" y="0"/>
                <wp:positionH relativeFrom="column">
                  <wp:posOffset>1490345</wp:posOffset>
                </wp:positionH>
                <wp:positionV relativeFrom="paragraph">
                  <wp:posOffset>114935</wp:posOffset>
                </wp:positionV>
                <wp:extent cx="3467100" cy="361950"/>
                <wp:effectExtent l="0" t="0" r="19050" b="19050"/>
                <wp:wrapNone/>
                <wp:docPr id="1" name="Блок-схема: альтернативный процесс 1"/>
                <wp:cNvGraphicFramePr/>
                <a:graphic xmlns:a="http://schemas.openxmlformats.org/drawingml/2006/main">
                  <a:graphicData uri="http://schemas.microsoft.com/office/word/2010/wordprocessingShape">
                    <wps:wsp>
                      <wps:cNvSpPr/>
                      <wps:spPr>
                        <a:xfrm>
                          <a:off x="0" y="0"/>
                          <a:ext cx="3467100" cy="36195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C9821FA" w14:textId="77777777" w:rsidR="00A031E1" w:rsidRDefault="00A031E1">
                            <w:pPr>
                              <w:jc w:val="center"/>
                              <w:rPr>
                                <w:lang w:val="uk-UA"/>
                              </w:rPr>
                            </w:pPr>
                            <w:r>
                              <w:t>Южноукр</w:t>
                            </w:r>
                            <w:r>
                              <w:rPr>
                                <w:lang w:val="uk-UA"/>
                              </w:rPr>
                              <w:t>аїнськ – адміністративний центр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975E5" id="Блок-схема: альтернативный процесс 1" o:spid="_x0000_s1028" type="#_x0000_t176" style="position:absolute;left:0;text-align:left;margin-left:117.35pt;margin-top:9.05pt;width:273pt;height:2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" fillcolor="#b5d5a7" strokecolor="#70ad47" strokeweight=".5pt">
                <v:fill color2="#9cca86" rotate="t" colors="0 #b5d5a7;.5 #aace99;1 #9cca86" focus="100%" type="gradient">
                  <o:fill v:ext="view" type="gradientUnscaled"/>
                </v:fill>
                <v:textbox>
                  <w:txbxContent>
                    <w:p w14:paraId="3C9821FA" w14:textId="77777777" w:rsidR="00A031E1" w:rsidRDefault="00A031E1">
                      <w:pPr>
                        <w:jc w:val="center"/>
                        <w:rPr>
                          <w:lang w:val="uk-UA"/>
                        </w:rPr>
                      </w:pPr>
                      <w:r>
                        <w:t>Южноукр</w:t>
                      </w:r>
                      <w:r>
                        <w:rPr>
                          <w:lang w:val="uk-UA"/>
                        </w:rPr>
                        <w:t>аїнськ – адміністративний центр</w:t>
                      </w:r>
                    </w:p>
                  </w:txbxContent>
                </v:textbox>
              </v:shape>
            </w:pict>
          </mc:Fallback>
        </mc:AlternateContent>
      </w:r>
    </w:p>
    <w:p w14:paraId="1E416CDE"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4EFA431C" w14:textId="77777777" w:rsidR="00DE6C1B" w:rsidRPr="004979A8" w:rsidRDefault="00DE6C1B">
      <w:pPr>
        <w:widowControl w:val="0"/>
        <w:tabs>
          <w:tab w:val="left" w:pos="9720"/>
        </w:tabs>
        <w:spacing w:after="0"/>
        <w:ind w:firstLine="720"/>
        <w:jc w:val="both"/>
        <w:rPr>
          <w:rFonts w:eastAsia="Calibri" w:cs="Times New Roman"/>
          <w:sz w:val="24"/>
          <w:szCs w:val="24"/>
          <w:lang w:val="uk-UA" w:eastAsia="uk-UA"/>
        </w:rPr>
      </w:pPr>
    </w:p>
    <w:p w14:paraId="71ED676E"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62336" behindDoc="0" locked="0" layoutInCell="1" allowOverlap="1" wp14:anchorId="6E30A5EF" wp14:editId="757F4990">
                <wp:simplePos x="0" y="0"/>
                <wp:positionH relativeFrom="column">
                  <wp:posOffset>2825115</wp:posOffset>
                </wp:positionH>
                <wp:positionV relativeFrom="paragraph">
                  <wp:posOffset>151130</wp:posOffset>
                </wp:positionV>
                <wp:extent cx="2771775" cy="419100"/>
                <wp:effectExtent l="0" t="0" r="28575" b="19050"/>
                <wp:wrapNone/>
                <wp:docPr id="5" name="Блок-схема: альтернативный процесс 5"/>
                <wp:cNvGraphicFramePr/>
                <a:graphic xmlns:a="http://schemas.openxmlformats.org/drawingml/2006/main">
                  <a:graphicData uri="http://schemas.microsoft.com/office/word/2010/wordprocessingShape">
                    <wps:wsp>
                      <wps:cNvSpPr/>
                      <wps:spPr>
                        <a:xfrm>
                          <a:off x="0" y="0"/>
                          <a:ext cx="2771775" cy="41910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86C6EEF" w14:textId="77777777" w:rsidR="00A031E1" w:rsidRDefault="00A031E1">
                            <w:pPr>
                              <w:jc w:val="center"/>
                              <w:rPr>
                                <w:lang w:val="uk-UA"/>
                              </w:rPr>
                            </w:pPr>
                            <w:r>
                              <w:rPr>
                                <w:lang w:val="uk-UA"/>
                              </w:rPr>
                              <w:t>смт.Костянтинівка, с.Бузьке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0A5EF" id="Блок-схема: альтернативный процесс 5" o:spid="_x0000_s1029" type="#_x0000_t176" style="position:absolute;left:0;text-align:left;margin-left:222.45pt;margin-top:11.9pt;width:218.2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" fillcolor="#b5d5a7" strokecolor="#70ad47" strokeweight=".5pt">
                <v:fill color2="#9cca86" rotate="t" colors="0 #b5d5a7;.5 #aace99;1 #9cca86" focus="100%" type="gradient">
                  <o:fill v:ext="view" type="gradientUnscaled"/>
                </v:fill>
                <v:textbox>
                  <w:txbxContent>
                    <w:p w14:paraId="786C6EEF" w14:textId="77777777" w:rsidR="00A031E1" w:rsidRDefault="00A031E1">
                      <w:pPr>
                        <w:jc w:val="center"/>
                        <w:rPr>
                          <w:lang w:val="uk-UA"/>
                        </w:rPr>
                      </w:pPr>
                      <w:r>
                        <w:rPr>
                          <w:lang w:val="uk-UA"/>
                        </w:rPr>
                        <w:t>смт.Костянтинівка, с.Бузьке</w:t>
                      </w:r>
                    </w:p>
                  </w:txbxContent>
                </v:textbox>
              </v:shape>
            </w:pict>
          </mc:Fallback>
        </mc:AlternateContent>
      </w:r>
      <w:r w:rsidRPr="004979A8">
        <w:rPr>
          <w:rFonts w:eastAsia="Calibri" w:cs="Times New Roman"/>
          <w:noProof/>
          <w:sz w:val="24"/>
          <w:szCs w:val="24"/>
          <w:lang w:val="uk-UA" w:eastAsia="uk-UA"/>
        </w:rPr>
        <mc:AlternateContent>
          <mc:Choice Requires="wps">
            <w:drawing>
              <wp:anchor distT="0" distB="0" distL="114300" distR="114300" simplePos="0" relativeHeight="251661312" behindDoc="0" locked="0" layoutInCell="1" allowOverlap="1" wp14:anchorId="4303619A" wp14:editId="2F35FF11">
                <wp:simplePos x="0" y="0"/>
                <wp:positionH relativeFrom="column">
                  <wp:posOffset>501015</wp:posOffset>
                </wp:positionH>
                <wp:positionV relativeFrom="paragraph">
                  <wp:posOffset>103505</wp:posOffset>
                </wp:positionV>
                <wp:extent cx="2143125" cy="552450"/>
                <wp:effectExtent l="0" t="0" r="28575" b="19050"/>
                <wp:wrapNone/>
                <wp:docPr id="4" name="Блок-схема: альтернативный процесс 4"/>
                <wp:cNvGraphicFramePr/>
                <a:graphic xmlns:a="http://schemas.openxmlformats.org/drawingml/2006/main">
                  <a:graphicData uri="http://schemas.microsoft.com/office/word/2010/wordprocessingShape">
                    <wps:wsp>
                      <wps:cNvSpPr/>
                      <wps:spPr>
                        <a:xfrm>
                          <a:off x="0" y="0"/>
                          <a:ext cx="2143125" cy="55245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3D26FC6" w14:textId="77777777" w:rsidR="00A031E1" w:rsidRDefault="00A031E1">
                            <w:pPr>
                              <w:jc w:val="center"/>
                              <w:rPr>
                                <w:lang w:val="uk-UA"/>
                              </w:rPr>
                            </w:pPr>
                            <w:r>
                              <w:rPr>
                                <w:lang w:val="uk-UA"/>
                              </w:rPr>
                              <w:t xml:space="preserve">Костянтинівський старостинський округ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3619A" id="Блок-схема: альтернативный процесс 4" o:spid="_x0000_s1030" type="#_x0000_t176" style="position:absolute;left:0;text-align:left;margin-left:39.45pt;margin-top:8.15pt;width:168.75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" fillcolor="#b5d5a7" strokecolor="#70ad47" strokeweight=".5pt">
                <v:fill color2="#9cca86" rotate="t" colors="0 #b5d5a7;.5 #aace99;1 #9cca86" focus="100%" type="gradient">
                  <o:fill v:ext="view" type="gradientUnscaled"/>
                </v:fill>
                <v:textbox>
                  <w:txbxContent>
                    <w:p w14:paraId="63D26FC6" w14:textId="77777777" w:rsidR="00A031E1" w:rsidRDefault="00A031E1">
                      <w:pPr>
                        <w:jc w:val="center"/>
                        <w:rPr>
                          <w:lang w:val="uk-UA"/>
                        </w:rPr>
                      </w:pPr>
                      <w:r>
                        <w:rPr>
                          <w:lang w:val="uk-UA"/>
                        </w:rPr>
                        <w:t xml:space="preserve">Костянтинівський старостинський округ </w:t>
                      </w:r>
                    </w:p>
                  </w:txbxContent>
                </v:textbox>
              </v:shape>
            </w:pict>
          </mc:Fallback>
        </mc:AlternateContent>
      </w:r>
    </w:p>
    <w:p w14:paraId="3BA5D422" w14:textId="77777777" w:rsidR="00DE6C1B" w:rsidRPr="004979A8" w:rsidRDefault="00BB0B66">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 xml:space="preserve">                                                              </w:t>
      </w:r>
    </w:p>
    <w:p w14:paraId="63C7E8DA" w14:textId="77777777" w:rsidR="00DE6C1B" w:rsidRPr="004979A8" w:rsidRDefault="00DE6C1B">
      <w:pPr>
        <w:widowControl w:val="0"/>
        <w:tabs>
          <w:tab w:val="left" w:pos="9720"/>
        </w:tabs>
        <w:spacing w:after="0"/>
        <w:ind w:firstLine="720"/>
        <w:jc w:val="center"/>
        <w:rPr>
          <w:rFonts w:eastAsia="Calibri" w:cs="Times New Roman"/>
          <w:sz w:val="24"/>
          <w:szCs w:val="24"/>
          <w:lang w:val="uk-UA" w:eastAsia="uk-UA"/>
        </w:rPr>
      </w:pPr>
    </w:p>
    <w:p w14:paraId="073CDE7F" w14:textId="77777777" w:rsidR="00DE6C1B" w:rsidRPr="004979A8" w:rsidRDefault="00DE6C1B">
      <w:pPr>
        <w:widowControl w:val="0"/>
        <w:tabs>
          <w:tab w:val="left" w:pos="9720"/>
        </w:tabs>
        <w:spacing w:after="0"/>
        <w:ind w:firstLine="720"/>
        <w:jc w:val="center"/>
        <w:rPr>
          <w:rFonts w:eastAsia="Calibri" w:cs="Times New Roman"/>
          <w:sz w:val="24"/>
          <w:szCs w:val="24"/>
          <w:lang w:val="uk-UA" w:eastAsia="uk-UA"/>
        </w:rPr>
      </w:pPr>
    </w:p>
    <w:p w14:paraId="6CBE8E76" w14:textId="77777777" w:rsidR="00DE6C1B" w:rsidRPr="004979A8" w:rsidRDefault="00BB0B66">
      <w:pPr>
        <w:widowControl w:val="0"/>
        <w:tabs>
          <w:tab w:val="left" w:pos="9720"/>
        </w:tabs>
        <w:spacing w:after="0"/>
        <w:ind w:firstLine="720"/>
        <w:jc w:val="center"/>
        <w:rPr>
          <w:rFonts w:eastAsia="Calibri" w:cs="Times New Roman"/>
          <w:sz w:val="24"/>
          <w:szCs w:val="24"/>
          <w:lang w:val="uk-UA" w:eastAsia="uk-UA"/>
        </w:rPr>
      </w:pPr>
      <w:r w:rsidRPr="004979A8">
        <w:rPr>
          <w:rFonts w:eastAsia="Calibri" w:cs="Times New Roman"/>
          <w:noProof/>
          <w:sz w:val="24"/>
          <w:szCs w:val="24"/>
          <w:lang w:val="uk-UA" w:eastAsia="uk-UA"/>
        </w:rPr>
        <mc:AlternateContent>
          <mc:Choice Requires="wps">
            <w:drawing>
              <wp:anchor distT="0" distB="0" distL="114300" distR="114300" simplePos="0" relativeHeight="251664384" behindDoc="0" locked="0" layoutInCell="1" allowOverlap="1" wp14:anchorId="471D5907" wp14:editId="4586FC6D">
                <wp:simplePos x="0" y="0"/>
                <wp:positionH relativeFrom="column">
                  <wp:posOffset>2910840</wp:posOffset>
                </wp:positionH>
                <wp:positionV relativeFrom="paragraph">
                  <wp:posOffset>29210</wp:posOffset>
                </wp:positionV>
                <wp:extent cx="2771775" cy="419100"/>
                <wp:effectExtent l="0" t="0" r="28575" b="19050"/>
                <wp:wrapNone/>
                <wp:docPr id="7" name="Блок-схема: альтернативный процесс 7"/>
                <wp:cNvGraphicFramePr/>
                <a:graphic xmlns:a="http://schemas.openxmlformats.org/drawingml/2006/main">
                  <a:graphicData uri="http://schemas.microsoft.com/office/word/2010/wordprocessingShape">
                    <wps:wsp>
                      <wps:cNvSpPr/>
                      <wps:spPr>
                        <a:xfrm>
                          <a:off x="0" y="0"/>
                          <a:ext cx="2771775" cy="41910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8023E2B" w14:textId="77777777" w:rsidR="00A031E1" w:rsidRDefault="00A031E1">
                            <w:pPr>
                              <w:jc w:val="center"/>
                              <w:rPr>
                                <w:lang w:val="uk-UA"/>
                              </w:rPr>
                            </w:pPr>
                            <w:r>
                              <w:rPr>
                                <w:lang w:val="uk-UA"/>
                              </w:rPr>
                              <w:t>с.Іванівка, с.Панкратове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D5907" id="Блок-схема: альтернативный процесс 7" o:spid="_x0000_s1031" type="#_x0000_t176" style="position:absolute;left:0;text-align:left;margin-left:229.2pt;margin-top:2.3pt;width:218.2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" fillcolor="#b5d5a7" strokecolor="#70ad47" strokeweight=".5pt">
                <v:fill color2="#9cca86" rotate="t" colors="0 #b5d5a7;.5 #aace99;1 #9cca86" focus="100%" type="gradient">
                  <o:fill v:ext="view" type="gradientUnscaled"/>
                </v:fill>
                <v:textbox>
                  <w:txbxContent>
                    <w:p w14:paraId="58023E2B" w14:textId="77777777" w:rsidR="00A031E1" w:rsidRDefault="00A031E1">
                      <w:pPr>
                        <w:jc w:val="center"/>
                        <w:rPr>
                          <w:lang w:val="uk-UA"/>
                        </w:rPr>
                      </w:pPr>
                      <w:r>
                        <w:rPr>
                          <w:lang w:val="uk-UA"/>
                        </w:rPr>
                        <w:t>с.Іванівка, с.Панкратове</w:t>
                      </w:r>
                    </w:p>
                  </w:txbxContent>
                </v:textbox>
              </v:shape>
            </w:pict>
          </mc:Fallback>
        </mc:AlternateContent>
      </w:r>
      <w:r w:rsidRPr="004979A8">
        <w:rPr>
          <w:rFonts w:eastAsia="Calibri" w:cs="Times New Roman"/>
          <w:noProof/>
          <w:sz w:val="24"/>
          <w:szCs w:val="24"/>
          <w:lang w:val="uk-UA" w:eastAsia="uk-UA"/>
        </w:rPr>
        <mc:AlternateContent>
          <mc:Choice Requires="wps">
            <w:drawing>
              <wp:anchor distT="0" distB="0" distL="114300" distR="114300" simplePos="0" relativeHeight="251663360" behindDoc="0" locked="0" layoutInCell="1" allowOverlap="1" wp14:anchorId="68819F75" wp14:editId="668EC5DA">
                <wp:simplePos x="0" y="0"/>
                <wp:positionH relativeFrom="column">
                  <wp:posOffset>481965</wp:posOffset>
                </wp:positionH>
                <wp:positionV relativeFrom="paragraph">
                  <wp:posOffset>10160</wp:posOffset>
                </wp:positionV>
                <wp:extent cx="2143125" cy="590550"/>
                <wp:effectExtent l="0" t="0" r="28575" b="19050"/>
                <wp:wrapNone/>
                <wp:docPr id="6" name="Блок-схема: альтернативный процесс 6"/>
                <wp:cNvGraphicFramePr/>
                <a:graphic xmlns:a="http://schemas.openxmlformats.org/drawingml/2006/main">
                  <a:graphicData uri="http://schemas.microsoft.com/office/word/2010/wordprocessingShape">
                    <wps:wsp>
                      <wps:cNvSpPr/>
                      <wps:spPr>
                        <a:xfrm>
                          <a:off x="0" y="0"/>
                          <a:ext cx="2143125" cy="59055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0B1BA36" w14:textId="77777777" w:rsidR="00A031E1" w:rsidRDefault="00A031E1">
                            <w:pPr>
                              <w:jc w:val="center"/>
                              <w:rPr>
                                <w:lang w:val="uk-UA"/>
                              </w:rPr>
                            </w:pPr>
                            <w:r>
                              <w:rPr>
                                <w:lang w:val="uk-UA"/>
                              </w:rPr>
                              <w:t>Іванівський старостинський округ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19F75" id="Блок-схема: альтернативный процесс 6" o:spid="_x0000_s1032" type="#_x0000_t176" style="position:absolute;left:0;text-align:left;margin-left:37.95pt;margin-top:.8pt;width:168.7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" fillcolor="#b5d5a7" strokecolor="#70ad47" strokeweight=".5pt">
                <v:fill color2="#9cca86" rotate="t" colors="0 #b5d5a7;.5 #aace99;1 #9cca86" focus="100%" type="gradient">
                  <o:fill v:ext="view" type="gradientUnscaled"/>
                </v:fill>
                <v:textbox>
                  <w:txbxContent>
                    <w:p w14:paraId="50B1BA36" w14:textId="77777777" w:rsidR="00A031E1" w:rsidRDefault="00A031E1">
                      <w:pPr>
                        <w:jc w:val="center"/>
                        <w:rPr>
                          <w:lang w:val="uk-UA"/>
                        </w:rPr>
                      </w:pPr>
                      <w:r>
                        <w:rPr>
                          <w:lang w:val="uk-UA"/>
                        </w:rPr>
                        <w:t>Іванівський старостинський округ</w:t>
                      </w:r>
                    </w:p>
                  </w:txbxContent>
                </v:textbox>
              </v:shape>
            </w:pict>
          </mc:Fallback>
        </mc:AlternateContent>
      </w:r>
    </w:p>
    <w:p w14:paraId="656C4405" w14:textId="77777777" w:rsidR="00DE6C1B" w:rsidRPr="004979A8" w:rsidRDefault="00DE6C1B">
      <w:pPr>
        <w:widowControl w:val="0"/>
        <w:tabs>
          <w:tab w:val="left" w:pos="9720"/>
        </w:tabs>
        <w:spacing w:after="0"/>
        <w:ind w:firstLine="720"/>
        <w:jc w:val="center"/>
        <w:rPr>
          <w:rFonts w:eastAsia="Calibri" w:cs="Times New Roman"/>
          <w:sz w:val="24"/>
          <w:szCs w:val="24"/>
          <w:lang w:val="uk-UA" w:eastAsia="uk-UA"/>
        </w:rPr>
      </w:pPr>
    </w:p>
    <w:p w14:paraId="334C3145" w14:textId="60164DB2" w:rsidR="00DE6C1B" w:rsidRPr="004979A8" w:rsidRDefault="00110799" w:rsidP="00110799">
      <w:pPr>
        <w:spacing w:after="0"/>
        <w:ind w:firstLine="709"/>
        <w:jc w:val="center"/>
        <w:rPr>
          <w:rFonts w:eastAsia="Arial Unicode MS" w:cs="Times New Roman"/>
          <w:b/>
          <w:bCs/>
          <w:sz w:val="24"/>
          <w:szCs w:val="24"/>
          <w:lang w:val="uk-UA"/>
        </w:rPr>
      </w:pPr>
      <w:r w:rsidRPr="004979A8">
        <w:rPr>
          <w:rFonts w:eastAsia="Arial Unicode MS" w:cs="Times New Roman"/>
          <w:b/>
          <w:bCs/>
          <w:sz w:val="24"/>
          <w:szCs w:val="24"/>
          <w:lang w:val="uk-UA"/>
        </w:rPr>
        <w:lastRenderedPageBreak/>
        <w:t>1.3</w:t>
      </w:r>
      <w:r w:rsidR="00BD106B">
        <w:rPr>
          <w:rFonts w:eastAsia="Arial Unicode MS" w:cs="Times New Roman"/>
          <w:b/>
          <w:bCs/>
          <w:sz w:val="24"/>
          <w:szCs w:val="24"/>
          <w:lang w:val="uk-UA"/>
        </w:rPr>
        <w:t>.</w:t>
      </w:r>
      <w:r w:rsidRPr="004979A8">
        <w:rPr>
          <w:rFonts w:eastAsia="Arial Unicode MS" w:cs="Times New Roman"/>
          <w:b/>
          <w:bCs/>
          <w:sz w:val="24"/>
          <w:szCs w:val="24"/>
          <w:lang w:val="uk-UA"/>
        </w:rPr>
        <w:t xml:space="preserve"> </w:t>
      </w:r>
      <w:r w:rsidR="00BB0B66" w:rsidRPr="004979A8">
        <w:rPr>
          <w:rFonts w:eastAsia="Arial Unicode MS" w:cs="Times New Roman"/>
          <w:b/>
          <w:bCs/>
          <w:sz w:val="24"/>
          <w:szCs w:val="24"/>
          <w:lang w:val="uk-UA"/>
        </w:rPr>
        <w:t>Природно-ресурсний потенціал</w:t>
      </w:r>
    </w:p>
    <w:p w14:paraId="49BB2D23" w14:textId="77777777" w:rsidR="00126F73" w:rsidRPr="004979A8" w:rsidRDefault="00126F73" w:rsidP="00126F73">
      <w:pPr>
        <w:spacing w:after="0"/>
        <w:ind w:firstLine="709"/>
        <w:jc w:val="center"/>
        <w:rPr>
          <w:rFonts w:eastAsia="Arial Unicode MS" w:cs="Times New Roman"/>
          <w:sz w:val="24"/>
          <w:szCs w:val="24"/>
          <w:lang w:val="uk-UA"/>
        </w:rPr>
      </w:pPr>
    </w:p>
    <w:p w14:paraId="0D0AF870" w14:textId="52AF9B73" w:rsidR="00DE6C1B" w:rsidRPr="004979A8" w:rsidRDefault="00126F73" w:rsidP="00126F73">
      <w:pPr>
        <w:spacing w:after="0"/>
        <w:ind w:firstLine="709"/>
        <w:jc w:val="center"/>
        <w:rPr>
          <w:rFonts w:eastAsia="Arial Unicode MS" w:cs="Times New Roman"/>
          <w:b/>
          <w:bCs/>
          <w:sz w:val="24"/>
          <w:szCs w:val="24"/>
          <w:lang w:val="uk-UA"/>
        </w:rPr>
      </w:pPr>
      <w:r w:rsidRPr="004979A8">
        <w:rPr>
          <w:rFonts w:eastAsia="Arial Unicode MS" w:cs="Times New Roman"/>
          <w:b/>
          <w:bCs/>
          <w:sz w:val="24"/>
          <w:szCs w:val="24"/>
          <w:lang w:val="uk-UA"/>
        </w:rPr>
        <w:t>1.3.1</w:t>
      </w:r>
      <w:r w:rsidR="00BD106B">
        <w:rPr>
          <w:rFonts w:eastAsia="Arial Unicode MS" w:cs="Times New Roman"/>
          <w:b/>
          <w:bCs/>
          <w:sz w:val="24"/>
          <w:szCs w:val="24"/>
          <w:lang w:val="uk-UA"/>
        </w:rPr>
        <w:t>.</w:t>
      </w:r>
      <w:r w:rsidRPr="004979A8">
        <w:rPr>
          <w:rFonts w:eastAsia="Arial Unicode MS" w:cs="Times New Roman"/>
          <w:b/>
          <w:bCs/>
          <w:sz w:val="24"/>
          <w:szCs w:val="24"/>
          <w:lang w:val="uk-UA"/>
        </w:rPr>
        <w:t xml:space="preserve"> Земельні ресурси</w:t>
      </w:r>
      <w:r w:rsidR="00097202" w:rsidRPr="004979A8">
        <w:rPr>
          <w:rFonts w:eastAsia="Arial Unicode MS" w:cs="Times New Roman"/>
          <w:b/>
          <w:bCs/>
          <w:sz w:val="24"/>
          <w:szCs w:val="24"/>
          <w:lang w:val="uk-UA"/>
        </w:rPr>
        <w:t xml:space="preserve"> та корисні копалини</w:t>
      </w:r>
    </w:p>
    <w:p w14:paraId="3C27E80F" w14:textId="66C1842D" w:rsidR="005D0E3F" w:rsidRPr="004979A8" w:rsidRDefault="005D0E3F" w:rsidP="005D0E3F">
      <w:pPr>
        <w:spacing w:after="0"/>
        <w:ind w:firstLine="709"/>
        <w:jc w:val="both"/>
        <w:rPr>
          <w:rFonts w:eastAsia="Calibri" w:cs="Times New Roman"/>
          <w:sz w:val="24"/>
          <w:szCs w:val="24"/>
          <w:lang w:val="uk-UA" w:eastAsia="zh-CN"/>
        </w:rPr>
      </w:pPr>
      <w:r w:rsidRPr="004979A8">
        <w:rPr>
          <w:rFonts w:cs="Times New Roman"/>
          <w:sz w:val="24"/>
          <w:szCs w:val="24"/>
          <w:lang w:val="uk-UA"/>
        </w:rPr>
        <w:t>З</w:t>
      </w:r>
      <w:r w:rsidRPr="004979A8">
        <w:rPr>
          <w:rFonts w:eastAsia="Calibri" w:cs="Times New Roman"/>
          <w:sz w:val="24"/>
          <w:szCs w:val="24"/>
          <w:lang w:val="uk-UA" w:eastAsia="zh-CN"/>
        </w:rPr>
        <w:t xml:space="preserve">агальна земельна площа Южноукраїнської МТГ складає </w:t>
      </w:r>
      <w:bookmarkStart w:id="5" w:name="_Hlk150932401"/>
      <w:r w:rsidRPr="004979A8">
        <w:rPr>
          <w:rFonts w:eastAsia="Calibri" w:cs="Times New Roman"/>
          <w:sz w:val="24"/>
          <w:szCs w:val="24"/>
          <w:lang w:val="uk-UA" w:eastAsia="zh-CN"/>
        </w:rPr>
        <w:t>15 941,2 га</w:t>
      </w:r>
      <w:bookmarkEnd w:id="5"/>
      <w:r w:rsidRPr="004979A8">
        <w:rPr>
          <w:rFonts w:eastAsia="Calibri" w:cs="Times New Roman"/>
          <w:sz w:val="24"/>
          <w:szCs w:val="24"/>
          <w:lang w:val="uk-UA" w:eastAsia="zh-CN"/>
        </w:rPr>
        <w:t>.</w:t>
      </w:r>
    </w:p>
    <w:p w14:paraId="61FE6D5A" w14:textId="7B01B478" w:rsidR="005D0E3F" w:rsidRPr="004979A8" w:rsidRDefault="005D0E3F" w:rsidP="005D0E3F">
      <w:pPr>
        <w:tabs>
          <w:tab w:val="left" w:pos="567"/>
        </w:tabs>
        <w:suppressAutoHyphens/>
        <w:spacing w:after="0"/>
        <w:jc w:val="both"/>
        <w:rPr>
          <w:rFonts w:eastAsia="Calibri" w:cs="Times New Roman"/>
          <w:sz w:val="24"/>
          <w:szCs w:val="24"/>
          <w:lang w:val="uk-UA" w:eastAsia="zh-CN"/>
        </w:rPr>
      </w:pPr>
      <w:r w:rsidRPr="004979A8">
        <w:rPr>
          <w:rFonts w:eastAsia="Calibri" w:cs="Times New Roman"/>
          <w:sz w:val="24"/>
          <w:szCs w:val="24"/>
          <w:lang w:val="uk-UA" w:eastAsia="zh-CN"/>
        </w:rPr>
        <w:tab/>
      </w:r>
      <w:r w:rsidRPr="004979A8">
        <w:rPr>
          <w:rFonts w:eastAsia="Calibri" w:cs="Times New Roman"/>
          <w:sz w:val="24"/>
          <w:szCs w:val="24"/>
          <w:lang w:val="uk-UA" w:eastAsia="zh-CN"/>
        </w:rPr>
        <w:tab/>
        <w:t>Земельний фонд міста Южноукраїнська Миколаївської області у відповідності  до постанови Верховної Ради України від 03.02.1993 №2986 ХІІ ХП «Про встановлення меж міста Южноукраїнська Миколаївської області» складає 2437,9 га, основна частина яких – землі промисловості та землі житлової та громадської забудови.</w:t>
      </w:r>
    </w:p>
    <w:p w14:paraId="78B5F0BB" w14:textId="77777777" w:rsidR="005D0E3F" w:rsidRPr="004979A8" w:rsidRDefault="005D0E3F" w:rsidP="005D0E3F">
      <w:pPr>
        <w:tabs>
          <w:tab w:val="left" w:pos="567"/>
        </w:tabs>
        <w:suppressAutoHyphens/>
        <w:spacing w:before="120" w:after="120"/>
        <w:jc w:val="both"/>
        <w:rPr>
          <w:rFonts w:eastAsia="Calibri" w:cs="Times New Roman"/>
          <w:sz w:val="24"/>
          <w:szCs w:val="24"/>
          <w:lang w:val="uk-UA" w:eastAsia="zh-CN"/>
        </w:rPr>
      </w:pPr>
      <w:r w:rsidRPr="004979A8">
        <w:rPr>
          <w:rFonts w:eastAsia="Calibri" w:cs="Times New Roman"/>
          <w:sz w:val="24"/>
          <w:szCs w:val="24"/>
          <w:lang w:val="uk-UA" w:eastAsia="zh-CN"/>
        </w:rPr>
        <w:tab/>
      </w:r>
      <w:r w:rsidRPr="004979A8">
        <w:rPr>
          <w:rFonts w:eastAsia="Calibri" w:cs="Times New Roman"/>
          <w:sz w:val="24"/>
          <w:szCs w:val="24"/>
          <w:lang w:val="uk-UA" w:eastAsia="zh-CN"/>
        </w:rPr>
        <w:tab/>
        <w:t>Сільськогосподарські землі всього – 136,9903 га; під господарськими будівлями і дворами – 61,1925 га; ліси та інші лісо-вкриті площі – 49,5300 га; забудовані землі всього – 1096,7738 га, у тому числі: під житловою забудовою – 141,2673 га; землі промисловості – 639,1580 га; землі комерційного та іншого призначення – 28,0394 га; землі громадського призначення – 53,1023 га; землі, що використовуються для транспорту та зв’язку – 20,1683 га; землі, що використовуються для технічної інфраструктури – 72,8661 га; землі, що використовуються для відпочинку та інші відкриті землі – 142,1724 га; відкриті землі без рослинного покрову або з незначним покровом – 111,1134 га; землі під штучними водосховищами – 982,3 га.</w:t>
      </w:r>
    </w:p>
    <w:p w14:paraId="76E12A5F" w14:textId="0208E2E5" w:rsidR="005D0E3F" w:rsidRPr="004979A8" w:rsidRDefault="005D0E3F" w:rsidP="005D0E3F">
      <w:pPr>
        <w:tabs>
          <w:tab w:val="left" w:pos="567"/>
        </w:tabs>
        <w:suppressAutoHyphens/>
        <w:spacing w:after="0"/>
        <w:ind w:firstLine="567"/>
        <w:jc w:val="both"/>
        <w:rPr>
          <w:rFonts w:eastAsia="Calibri" w:cs="Times New Roman"/>
          <w:sz w:val="24"/>
          <w:szCs w:val="24"/>
          <w:lang w:val="uk-UA" w:eastAsia="zh-CN"/>
        </w:rPr>
      </w:pPr>
      <w:r w:rsidRPr="004979A8">
        <w:rPr>
          <w:rFonts w:eastAsia="Calibri" w:cs="Times New Roman"/>
          <w:sz w:val="24"/>
          <w:szCs w:val="24"/>
          <w:lang w:val="uk-UA" w:eastAsia="zh-CN"/>
        </w:rPr>
        <w:tab/>
        <w:t>Земельний фонд Костянтинівського старостинського округу складає -8337,80 га, в тому числі сільськогосподарські землі – 7138,5941 га, під господарськими будівлями та дворами – 103,0771 га, захисні лісосмуги – 266,8598 га,  багаторічні насадження , у тому числі сади - 216,0713 га, землі під водою (в т.ч. під ставками)  – 176,32 га;</w:t>
      </w:r>
    </w:p>
    <w:p w14:paraId="6393B456" w14:textId="6D366533" w:rsidR="005D0E3F" w:rsidRPr="004979A8" w:rsidRDefault="005D0E3F" w:rsidP="005D0E3F">
      <w:pPr>
        <w:tabs>
          <w:tab w:val="left" w:pos="567"/>
        </w:tabs>
        <w:suppressAutoHyphens/>
        <w:spacing w:after="120"/>
        <w:ind w:firstLine="567"/>
        <w:jc w:val="both"/>
        <w:rPr>
          <w:rFonts w:eastAsia="Calibri" w:cs="Times New Roman"/>
          <w:sz w:val="24"/>
          <w:szCs w:val="24"/>
          <w:lang w:val="uk-UA" w:eastAsia="zh-CN"/>
        </w:rPr>
      </w:pPr>
      <w:r w:rsidRPr="004979A8">
        <w:rPr>
          <w:rFonts w:eastAsia="Calibri" w:cs="Times New Roman"/>
          <w:sz w:val="24"/>
          <w:szCs w:val="24"/>
          <w:lang w:val="uk-UA" w:eastAsia="zh-CN"/>
        </w:rPr>
        <w:tab/>
        <w:t>Земельний фонд Іванівського старостинського округу складає - 5165,5 га, з них сільськогосподарського призначення – 4567,2673 га, під господарськими будівлями та дворами – 59,1428 га, ліси та інші вкриті площі – 191,30 га, землі під водою (в т.ч. під ставками) – 53,4452.</w:t>
      </w:r>
    </w:p>
    <w:p w14:paraId="0132B069" w14:textId="78A0A83C" w:rsidR="00DE6C1B" w:rsidRPr="004979A8" w:rsidRDefault="005D0E3F" w:rsidP="005D0E3F">
      <w:pPr>
        <w:suppressAutoHyphens/>
        <w:spacing w:after="0"/>
        <w:rPr>
          <w:rFonts w:cs="Times New Roman"/>
          <w:sz w:val="24"/>
          <w:szCs w:val="24"/>
        </w:rPr>
      </w:pPr>
      <w:r w:rsidRPr="004979A8">
        <w:rPr>
          <w:rFonts w:eastAsia="Calibri" w:cs="Times New Roman"/>
          <w:sz w:val="24"/>
          <w:szCs w:val="24"/>
          <w:lang w:val="uk-UA" w:eastAsia="zh-CN"/>
        </w:rPr>
        <w:tab/>
        <w:t xml:space="preserve"> </w:t>
      </w:r>
      <w:r w:rsidR="00BB0B66" w:rsidRPr="004979A8">
        <w:rPr>
          <w:rFonts w:cs="Times New Roman"/>
          <w:sz w:val="24"/>
          <w:szCs w:val="24"/>
        </w:rPr>
        <w:t xml:space="preserve">На території громади наявні корисні копалини: </w:t>
      </w:r>
      <w:r w:rsidRPr="004979A8">
        <w:rPr>
          <w:rFonts w:cs="Times New Roman"/>
          <w:sz w:val="24"/>
          <w:szCs w:val="24"/>
          <w:lang w:val="uk-UA"/>
        </w:rPr>
        <w:t xml:space="preserve">граніт, </w:t>
      </w:r>
      <w:r w:rsidR="00BB0B66" w:rsidRPr="004979A8">
        <w:rPr>
          <w:rFonts w:cs="Times New Roman"/>
          <w:sz w:val="24"/>
          <w:szCs w:val="24"/>
        </w:rPr>
        <w:t>пісок, глина.</w:t>
      </w:r>
    </w:p>
    <w:p w14:paraId="5892EE85" w14:textId="6A79B19E" w:rsidR="008C7670" w:rsidRPr="004979A8" w:rsidRDefault="00BB0B66" w:rsidP="00832D6D">
      <w:pPr>
        <w:widowControl w:val="0"/>
        <w:tabs>
          <w:tab w:val="left" w:pos="720"/>
        </w:tabs>
        <w:spacing w:after="0"/>
        <w:ind w:firstLine="709"/>
        <w:jc w:val="both"/>
        <w:rPr>
          <w:rStyle w:val="fontstyle01"/>
          <w:rFonts w:ascii="Times New Roman" w:hAnsi="Times New Roman" w:cs="Times New Roman"/>
          <w:b/>
          <w:bCs/>
          <w:sz w:val="24"/>
          <w:szCs w:val="24"/>
          <w:lang w:val="uk-UA"/>
        </w:rPr>
      </w:pPr>
      <w:r w:rsidRPr="004979A8">
        <w:rPr>
          <w:rFonts w:cs="Times New Roman"/>
          <w:sz w:val="24"/>
          <w:szCs w:val="24"/>
          <w:shd w:val="clear" w:color="auto" w:fill="FFFFFF"/>
        </w:rPr>
        <w:t>Промисловий видобуток граніту ведеться на Костянтинівському родовищі впродовж 40 років підприємством Виправної колонії (№83).  Граніти цього родовища за результатами оцінки їх декоративності відповідають другому класу, мають високі декоративні якості, плити і вироби придатні для створення найбільш унікальних пам’ятників, облицювання і оформлення великих споруд і будівель</w:t>
      </w:r>
      <w:r w:rsidR="00452E59" w:rsidRPr="004979A8">
        <w:rPr>
          <w:rFonts w:cs="Times New Roman"/>
          <w:sz w:val="24"/>
          <w:szCs w:val="24"/>
          <w:shd w:val="clear" w:color="auto" w:fill="FFFFFF"/>
        </w:rPr>
        <w:t>: г</w:t>
      </w:r>
      <w:r w:rsidRPr="004979A8">
        <w:rPr>
          <w:rFonts w:cs="Times New Roman"/>
          <w:sz w:val="24"/>
          <w:szCs w:val="24"/>
          <w:shd w:val="clear" w:color="auto" w:fill="FFFFFF"/>
        </w:rPr>
        <w:t>раніт, щебінь, крихта та порошок, галька, гравій, камінь декоративний і будівельний, вироби з агломерованого сланцю, інша гранітна продукція.</w:t>
      </w:r>
    </w:p>
    <w:p w14:paraId="17E37599" w14:textId="35EB794C" w:rsidR="00DE6C1B" w:rsidRPr="004979A8" w:rsidRDefault="00126F73" w:rsidP="00126F73">
      <w:pPr>
        <w:spacing w:after="0"/>
        <w:ind w:firstLine="709"/>
        <w:jc w:val="center"/>
        <w:rPr>
          <w:rStyle w:val="fontstyle01"/>
          <w:rFonts w:ascii="Times New Roman" w:hAnsi="Times New Roman" w:cs="Times New Roman"/>
          <w:b/>
          <w:bCs/>
          <w:sz w:val="24"/>
          <w:szCs w:val="24"/>
          <w:lang w:val="uk-UA"/>
        </w:rPr>
      </w:pPr>
      <w:r w:rsidRPr="004979A8">
        <w:rPr>
          <w:rStyle w:val="fontstyle01"/>
          <w:rFonts w:ascii="Times New Roman" w:hAnsi="Times New Roman" w:cs="Times New Roman"/>
          <w:b/>
          <w:bCs/>
          <w:sz w:val="24"/>
          <w:szCs w:val="24"/>
          <w:lang w:val="uk-UA"/>
        </w:rPr>
        <w:t>1.3.2</w:t>
      </w:r>
      <w:r w:rsidR="00BD106B">
        <w:rPr>
          <w:rStyle w:val="fontstyle01"/>
          <w:rFonts w:ascii="Times New Roman" w:hAnsi="Times New Roman" w:cs="Times New Roman"/>
          <w:b/>
          <w:bCs/>
          <w:sz w:val="24"/>
          <w:szCs w:val="24"/>
          <w:lang w:val="uk-UA"/>
        </w:rPr>
        <w:t>.</w:t>
      </w:r>
      <w:r w:rsidRPr="004979A8">
        <w:rPr>
          <w:rStyle w:val="fontstyle01"/>
          <w:rFonts w:ascii="Times New Roman" w:hAnsi="Times New Roman" w:cs="Times New Roman"/>
          <w:b/>
          <w:bCs/>
          <w:sz w:val="24"/>
          <w:szCs w:val="24"/>
          <w:lang w:val="uk-UA"/>
        </w:rPr>
        <w:t xml:space="preserve"> Водні ресурси</w:t>
      </w:r>
    </w:p>
    <w:p w14:paraId="5635BCD1" w14:textId="290A78B4" w:rsidR="00CB7626" w:rsidRPr="004979A8" w:rsidRDefault="00CB7626" w:rsidP="00CB7626">
      <w:pPr>
        <w:spacing w:after="0"/>
        <w:ind w:firstLine="426"/>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 xml:space="preserve">Гідрографічна мережа Южноукраїнської міської територіальної громади представлена річками, озерами, штучними та природними водоймами. </w:t>
      </w:r>
    </w:p>
    <w:p w14:paraId="289DED5D" w14:textId="267195E4" w:rsidR="003B13D2" w:rsidRPr="003B13D2" w:rsidRDefault="00CB7626" w:rsidP="003B13D2">
      <w:pPr>
        <w:spacing w:after="0"/>
        <w:ind w:firstLine="709"/>
        <w:jc w:val="both"/>
        <w:rPr>
          <w:rStyle w:val="fontstyle01"/>
          <w:rFonts w:ascii="Times New Roman" w:hAnsi="Times New Roman" w:cs="Times New Roman"/>
          <w:color w:val="auto"/>
          <w:sz w:val="24"/>
          <w:szCs w:val="24"/>
          <w:lang w:val="uk-UA"/>
        </w:rPr>
      </w:pPr>
      <w:r w:rsidRPr="004979A8">
        <w:rPr>
          <w:rFonts w:cs="Times New Roman"/>
          <w:color w:val="000000"/>
          <w:sz w:val="24"/>
          <w:szCs w:val="24"/>
          <w:lang w:val="uk-UA"/>
        </w:rPr>
        <w:t>Основною водяною артерією являється річка Південний Буг</w:t>
      </w:r>
      <w:r w:rsidR="003B13D2">
        <w:rPr>
          <w:rFonts w:cs="Times New Roman"/>
          <w:color w:val="000000"/>
          <w:sz w:val="24"/>
          <w:szCs w:val="24"/>
          <w:lang w:val="uk-UA"/>
        </w:rPr>
        <w:t xml:space="preserve">, яка є частиною </w:t>
      </w:r>
      <w:r w:rsidR="003B13D2" w:rsidRPr="003B13D2">
        <w:rPr>
          <w:rStyle w:val="fontstyle01"/>
          <w:rFonts w:ascii="Times New Roman" w:hAnsi="Times New Roman" w:cs="Times New Roman"/>
          <w:color w:val="auto"/>
          <w:sz w:val="24"/>
          <w:szCs w:val="24"/>
          <w:lang w:val="uk-UA"/>
        </w:rPr>
        <w:t>земель це природо-заповідний фонд та прибережна захисна зона в яких заборонено будівництво.</w:t>
      </w:r>
    </w:p>
    <w:p w14:paraId="2C5480AF" w14:textId="689D2048" w:rsidR="00CB7626" w:rsidRPr="00CB7626" w:rsidRDefault="00CB7626" w:rsidP="00832D6D">
      <w:pPr>
        <w:spacing w:after="0"/>
        <w:jc w:val="both"/>
        <w:rPr>
          <w:rFonts w:cs="Times New Roman"/>
          <w:sz w:val="24"/>
          <w:szCs w:val="24"/>
        </w:rPr>
      </w:pPr>
      <w:r w:rsidRPr="004979A8">
        <w:rPr>
          <w:rFonts w:cs="Times New Roman"/>
          <w:color w:val="000000"/>
          <w:sz w:val="24"/>
          <w:szCs w:val="24"/>
          <w:lang w:val="uk-UA"/>
        </w:rPr>
        <w:t xml:space="preserve"> </w:t>
      </w:r>
      <w:r w:rsidR="00832D6D">
        <w:rPr>
          <w:rFonts w:cs="Times New Roman"/>
          <w:color w:val="000000"/>
          <w:sz w:val="24"/>
          <w:szCs w:val="24"/>
          <w:lang w:val="uk-UA"/>
        </w:rPr>
        <w:tab/>
      </w:r>
      <w:r w:rsidRPr="004979A8">
        <w:rPr>
          <w:rFonts w:cs="Times New Roman"/>
          <w:color w:val="000000"/>
          <w:sz w:val="24"/>
          <w:szCs w:val="24"/>
        </w:rPr>
        <w:t xml:space="preserve">На сході від міста Южноукраїнська знаходиться Ташлицьке водосховище площею </w:t>
      </w:r>
      <w:r w:rsidRPr="00CB7626">
        <w:rPr>
          <w:rFonts w:cs="Times New Roman"/>
          <w:sz w:val="24"/>
          <w:szCs w:val="24"/>
        </w:rPr>
        <w:t>893</w:t>
      </w:r>
      <w:r w:rsidRPr="00CB7626">
        <w:rPr>
          <w:rFonts w:cs="Times New Roman"/>
          <w:sz w:val="24"/>
          <w:szCs w:val="24"/>
          <w:lang w:val="uk-UA"/>
        </w:rPr>
        <w:t>,</w:t>
      </w:r>
      <w:r w:rsidRPr="00CB7626">
        <w:rPr>
          <w:rFonts w:cs="Times New Roman"/>
          <w:sz w:val="24"/>
          <w:szCs w:val="24"/>
        </w:rPr>
        <w:t xml:space="preserve">93 </w:t>
      </w:r>
      <w:r w:rsidRPr="00CB7626">
        <w:rPr>
          <w:rFonts w:cs="Times New Roman"/>
          <w:sz w:val="24"/>
          <w:szCs w:val="24"/>
          <w:lang w:val="uk-UA"/>
        </w:rPr>
        <w:t>га</w:t>
      </w:r>
      <w:r w:rsidRPr="00CB7626">
        <w:rPr>
          <w:rFonts w:cs="Times New Roman"/>
          <w:sz w:val="24"/>
          <w:szCs w:val="24"/>
        </w:rPr>
        <w:t xml:space="preserve">, яке </w:t>
      </w:r>
      <w:r w:rsidRPr="00CB7626">
        <w:rPr>
          <w:rFonts w:cs="Times New Roman"/>
          <w:sz w:val="24"/>
          <w:szCs w:val="24"/>
          <w:lang w:val="uk-UA"/>
        </w:rPr>
        <w:t>є</w:t>
      </w:r>
      <w:r w:rsidRPr="00CB7626">
        <w:rPr>
          <w:rFonts w:cs="Times New Roman"/>
          <w:sz w:val="24"/>
          <w:szCs w:val="24"/>
        </w:rPr>
        <w:t xml:space="preserve"> ставком – охолоджувачем </w:t>
      </w:r>
      <w:r w:rsidRPr="00CB7626">
        <w:rPr>
          <w:rFonts w:cs="Times New Roman"/>
          <w:sz w:val="24"/>
          <w:szCs w:val="24"/>
          <w:lang w:val="uk-UA"/>
        </w:rPr>
        <w:t>Пі</w:t>
      </w:r>
      <w:r w:rsidR="003B13D2">
        <w:rPr>
          <w:rFonts w:cs="Times New Roman"/>
          <w:sz w:val="24"/>
          <w:szCs w:val="24"/>
          <w:lang w:val="uk-UA"/>
        </w:rPr>
        <w:t>в</w:t>
      </w:r>
      <w:r w:rsidRPr="00CB7626">
        <w:rPr>
          <w:rFonts w:cs="Times New Roman"/>
          <w:sz w:val="24"/>
          <w:szCs w:val="24"/>
          <w:lang w:val="uk-UA"/>
        </w:rPr>
        <w:t xml:space="preserve">денноукраїнської </w:t>
      </w:r>
      <w:r w:rsidRPr="00CB7626">
        <w:rPr>
          <w:rFonts w:cs="Times New Roman"/>
          <w:sz w:val="24"/>
          <w:szCs w:val="24"/>
        </w:rPr>
        <w:t xml:space="preserve">АЕС, об’єм води у водосховищі – </w:t>
      </w:r>
      <w:r w:rsidRPr="00CB7626">
        <w:rPr>
          <w:rFonts w:cs="Times New Roman"/>
          <w:sz w:val="24"/>
          <w:szCs w:val="24"/>
          <w:lang w:val="uk-UA"/>
        </w:rPr>
        <w:t>90</w:t>
      </w:r>
      <w:r w:rsidRPr="00CB7626">
        <w:rPr>
          <w:rFonts w:cs="Times New Roman"/>
          <w:sz w:val="24"/>
          <w:szCs w:val="24"/>
        </w:rPr>
        <w:t xml:space="preserve"> млн.м</w:t>
      </w:r>
      <w:r w:rsidRPr="00CB7626">
        <w:rPr>
          <w:rFonts w:cs="Times New Roman"/>
          <w:sz w:val="24"/>
          <w:szCs w:val="24"/>
          <w:vertAlign w:val="superscript"/>
        </w:rPr>
        <w:t>3</w:t>
      </w:r>
      <w:r w:rsidRPr="00CB7626">
        <w:rPr>
          <w:rFonts w:cs="Times New Roman"/>
          <w:sz w:val="24"/>
          <w:szCs w:val="24"/>
        </w:rPr>
        <w:t xml:space="preserve">, глибина в районі мосту – 38 м, біля греблі – 54 м. Гребля Ташлицького водосховища вимощена із обламків каміння, яка відділяє ставок – охолоджувач  </w:t>
      </w:r>
      <w:r w:rsidRPr="00CB7626">
        <w:rPr>
          <w:rFonts w:cs="Times New Roman"/>
          <w:sz w:val="24"/>
          <w:szCs w:val="24"/>
          <w:lang w:val="uk-UA"/>
        </w:rPr>
        <w:t>Піденноукраїнеської</w:t>
      </w:r>
      <w:r w:rsidRPr="00CB7626">
        <w:rPr>
          <w:rFonts w:cs="Times New Roman"/>
          <w:sz w:val="24"/>
          <w:szCs w:val="24"/>
        </w:rPr>
        <w:t xml:space="preserve"> АЕС від долини Південного  Бугу.</w:t>
      </w:r>
    </w:p>
    <w:p w14:paraId="40D9713F" w14:textId="7492C895" w:rsidR="00CB7626" w:rsidRPr="00CB7626" w:rsidRDefault="00CB7626" w:rsidP="00CB7626">
      <w:pPr>
        <w:spacing w:after="0"/>
        <w:ind w:firstLine="709"/>
        <w:jc w:val="both"/>
        <w:rPr>
          <w:rFonts w:cs="Times New Roman"/>
          <w:sz w:val="24"/>
          <w:szCs w:val="24"/>
          <w:lang w:val="uk-UA"/>
        </w:rPr>
      </w:pPr>
      <w:r w:rsidRPr="00CB7626">
        <w:rPr>
          <w:rFonts w:cs="Times New Roman"/>
          <w:sz w:val="24"/>
          <w:szCs w:val="24"/>
          <w:lang w:val="uk-UA"/>
        </w:rPr>
        <w:t xml:space="preserve">Костянтинівський старостинський округ налічує 4 ставка приблизною площею  </w:t>
      </w:r>
      <w:r w:rsidR="00F17F60" w:rsidRPr="00F17F60">
        <w:rPr>
          <w:rFonts w:cs="Times New Roman"/>
          <w:sz w:val="24"/>
          <w:szCs w:val="24"/>
        </w:rPr>
        <w:t xml:space="preserve">   </w:t>
      </w:r>
      <w:r w:rsidRPr="00CB7626">
        <w:rPr>
          <w:rFonts w:cs="Times New Roman"/>
          <w:sz w:val="24"/>
          <w:szCs w:val="24"/>
          <w:lang w:val="uk-UA"/>
        </w:rPr>
        <w:t xml:space="preserve">    2,0 га, які розташовані за межами населеного пункту смт. Костянтинівка та с.Бузьке. </w:t>
      </w:r>
    </w:p>
    <w:p w14:paraId="70DA5626" w14:textId="3E25EFE5" w:rsidR="00CB7626" w:rsidRDefault="00CB7626" w:rsidP="00CB7626">
      <w:pPr>
        <w:spacing w:after="0"/>
        <w:ind w:firstLine="709"/>
        <w:jc w:val="both"/>
        <w:rPr>
          <w:rFonts w:cs="Times New Roman"/>
          <w:sz w:val="24"/>
          <w:szCs w:val="24"/>
          <w:lang w:val="uk-UA"/>
        </w:rPr>
      </w:pPr>
      <w:r w:rsidRPr="00CB7626">
        <w:rPr>
          <w:rFonts w:cs="Times New Roman"/>
          <w:sz w:val="24"/>
          <w:szCs w:val="24"/>
          <w:lang w:val="uk-UA"/>
        </w:rPr>
        <w:t xml:space="preserve">Іванівський старостинський округ  налічує 7 ставків орієнтовною площею 42 га, які розташовані в межах та за межами населеного пункту с.Іванівка. </w:t>
      </w:r>
    </w:p>
    <w:p w14:paraId="5070F018" w14:textId="17B7A2A3" w:rsidR="00F17F60" w:rsidRDefault="00F17F60" w:rsidP="00CB7626">
      <w:pPr>
        <w:spacing w:after="0"/>
        <w:ind w:firstLine="709"/>
        <w:jc w:val="both"/>
        <w:rPr>
          <w:rFonts w:cs="Times New Roman"/>
          <w:sz w:val="24"/>
          <w:szCs w:val="24"/>
          <w:lang w:val="uk-UA"/>
        </w:rPr>
      </w:pPr>
    </w:p>
    <w:p w14:paraId="3A3D3413" w14:textId="25992F61" w:rsidR="00CB760B" w:rsidRPr="004979A8" w:rsidRDefault="007B4157" w:rsidP="00CB760B">
      <w:pPr>
        <w:spacing w:after="0"/>
        <w:ind w:firstLine="709"/>
        <w:jc w:val="center"/>
        <w:rPr>
          <w:rStyle w:val="fontstyle01"/>
          <w:rFonts w:ascii="Times New Roman" w:hAnsi="Times New Roman" w:cs="Times New Roman"/>
          <w:b/>
          <w:bCs/>
          <w:sz w:val="24"/>
          <w:szCs w:val="24"/>
          <w:lang w:val="uk-UA"/>
        </w:rPr>
      </w:pPr>
      <w:r w:rsidRPr="004979A8">
        <w:rPr>
          <w:rStyle w:val="fontstyle01"/>
          <w:rFonts w:ascii="Times New Roman" w:hAnsi="Times New Roman" w:cs="Times New Roman"/>
          <w:b/>
          <w:bCs/>
          <w:sz w:val="24"/>
          <w:szCs w:val="24"/>
          <w:lang w:val="uk-UA"/>
        </w:rPr>
        <w:t>1.3.3</w:t>
      </w:r>
      <w:r w:rsidR="00BD106B">
        <w:rPr>
          <w:rStyle w:val="fontstyle01"/>
          <w:rFonts w:ascii="Times New Roman" w:hAnsi="Times New Roman" w:cs="Times New Roman"/>
          <w:b/>
          <w:bCs/>
          <w:sz w:val="24"/>
          <w:szCs w:val="24"/>
          <w:lang w:val="uk-UA"/>
        </w:rPr>
        <w:t>.</w:t>
      </w:r>
      <w:r w:rsidRPr="004979A8">
        <w:rPr>
          <w:rStyle w:val="fontstyle01"/>
          <w:rFonts w:ascii="Times New Roman" w:hAnsi="Times New Roman" w:cs="Times New Roman"/>
          <w:b/>
          <w:bCs/>
          <w:sz w:val="24"/>
          <w:szCs w:val="24"/>
          <w:lang w:val="uk-UA"/>
        </w:rPr>
        <w:t xml:space="preserve"> </w:t>
      </w:r>
      <w:r w:rsidR="00CB760B" w:rsidRPr="004979A8">
        <w:rPr>
          <w:rStyle w:val="fontstyle01"/>
          <w:rFonts w:ascii="Times New Roman" w:hAnsi="Times New Roman" w:cs="Times New Roman"/>
          <w:b/>
          <w:bCs/>
          <w:sz w:val="24"/>
          <w:szCs w:val="24"/>
          <w:lang w:val="uk-UA"/>
        </w:rPr>
        <w:t>Кліматичні умови</w:t>
      </w:r>
    </w:p>
    <w:p w14:paraId="1A7209CD" w14:textId="7E612581" w:rsidR="007B4157" w:rsidRPr="004979A8" w:rsidRDefault="007B4157" w:rsidP="003B13D2">
      <w:pPr>
        <w:spacing w:after="0"/>
        <w:ind w:firstLine="709"/>
        <w:jc w:val="both"/>
        <w:rPr>
          <w:rFonts w:cs="Times New Roman"/>
          <w:sz w:val="24"/>
          <w:szCs w:val="24"/>
        </w:rPr>
      </w:pPr>
      <w:r w:rsidRPr="004979A8">
        <w:rPr>
          <w:rFonts w:cs="Times New Roman"/>
          <w:sz w:val="24"/>
          <w:szCs w:val="24"/>
        </w:rPr>
        <w:t>Клімат району помірно – континентальний з прохолодною зимою (</w:t>
      </w:r>
      <w:r w:rsidRPr="004979A8">
        <w:rPr>
          <w:rFonts w:cs="Times New Roman"/>
          <w:iCs/>
          <w:color w:val="231F20"/>
          <w:sz w:val="24"/>
          <w:szCs w:val="24"/>
        </w:rPr>
        <w:t xml:space="preserve">мін. температура – 23°С, макс. 16°С) </w:t>
      </w:r>
      <w:r w:rsidRPr="004979A8">
        <w:rPr>
          <w:rFonts w:cs="Times New Roman"/>
          <w:sz w:val="24"/>
          <w:szCs w:val="24"/>
        </w:rPr>
        <w:t>та теплим тривалим літом (</w:t>
      </w:r>
      <w:r w:rsidRPr="004979A8">
        <w:rPr>
          <w:rFonts w:cs="Times New Roman"/>
          <w:iCs/>
          <w:color w:val="231F20"/>
          <w:sz w:val="24"/>
          <w:szCs w:val="24"/>
        </w:rPr>
        <w:t>мін. температура 18°С, макс. 47°С)</w:t>
      </w:r>
      <w:r w:rsidRPr="004979A8">
        <w:rPr>
          <w:rFonts w:cs="Times New Roman"/>
          <w:sz w:val="24"/>
          <w:szCs w:val="24"/>
        </w:rPr>
        <w:t xml:space="preserve">.  </w:t>
      </w:r>
    </w:p>
    <w:p w14:paraId="23EECCF9" w14:textId="77777777" w:rsidR="007B4157" w:rsidRPr="004979A8" w:rsidRDefault="007B4157" w:rsidP="003B13D2">
      <w:pPr>
        <w:spacing w:after="0"/>
        <w:ind w:firstLine="709"/>
        <w:jc w:val="both"/>
        <w:rPr>
          <w:rFonts w:cs="Times New Roman"/>
          <w:sz w:val="24"/>
          <w:szCs w:val="24"/>
        </w:rPr>
      </w:pPr>
      <w:r w:rsidRPr="004979A8">
        <w:rPr>
          <w:rFonts w:cs="Times New Roman"/>
          <w:sz w:val="24"/>
          <w:szCs w:val="24"/>
        </w:rPr>
        <w:lastRenderedPageBreak/>
        <w:t>Відносна вологість не перевищує 62% в літній період року. Переважним напрямком вітру являється північний та північно – західний.</w:t>
      </w:r>
    </w:p>
    <w:p w14:paraId="344F9F85" w14:textId="77777777" w:rsidR="006C39D5" w:rsidRPr="004979A8" w:rsidRDefault="006C39D5" w:rsidP="006C39D5">
      <w:pPr>
        <w:spacing w:after="0"/>
        <w:ind w:firstLine="709"/>
        <w:jc w:val="both"/>
        <w:rPr>
          <w:rFonts w:cs="Times New Roman"/>
          <w:bCs/>
          <w:color w:val="000000"/>
          <w:sz w:val="24"/>
          <w:szCs w:val="24"/>
          <w:lang w:val="uk-UA"/>
        </w:rPr>
      </w:pPr>
    </w:p>
    <w:p w14:paraId="6DA7816A" w14:textId="00BB5CC1" w:rsidR="006C39D5" w:rsidRDefault="006C39D5" w:rsidP="006C39D5">
      <w:pPr>
        <w:tabs>
          <w:tab w:val="left" w:pos="993"/>
        </w:tabs>
        <w:spacing w:after="0" w:line="240" w:lineRule="atLeast"/>
        <w:ind w:firstLine="709"/>
        <w:jc w:val="center"/>
        <w:rPr>
          <w:rFonts w:cs="Times New Roman"/>
          <w:b/>
          <w:bCs/>
          <w:sz w:val="24"/>
          <w:szCs w:val="24"/>
          <w:lang w:val="uk-UA"/>
        </w:rPr>
      </w:pPr>
      <w:r w:rsidRPr="004979A8">
        <w:rPr>
          <w:rFonts w:cs="Times New Roman"/>
          <w:b/>
          <w:bCs/>
          <w:sz w:val="24"/>
          <w:szCs w:val="24"/>
          <w:lang w:val="uk-UA"/>
        </w:rPr>
        <w:t>1.3.4</w:t>
      </w:r>
      <w:r w:rsidR="00BD106B">
        <w:rPr>
          <w:rFonts w:cs="Times New Roman"/>
          <w:b/>
          <w:bCs/>
          <w:sz w:val="24"/>
          <w:szCs w:val="24"/>
          <w:lang w:val="uk-UA"/>
        </w:rPr>
        <w:t>.</w:t>
      </w:r>
      <w:r w:rsidRPr="004979A8">
        <w:rPr>
          <w:rFonts w:cs="Times New Roman"/>
          <w:b/>
          <w:bCs/>
          <w:sz w:val="24"/>
          <w:szCs w:val="24"/>
          <w:lang w:val="uk-UA"/>
        </w:rPr>
        <w:t xml:space="preserve"> Екологічний стан</w:t>
      </w:r>
    </w:p>
    <w:p w14:paraId="51070C1A" w14:textId="77777777" w:rsidR="007300D1" w:rsidRPr="004979A8" w:rsidRDefault="007300D1" w:rsidP="006C39D5">
      <w:pPr>
        <w:tabs>
          <w:tab w:val="left" w:pos="993"/>
        </w:tabs>
        <w:spacing w:after="0" w:line="240" w:lineRule="atLeast"/>
        <w:ind w:firstLine="709"/>
        <w:jc w:val="both"/>
        <w:rPr>
          <w:rFonts w:cs="Times New Roman"/>
          <w:sz w:val="24"/>
          <w:szCs w:val="24"/>
          <w:lang w:val="uk-UA"/>
        </w:rPr>
      </w:pPr>
      <w:r w:rsidRPr="004979A8">
        <w:rPr>
          <w:rFonts w:cs="Times New Roman"/>
          <w:sz w:val="24"/>
          <w:szCs w:val="24"/>
          <w:lang w:val="uk-UA"/>
        </w:rPr>
        <w:t xml:space="preserve">Одним з основних завдань територіальних громад є забезпечення реалізації екологічної політики України та екологічних прав громадян. </w:t>
      </w:r>
    </w:p>
    <w:p w14:paraId="4E1CA004" w14:textId="4AFFC3CA" w:rsidR="006C39D5" w:rsidRPr="004979A8" w:rsidRDefault="006C39D5" w:rsidP="009432D0">
      <w:pPr>
        <w:tabs>
          <w:tab w:val="left" w:pos="993"/>
        </w:tabs>
        <w:spacing w:after="0"/>
        <w:ind w:firstLine="709"/>
        <w:jc w:val="both"/>
        <w:rPr>
          <w:rFonts w:cs="Times New Roman"/>
          <w:color w:val="000000"/>
          <w:sz w:val="24"/>
          <w:szCs w:val="24"/>
          <w:lang w:val="uk-UA"/>
        </w:rPr>
      </w:pPr>
      <w:r w:rsidRPr="004979A8">
        <w:rPr>
          <w:rFonts w:cs="Times New Roman"/>
          <w:color w:val="000000"/>
          <w:sz w:val="24"/>
          <w:szCs w:val="24"/>
          <w:lang w:val="uk-UA"/>
        </w:rPr>
        <w:t>Екологічна ситуація в місті значною мірою ускладняються внаслідок функціонування Південноукраїнського енергокомплексу, до складу якого входить: Південноукраїнська АЕС, Олександрівська ГЕС, Ташлицька ГАЕС та система водосховищ,</w:t>
      </w:r>
      <w:r w:rsidRPr="004979A8">
        <w:rPr>
          <w:rFonts w:cs="Times New Roman"/>
          <w:color w:val="000000"/>
          <w:sz w:val="24"/>
          <w:szCs w:val="24"/>
        </w:rPr>
        <w:t> </w:t>
      </w:r>
      <w:r w:rsidRPr="004979A8">
        <w:rPr>
          <w:rFonts w:cs="Times New Roman"/>
          <w:color w:val="000000"/>
          <w:sz w:val="24"/>
          <w:szCs w:val="24"/>
          <w:lang w:val="uk-UA"/>
        </w:rPr>
        <w:t>від виробничої діяльності якого довкілля зазнає значне техногенне навантаження. Однак, стан довкілля обумовлюється впливом на нього не тільки діяльністю енергетичних гігантів, але ж і діяльністю усіх суб’єктів природокористування, і життєдіяльності міста.</w:t>
      </w:r>
    </w:p>
    <w:p w14:paraId="3B33917F" w14:textId="52521FB4" w:rsidR="006C39D5" w:rsidRPr="004979A8" w:rsidRDefault="006C39D5" w:rsidP="009432D0">
      <w:pPr>
        <w:tabs>
          <w:tab w:val="left" w:pos="993"/>
        </w:tabs>
        <w:spacing w:after="0"/>
        <w:ind w:firstLine="709"/>
        <w:jc w:val="both"/>
        <w:rPr>
          <w:rFonts w:cs="Times New Roman"/>
          <w:color w:val="000000"/>
          <w:sz w:val="24"/>
          <w:szCs w:val="24"/>
          <w:lang w:val="uk-UA"/>
        </w:rPr>
      </w:pPr>
      <w:r w:rsidRPr="004979A8">
        <w:rPr>
          <w:rFonts w:cs="Times New Roman"/>
          <w:color w:val="000000"/>
          <w:sz w:val="24"/>
          <w:szCs w:val="24"/>
        </w:rPr>
        <w:t>Оцінка стану довкілля свідчить, що практично відсутні природні компоненти екосистеми, які б</w:t>
      </w:r>
      <w:r w:rsidRPr="004979A8">
        <w:rPr>
          <w:rFonts w:cs="Times New Roman"/>
          <w:color w:val="000000"/>
          <w:sz w:val="24"/>
          <w:szCs w:val="24"/>
          <w:lang w:val="uk-UA"/>
        </w:rPr>
        <w:t xml:space="preserve"> </w:t>
      </w:r>
      <w:r w:rsidRPr="004979A8">
        <w:rPr>
          <w:rFonts w:cs="Times New Roman"/>
          <w:color w:val="000000"/>
          <w:sz w:val="24"/>
          <w:szCs w:val="24"/>
        </w:rPr>
        <w:t>не зазнавали постійного негативного техногенного та антропогенного впливів. У місті наявні</w:t>
      </w:r>
      <w:r w:rsidRPr="004979A8">
        <w:rPr>
          <w:rFonts w:cs="Times New Roman"/>
          <w:color w:val="000000"/>
          <w:sz w:val="24"/>
          <w:szCs w:val="24"/>
          <w:lang w:val="uk-UA"/>
        </w:rPr>
        <w:t xml:space="preserve"> </w:t>
      </w:r>
      <w:r w:rsidRPr="004979A8">
        <w:rPr>
          <w:rFonts w:cs="Times New Roman"/>
          <w:color w:val="000000"/>
          <w:sz w:val="24"/>
          <w:szCs w:val="24"/>
        </w:rPr>
        <w:t>екологічні ризики і проблеми щодо стану повітряного басейну, поверхневих водних об’єктів та</w:t>
      </w:r>
      <w:r w:rsidRPr="004979A8">
        <w:rPr>
          <w:rFonts w:cs="Times New Roman"/>
          <w:color w:val="000000"/>
          <w:sz w:val="24"/>
          <w:szCs w:val="24"/>
          <w:lang w:val="uk-UA"/>
        </w:rPr>
        <w:t xml:space="preserve"> </w:t>
      </w:r>
      <w:r w:rsidRPr="004979A8">
        <w:rPr>
          <w:rFonts w:cs="Times New Roman"/>
          <w:color w:val="000000"/>
          <w:sz w:val="24"/>
          <w:szCs w:val="24"/>
        </w:rPr>
        <w:t>підземних вод, земель та інших зелених насаджень.</w:t>
      </w:r>
      <w:r w:rsidRPr="004979A8">
        <w:rPr>
          <w:rFonts w:cs="Times New Roman"/>
          <w:color w:val="000000"/>
          <w:sz w:val="24"/>
          <w:szCs w:val="24"/>
          <w:lang w:val="uk-UA"/>
        </w:rPr>
        <w:t xml:space="preserve"> </w:t>
      </w:r>
      <w:r w:rsidRPr="004979A8">
        <w:rPr>
          <w:rFonts w:cs="Times New Roman"/>
          <w:color w:val="000000"/>
          <w:sz w:val="24"/>
          <w:szCs w:val="24"/>
        </w:rPr>
        <w:t>Промислові підприємства міста визначають головним пріоритетом екологічну безпеку,</w:t>
      </w:r>
      <w:r w:rsidRPr="004979A8">
        <w:rPr>
          <w:rFonts w:cs="Times New Roman"/>
          <w:color w:val="000000"/>
          <w:sz w:val="24"/>
          <w:szCs w:val="24"/>
          <w:lang w:val="uk-UA"/>
        </w:rPr>
        <w:t xml:space="preserve"> </w:t>
      </w:r>
      <w:r w:rsidRPr="004979A8">
        <w:rPr>
          <w:rFonts w:cs="Times New Roman"/>
          <w:color w:val="000000"/>
          <w:sz w:val="24"/>
          <w:szCs w:val="24"/>
        </w:rPr>
        <w:t>охорону навколишнього середовища, здоров'я населення та персоналу. Велика увага</w:t>
      </w:r>
      <w:r w:rsidRPr="004979A8">
        <w:rPr>
          <w:rFonts w:cs="Times New Roman"/>
          <w:color w:val="000000"/>
          <w:sz w:val="24"/>
          <w:szCs w:val="24"/>
        </w:rPr>
        <w:br/>
        <w:t xml:space="preserve">приділяється інформуванню </w:t>
      </w:r>
      <w:r w:rsidR="00163B47" w:rsidRPr="004979A8">
        <w:rPr>
          <w:rFonts w:cs="Times New Roman"/>
          <w:color w:val="000000"/>
          <w:sz w:val="24"/>
          <w:szCs w:val="24"/>
        </w:rPr>
        <w:t xml:space="preserve">через </w:t>
      </w:r>
      <w:r w:rsidR="00163B47" w:rsidRPr="004979A8">
        <w:rPr>
          <w:rFonts w:cs="Times New Roman"/>
          <w:color w:val="000000"/>
          <w:sz w:val="24"/>
          <w:szCs w:val="24"/>
          <w:lang w:val="uk-UA"/>
        </w:rPr>
        <w:t xml:space="preserve">офіційний сайт Южноукраїнської громади </w:t>
      </w:r>
      <w:hyperlink r:id="rId14" w:history="1">
        <w:r w:rsidR="00163B47" w:rsidRPr="004979A8">
          <w:rPr>
            <w:rStyle w:val="a4"/>
            <w:rFonts w:cs="Times New Roman"/>
            <w:sz w:val="24"/>
            <w:szCs w:val="24"/>
            <w:lang w:val="uk-UA"/>
          </w:rPr>
          <w:t>http://yu.mk.ua/</w:t>
        </w:r>
      </w:hyperlink>
      <w:r w:rsidR="00163B47">
        <w:rPr>
          <w:rFonts w:cs="Times New Roman"/>
          <w:color w:val="000000"/>
          <w:sz w:val="24"/>
          <w:szCs w:val="24"/>
          <w:lang w:val="uk-UA"/>
        </w:rPr>
        <w:t xml:space="preserve"> </w:t>
      </w:r>
      <w:r w:rsidRPr="004979A8">
        <w:rPr>
          <w:rFonts w:cs="Times New Roman"/>
          <w:color w:val="000000"/>
          <w:sz w:val="24"/>
          <w:szCs w:val="24"/>
        </w:rPr>
        <w:t>населення стосовно безпечної експлуатації атомної</w:t>
      </w:r>
      <w:r w:rsidRPr="004979A8">
        <w:rPr>
          <w:rFonts w:cs="Times New Roman"/>
          <w:color w:val="000000"/>
          <w:sz w:val="24"/>
          <w:szCs w:val="24"/>
          <w:lang w:val="uk-UA"/>
        </w:rPr>
        <w:t xml:space="preserve"> </w:t>
      </w:r>
      <w:r w:rsidRPr="004979A8">
        <w:rPr>
          <w:rFonts w:cs="Times New Roman"/>
          <w:color w:val="000000"/>
          <w:sz w:val="24"/>
          <w:szCs w:val="24"/>
        </w:rPr>
        <w:t>електростанції щодо впливу цих об'єктів</w:t>
      </w:r>
      <w:r w:rsidRPr="004979A8">
        <w:rPr>
          <w:rFonts w:cs="Times New Roman"/>
          <w:color w:val="000000"/>
          <w:sz w:val="24"/>
          <w:szCs w:val="24"/>
          <w:lang w:val="uk-UA"/>
        </w:rPr>
        <w:t xml:space="preserve"> </w:t>
      </w:r>
      <w:r w:rsidRPr="004979A8">
        <w:rPr>
          <w:rFonts w:cs="Times New Roman"/>
          <w:color w:val="000000"/>
          <w:sz w:val="24"/>
          <w:szCs w:val="24"/>
        </w:rPr>
        <w:t>на довкілля</w:t>
      </w:r>
      <w:r w:rsidR="00163B47">
        <w:rPr>
          <w:rFonts w:cs="Times New Roman"/>
          <w:color w:val="000000"/>
          <w:sz w:val="24"/>
          <w:szCs w:val="24"/>
          <w:lang w:val="uk-UA"/>
        </w:rPr>
        <w:t>.</w:t>
      </w:r>
      <w:r w:rsidRPr="004979A8">
        <w:rPr>
          <w:rFonts w:cs="Times New Roman"/>
          <w:color w:val="000000"/>
          <w:sz w:val="24"/>
          <w:szCs w:val="24"/>
        </w:rPr>
        <w:t xml:space="preserve"> </w:t>
      </w:r>
    </w:p>
    <w:p w14:paraId="44617906" w14:textId="77777777" w:rsidR="006C39D5" w:rsidRPr="004979A8" w:rsidRDefault="006C39D5" w:rsidP="009432D0">
      <w:pPr>
        <w:tabs>
          <w:tab w:val="left" w:pos="993"/>
        </w:tabs>
        <w:spacing w:after="0"/>
        <w:ind w:firstLine="709"/>
        <w:jc w:val="both"/>
        <w:rPr>
          <w:rFonts w:cs="Times New Roman"/>
          <w:color w:val="000000"/>
          <w:sz w:val="24"/>
          <w:szCs w:val="24"/>
          <w:lang w:val="uk-UA"/>
        </w:rPr>
      </w:pPr>
      <w:r w:rsidRPr="004979A8">
        <w:rPr>
          <w:rFonts w:cs="Times New Roman"/>
          <w:color w:val="000000"/>
          <w:sz w:val="24"/>
          <w:szCs w:val="24"/>
          <w:lang w:val="uk-UA"/>
        </w:rPr>
        <w:t>Порівняно невеликі розміри громади  дозволяють скоординувати техногенне та антропогенне навантаження таким чином, щоб зберегти природні об’єкти в межах міста, якісне і комфортне навколишнє середовище для проживання містян.</w:t>
      </w:r>
    </w:p>
    <w:p w14:paraId="113E74BF" w14:textId="77777777" w:rsidR="00CB760B" w:rsidRPr="004979A8" w:rsidRDefault="00CB760B" w:rsidP="00CB760B">
      <w:pPr>
        <w:spacing w:after="0"/>
        <w:ind w:firstLine="709"/>
        <w:jc w:val="center"/>
        <w:rPr>
          <w:rStyle w:val="fontstyle01"/>
          <w:rFonts w:ascii="Times New Roman" w:hAnsi="Times New Roman" w:cs="Times New Roman"/>
          <w:sz w:val="24"/>
          <w:szCs w:val="24"/>
          <w:lang w:val="uk-UA"/>
        </w:rPr>
      </w:pPr>
    </w:p>
    <w:p w14:paraId="4D26E935" w14:textId="018C4B7B" w:rsidR="002371CE" w:rsidRPr="004979A8" w:rsidRDefault="00110799" w:rsidP="002371CE">
      <w:pPr>
        <w:spacing w:after="0"/>
        <w:ind w:firstLine="709"/>
        <w:jc w:val="center"/>
        <w:rPr>
          <w:rStyle w:val="fontstyle01"/>
          <w:rFonts w:ascii="Times New Roman" w:hAnsi="Times New Roman" w:cs="Times New Roman"/>
          <w:b/>
          <w:bCs/>
          <w:sz w:val="24"/>
          <w:szCs w:val="24"/>
          <w:lang w:val="uk-UA"/>
        </w:rPr>
      </w:pPr>
      <w:r w:rsidRPr="004979A8">
        <w:rPr>
          <w:rStyle w:val="fontstyle01"/>
          <w:rFonts w:ascii="Times New Roman" w:hAnsi="Times New Roman" w:cs="Times New Roman"/>
          <w:b/>
          <w:bCs/>
          <w:sz w:val="24"/>
          <w:szCs w:val="24"/>
          <w:lang w:val="uk-UA"/>
        </w:rPr>
        <w:t xml:space="preserve">1.4. </w:t>
      </w:r>
      <w:r w:rsidR="002371CE" w:rsidRPr="004979A8">
        <w:rPr>
          <w:rStyle w:val="fontstyle01"/>
          <w:rFonts w:ascii="Times New Roman" w:hAnsi="Times New Roman" w:cs="Times New Roman"/>
          <w:b/>
          <w:bCs/>
          <w:sz w:val="24"/>
          <w:szCs w:val="24"/>
          <w:lang w:val="uk-UA"/>
        </w:rPr>
        <w:t>Характеристика населення та трудових ресурсів</w:t>
      </w:r>
    </w:p>
    <w:p w14:paraId="2FB07398" w14:textId="002F416D" w:rsidR="002371CE" w:rsidRDefault="002371CE" w:rsidP="002371CE">
      <w:pPr>
        <w:widowControl w:val="0"/>
        <w:tabs>
          <w:tab w:val="left" w:pos="9720"/>
        </w:tabs>
        <w:spacing w:after="0"/>
        <w:ind w:firstLine="720"/>
        <w:jc w:val="both"/>
        <w:rPr>
          <w:rFonts w:eastAsia="Calibri" w:cs="Times New Roman"/>
          <w:sz w:val="24"/>
          <w:szCs w:val="24"/>
          <w:lang w:val="uk-UA" w:eastAsia="uk-UA"/>
        </w:rPr>
      </w:pPr>
      <w:r w:rsidRPr="004979A8">
        <w:rPr>
          <w:rFonts w:eastAsia="Calibri" w:cs="Times New Roman"/>
          <w:sz w:val="24"/>
          <w:szCs w:val="24"/>
          <w:lang w:val="uk-UA" w:eastAsia="uk-UA"/>
        </w:rPr>
        <w:t>На території Южноукраїнської міської територіальної громади проживає 3,7 % населення  Миколаївської області</w:t>
      </w:r>
      <w:r w:rsidR="00966124">
        <w:rPr>
          <w:rFonts w:eastAsia="Calibri" w:cs="Times New Roman"/>
          <w:sz w:val="24"/>
          <w:szCs w:val="24"/>
          <w:lang w:val="uk-UA" w:eastAsia="uk-UA"/>
        </w:rPr>
        <w:t>.</w:t>
      </w:r>
    </w:p>
    <w:p w14:paraId="2FED9FB5" w14:textId="4A14A391" w:rsidR="003B13D2" w:rsidRDefault="003B13D2" w:rsidP="002371CE">
      <w:pPr>
        <w:widowControl w:val="0"/>
        <w:tabs>
          <w:tab w:val="left" w:pos="9720"/>
        </w:tabs>
        <w:spacing w:after="0"/>
        <w:ind w:firstLine="720"/>
        <w:jc w:val="both"/>
        <w:rPr>
          <w:rFonts w:eastAsia="Calibri" w:cs="Times New Roman"/>
          <w:sz w:val="24"/>
          <w:szCs w:val="24"/>
          <w:lang w:val="uk-UA" w:eastAsia="uk-UA"/>
        </w:rPr>
      </w:pPr>
    </w:p>
    <w:p w14:paraId="7DB2D88D" w14:textId="5523DF04" w:rsidR="003B13D2" w:rsidRPr="003C0C92" w:rsidRDefault="003B13D2" w:rsidP="003B13D2">
      <w:pPr>
        <w:widowControl w:val="0"/>
        <w:tabs>
          <w:tab w:val="left" w:pos="9720"/>
        </w:tabs>
        <w:spacing w:after="0"/>
        <w:ind w:firstLine="720"/>
        <w:jc w:val="center"/>
        <w:rPr>
          <w:rFonts w:eastAsia="Calibri" w:cs="Times New Roman"/>
          <w:b/>
          <w:bCs/>
          <w:i/>
          <w:iCs/>
          <w:sz w:val="24"/>
          <w:szCs w:val="24"/>
          <w:lang w:val="uk-UA" w:eastAsia="uk-UA"/>
        </w:rPr>
      </w:pPr>
      <w:r w:rsidRPr="003C0C92">
        <w:rPr>
          <w:rFonts w:eastAsia="Calibri" w:cs="Times New Roman"/>
          <w:b/>
          <w:bCs/>
          <w:i/>
          <w:iCs/>
          <w:sz w:val="24"/>
          <w:szCs w:val="24"/>
          <w:lang w:val="uk-UA" w:eastAsia="uk-UA"/>
        </w:rPr>
        <w:t xml:space="preserve">Чисельність Южноукраїнської міської територіальної громади, </w:t>
      </w:r>
    </w:p>
    <w:p w14:paraId="732E261C" w14:textId="1273C0A9" w:rsidR="00966124" w:rsidRPr="003C0C92" w:rsidRDefault="003B13D2" w:rsidP="003B13D2">
      <w:pPr>
        <w:widowControl w:val="0"/>
        <w:tabs>
          <w:tab w:val="left" w:pos="9720"/>
        </w:tabs>
        <w:spacing w:after="0"/>
        <w:ind w:firstLine="720"/>
        <w:jc w:val="center"/>
        <w:rPr>
          <w:rFonts w:eastAsia="Calibri" w:cs="Times New Roman"/>
          <w:b/>
          <w:bCs/>
          <w:i/>
          <w:iCs/>
          <w:sz w:val="24"/>
          <w:szCs w:val="24"/>
          <w:lang w:val="uk-UA" w:eastAsia="uk-UA"/>
        </w:rPr>
      </w:pPr>
      <w:r w:rsidRPr="003C0C92">
        <w:rPr>
          <w:rFonts w:eastAsia="Calibri" w:cs="Times New Roman"/>
          <w:b/>
          <w:bCs/>
          <w:i/>
          <w:iCs/>
          <w:sz w:val="24"/>
          <w:szCs w:val="24"/>
          <w:lang w:val="uk-UA" w:eastAsia="uk-UA"/>
        </w:rPr>
        <w:t>в розрізі населених пунктів</w:t>
      </w:r>
    </w:p>
    <w:tbl>
      <w:tblPr>
        <w:tblStyle w:val="af1"/>
        <w:tblW w:w="0" w:type="auto"/>
        <w:jc w:val="center"/>
        <w:tblLook w:val="04A0" w:firstRow="1" w:lastRow="0" w:firstColumn="1" w:lastColumn="0" w:noHBand="0" w:noVBand="1"/>
      </w:tblPr>
      <w:tblGrid>
        <w:gridCol w:w="2326"/>
        <w:gridCol w:w="1459"/>
        <w:gridCol w:w="1434"/>
        <w:gridCol w:w="1358"/>
        <w:gridCol w:w="1167"/>
        <w:gridCol w:w="1270"/>
      </w:tblGrid>
      <w:tr w:rsidR="002371CE" w:rsidRPr="004979A8" w14:paraId="7794A2CB" w14:textId="77777777" w:rsidTr="003B13D2">
        <w:trPr>
          <w:jc w:val="center"/>
        </w:trPr>
        <w:tc>
          <w:tcPr>
            <w:tcW w:w="2326" w:type="dxa"/>
            <w:tcBorders>
              <w:top w:val="single" w:sz="4" w:space="0" w:color="auto"/>
              <w:left w:val="single" w:sz="4" w:space="0" w:color="auto"/>
              <w:bottom w:val="single" w:sz="4" w:space="0" w:color="auto"/>
              <w:right w:val="single" w:sz="4" w:space="0" w:color="auto"/>
            </w:tcBorders>
            <w:vAlign w:val="center"/>
          </w:tcPr>
          <w:p w14:paraId="1F4F5EEB"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p>
        </w:tc>
        <w:tc>
          <w:tcPr>
            <w:tcW w:w="1459" w:type="dxa"/>
            <w:tcBorders>
              <w:top w:val="single" w:sz="4" w:space="0" w:color="auto"/>
              <w:left w:val="single" w:sz="4" w:space="0" w:color="auto"/>
              <w:bottom w:val="single" w:sz="4" w:space="0" w:color="auto"/>
              <w:right w:val="single" w:sz="4" w:space="0" w:color="auto"/>
            </w:tcBorders>
            <w:vAlign w:val="center"/>
            <w:hideMark/>
          </w:tcPr>
          <w:p w14:paraId="42F928E6"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Чисельність населення  станом на 01.01.2022, осіб</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BA2DCFD"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у % до загальної чисельності населення по області</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204C327"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Площа населеного пункту, кв.км</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BBFA913"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у % до загальної площі області</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2C62C0C" w14:textId="77777777" w:rsidR="002371CE" w:rsidRPr="004979A8" w:rsidRDefault="002371CE" w:rsidP="003B13D2">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Щільність населення осіб/кв км</w:t>
            </w:r>
          </w:p>
        </w:tc>
      </w:tr>
      <w:tr w:rsidR="002371CE" w:rsidRPr="004979A8" w14:paraId="5877CD77"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C364F2B" w14:textId="77777777" w:rsidR="002371CE" w:rsidRPr="004979A8" w:rsidRDefault="002371CE" w:rsidP="005D5436">
            <w:pPr>
              <w:widowControl w:val="0"/>
              <w:tabs>
                <w:tab w:val="left" w:pos="9720"/>
              </w:tabs>
              <w:spacing w:after="0"/>
              <w:jc w:val="both"/>
              <w:rPr>
                <w:rFonts w:eastAsia="Calibri" w:cs="Times New Roman"/>
                <w:sz w:val="24"/>
                <w:szCs w:val="24"/>
                <w:lang w:val="uk-UA" w:eastAsia="uk-UA"/>
              </w:rPr>
            </w:pPr>
            <w:r w:rsidRPr="004979A8">
              <w:rPr>
                <w:rFonts w:eastAsia="Calibri" w:cs="Times New Roman"/>
                <w:sz w:val="24"/>
                <w:szCs w:val="24"/>
                <w:lang w:val="uk-UA" w:eastAsia="uk-UA"/>
              </w:rPr>
              <w:t>Южноукраїнська міська територіальна громада, в т.ч.</w:t>
            </w:r>
          </w:p>
        </w:tc>
        <w:tc>
          <w:tcPr>
            <w:tcW w:w="1459" w:type="dxa"/>
            <w:tcBorders>
              <w:top w:val="single" w:sz="4" w:space="0" w:color="auto"/>
              <w:left w:val="single" w:sz="4" w:space="0" w:color="auto"/>
              <w:bottom w:val="single" w:sz="4" w:space="0" w:color="auto"/>
              <w:right w:val="single" w:sz="4" w:space="0" w:color="auto"/>
            </w:tcBorders>
          </w:tcPr>
          <w:p w14:paraId="6A87DD31" w14:textId="7A1037ED"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41</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625</w:t>
            </w:r>
          </w:p>
          <w:p w14:paraId="793D7FF5"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p>
        </w:tc>
        <w:tc>
          <w:tcPr>
            <w:tcW w:w="1434" w:type="dxa"/>
            <w:tcBorders>
              <w:top w:val="single" w:sz="4" w:space="0" w:color="auto"/>
              <w:left w:val="single" w:sz="4" w:space="0" w:color="auto"/>
              <w:bottom w:val="single" w:sz="4" w:space="0" w:color="auto"/>
              <w:right w:val="single" w:sz="4" w:space="0" w:color="auto"/>
            </w:tcBorders>
            <w:hideMark/>
          </w:tcPr>
          <w:p w14:paraId="4762CE11"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3,7%</w:t>
            </w:r>
          </w:p>
        </w:tc>
        <w:tc>
          <w:tcPr>
            <w:tcW w:w="1358" w:type="dxa"/>
            <w:tcBorders>
              <w:top w:val="single" w:sz="4" w:space="0" w:color="auto"/>
              <w:left w:val="single" w:sz="4" w:space="0" w:color="auto"/>
              <w:bottom w:val="single" w:sz="4" w:space="0" w:color="auto"/>
              <w:right w:val="single" w:sz="4" w:space="0" w:color="auto"/>
            </w:tcBorders>
            <w:hideMark/>
          </w:tcPr>
          <w:p w14:paraId="348849F4" w14:textId="5E0A6C96" w:rsidR="002371CE" w:rsidRPr="004979A8" w:rsidRDefault="00B559C6" w:rsidP="0050332D">
            <w:pPr>
              <w:widowControl w:val="0"/>
              <w:tabs>
                <w:tab w:val="left" w:pos="9720"/>
              </w:tabs>
              <w:spacing w:after="0"/>
              <w:jc w:val="center"/>
              <w:rPr>
                <w:rFonts w:eastAsia="Calibri" w:cs="Times New Roman"/>
                <w:sz w:val="24"/>
                <w:szCs w:val="24"/>
                <w:lang w:val="uk-UA" w:eastAsia="uk-UA"/>
              </w:rPr>
            </w:pPr>
            <w:r>
              <w:rPr>
                <w:rFonts w:eastAsia="Calibri" w:cs="Times New Roman"/>
                <w:sz w:val="24"/>
                <w:szCs w:val="24"/>
                <w:lang w:val="uk-UA" w:eastAsia="uk-UA"/>
              </w:rPr>
              <w:t>159,41</w:t>
            </w:r>
          </w:p>
        </w:tc>
        <w:tc>
          <w:tcPr>
            <w:tcW w:w="1167" w:type="dxa"/>
            <w:tcBorders>
              <w:top w:val="single" w:sz="4" w:space="0" w:color="auto"/>
              <w:left w:val="single" w:sz="4" w:space="0" w:color="auto"/>
              <w:bottom w:val="single" w:sz="4" w:space="0" w:color="auto"/>
              <w:right w:val="single" w:sz="4" w:space="0" w:color="auto"/>
            </w:tcBorders>
            <w:hideMark/>
          </w:tcPr>
          <w:p w14:paraId="6B89DF11" w14:textId="7B91081B"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w:t>
            </w:r>
            <w:r w:rsidR="00B559C6">
              <w:rPr>
                <w:rFonts w:eastAsia="Calibri" w:cs="Times New Roman"/>
                <w:sz w:val="24"/>
                <w:szCs w:val="24"/>
                <w:lang w:val="uk-UA" w:eastAsia="uk-UA"/>
              </w:rPr>
              <w:t>65</w:t>
            </w:r>
            <w:r w:rsidRPr="004979A8">
              <w:rPr>
                <w:rFonts w:eastAsia="Calibri" w:cs="Times New Roman"/>
                <w:sz w:val="24"/>
                <w:szCs w:val="24"/>
                <w:lang w:val="uk-UA" w:eastAsia="uk-UA"/>
              </w:rPr>
              <w:t>%</w:t>
            </w:r>
          </w:p>
        </w:tc>
        <w:tc>
          <w:tcPr>
            <w:tcW w:w="1270" w:type="dxa"/>
            <w:tcBorders>
              <w:top w:val="single" w:sz="4" w:space="0" w:color="auto"/>
              <w:left w:val="single" w:sz="4" w:space="0" w:color="auto"/>
              <w:bottom w:val="single" w:sz="4" w:space="0" w:color="auto"/>
              <w:right w:val="single" w:sz="4" w:space="0" w:color="auto"/>
            </w:tcBorders>
            <w:hideMark/>
          </w:tcPr>
          <w:p w14:paraId="233F8FAE" w14:textId="13070589" w:rsidR="002371CE" w:rsidRPr="004979A8" w:rsidRDefault="00B559C6" w:rsidP="0050332D">
            <w:pPr>
              <w:widowControl w:val="0"/>
              <w:tabs>
                <w:tab w:val="left" w:pos="9720"/>
              </w:tabs>
              <w:spacing w:after="0"/>
              <w:jc w:val="center"/>
              <w:rPr>
                <w:rFonts w:eastAsia="Calibri" w:cs="Times New Roman"/>
                <w:sz w:val="24"/>
                <w:szCs w:val="24"/>
                <w:lang w:val="uk-UA" w:eastAsia="uk-UA"/>
              </w:rPr>
            </w:pPr>
            <w:r>
              <w:rPr>
                <w:rFonts w:eastAsia="Calibri" w:cs="Times New Roman"/>
                <w:sz w:val="24"/>
                <w:szCs w:val="24"/>
                <w:lang w:val="uk-UA" w:eastAsia="uk-UA"/>
              </w:rPr>
              <w:t>261</w:t>
            </w:r>
          </w:p>
        </w:tc>
      </w:tr>
      <w:tr w:rsidR="002371CE" w:rsidRPr="004979A8" w14:paraId="7E3A0C8A"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07124479"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м.Южноукраїнськ</w:t>
            </w:r>
          </w:p>
        </w:tc>
        <w:tc>
          <w:tcPr>
            <w:tcW w:w="1459" w:type="dxa"/>
            <w:tcBorders>
              <w:top w:val="single" w:sz="4" w:space="0" w:color="auto"/>
              <w:left w:val="single" w:sz="4" w:space="0" w:color="auto"/>
              <w:bottom w:val="single" w:sz="4" w:space="0" w:color="auto"/>
              <w:right w:val="single" w:sz="4" w:space="0" w:color="auto"/>
            </w:tcBorders>
            <w:hideMark/>
          </w:tcPr>
          <w:p w14:paraId="62D97B32" w14:textId="13C589FE"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38</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530</w:t>
            </w:r>
          </w:p>
        </w:tc>
        <w:tc>
          <w:tcPr>
            <w:tcW w:w="1434" w:type="dxa"/>
            <w:tcBorders>
              <w:top w:val="single" w:sz="4" w:space="0" w:color="auto"/>
              <w:left w:val="single" w:sz="4" w:space="0" w:color="auto"/>
              <w:bottom w:val="single" w:sz="4" w:space="0" w:color="auto"/>
              <w:right w:val="single" w:sz="4" w:space="0" w:color="auto"/>
            </w:tcBorders>
            <w:hideMark/>
          </w:tcPr>
          <w:p w14:paraId="4C581191"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3,4%</w:t>
            </w:r>
          </w:p>
        </w:tc>
        <w:tc>
          <w:tcPr>
            <w:tcW w:w="1358" w:type="dxa"/>
            <w:tcBorders>
              <w:top w:val="single" w:sz="4" w:space="0" w:color="auto"/>
              <w:left w:val="single" w:sz="4" w:space="0" w:color="auto"/>
              <w:bottom w:val="single" w:sz="4" w:space="0" w:color="auto"/>
              <w:right w:val="single" w:sz="4" w:space="0" w:color="auto"/>
            </w:tcBorders>
            <w:hideMark/>
          </w:tcPr>
          <w:p w14:paraId="69A6D0CC" w14:textId="5B3E7256"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24,37</w:t>
            </w:r>
          </w:p>
        </w:tc>
        <w:tc>
          <w:tcPr>
            <w:tcW w:w="1167" w:type="dxa"/>
            <w:tcBorders>
              <w:top w:val="single" w:sz="4" w:space="0" w:color="auto"/>
              <w:left w:val="single" w:sz="4" w:space="0" w:color="auto"/>
              <w:bottom w:val="single" w:sz="4" w:space="0" w:color="auto"/>
              <w:right w:val="single" w:sz="4" w:space="0" w:color="auto"/>
            </w:tcBorders>
            <w:hideMark/>
          </w:tcPr>
          <w:p w14:paraId="3FA51C3E"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0,1%</w:t>
            </w:r>
          </w:p>
        </w:tc>
        <w:tc>
          <w:tcPr>
            <w:tcW w:w="1270" w:type="dxa"/>
            <w:tcBorders>
              <w:top w:val="single" w:sz="4" w:space="0" w:color="auto"/>
              <w:left w:val="single" w:sz="4" w:space="0" w:color="auto"/>
              <w:bottom w:val="single" w:sz="4" w:space="0" w:color="auto"/>
              <w:right w:val="single" w:sz="4" w:space="0" w:color="auto"/>
            </w:tcBorders>
            <w:hideMark/>
          </w:tcPr>
          <w:p w14:paraId="3C395336" w14:textId="05B5352C"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1</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581</w:t>
            </w:r>
          </w:p>
        </w:tc>
      </w:tr>
      <w:tr w:rsidR="002371CE" w:rsidRPr="004979A8" w14:paraId="436A2623"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40006BE"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Костянтинівський старостинський округ</w:t>
            </w:r>
          </w:p>
        </w:tc>
        <w:tc>
          <w:tcPr>
            <w:tcW w:w="1459" w:type="dxa"/>
            <w:tcBorders>
              <w:top w:val="single" w:sz="4" w:space="0" w:color="auto"/>
              <w:left w:val="single" w:sz="4" w:space="0" w:color="auto"/>
              <w:bottom w:val="single" w:sz="4" w:space="0" w:color="auto"/>
              <w:right w:val="single" w:sz="4" w:space="0" w:color="auto"/>
            </w:tcBorders>
            <w:hideMark/>
          </w:tcPr>
          <w:p w14:paraId="600F5D32" w14:textId="1C4B80CF"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2</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349</w:t>
            </w:r>
          </w:p>
        </w:tc>
        <w:tc>
          <w:tcPr>
            <w:tcW w:w="1434" w:type="dxa"/>
            <w:vMerge w:val="restart"/>
            <w:tcBorders>
              <w:top w:val="single" w:sz="4" w:space="0" w:color="auto"/>
              <w:left w:val="single" w:sz="4" w:space="0" w:color="auto"/>
              <w:bottom w:val="single" w:sz="4" w:space="0" w:color="auto"/>
              <w:right w:val="single" w:sz="4" w:space="0" w:color="auto"/>
            </w:tcBorders>
            <w:hideMark/>
          </w:tcPr>
          <w:p w14:paraId="48772D84"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0,2%</w:t>
            </w:r>
          </w:p>
        </w:tc>
        <w:tc>
          <w:tcPr>
            <w:tcW w:w="1358" w:type="dxa"/>
            <w:vMerge w:val="restart"/>
            <w:tcBorders>
              <w:top w:val="single" w:sz="4" w:space="0" w:color="auto"/>
              <w:left w:val="single" w:sz="4" w:space="0" w:color="auto"/>
              <w:bottom w:val="single" w:sz="4" w:space="0" w:color="auto"/>
              <w:right w:val="single" w:sz="4" w:space="0" w:color="auto"/>
            </w:tcBorders>
            <w:hideMark/>
          </w:tcPr>
          <w:p w14:paraId="1F19FF71" w14:textId="50C89272" w:rsidR="002371CE" w:rsidRPr="00B559C6" w:rsidRDefault="00B559C6" w:rsidP="0050332D">
            <w:pPr>
              <w:widowControl w:val="0"/>
              <w:tabs>
                <w:tab w:val="left" w:pos="9720"/>
              </w:tabs>
              <w:spacing w:after="0"/>
              <w:jc w:val="center"/>
              <w:rPr>
                <w:rFonts w:eastAsia="Calibri" w:cs="Times New Roman"/>
                <w:sz w:val="24"/>
                <w:szCs w:val="24"/>
                <w:lang w:val="uk-UA" w:eastAsia="uk-UA"/>
              </w:rPr>
            </w:pPr>
            <w:r>
              <w:rPr>
                <w:rFonts w:cs="Times New Roman"/>
                <w:sz w:val="24"/>
                <w:szCs w:val="24"/>
                <w:lang w:val="uk-UA"/>
              </w:rPr>
              <w:t>83,8</w:t>
            </w:r>
          </w:p>
        </w:tc>
        <w:tc>
          <w:tcPr>
            <w:tcW w:w="1167" w:type="dxa"/>
            <w:vMerge w:val="restart"/>
            <w:tcBorders>
              <w:top w:val="single" w:sz="4" w:space="0" w:color="auto"/>
              <w:left w:val="single" w:sz="4" w:space="0" w:color="auto"/>
              <w:bottom w:val="single" w:sz="4" w:space="0" w:color="auto"/>
              <w:right w:val="single" w:sz="4" w:space="0" w:color="auto"/>
            </w:tcBorders>
            <w:hideMark/>
          </w:tcPr>
          <w:p w14:paraId="43694766" w14:textId="1C5320CE"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w:t>
            </w:r>
            <w:r w:rsidR="00B559C6">
              <w:rPr>
                <w:rFonts w:eastAsia="Calibri" w:cs="Times New Roman"/>
                <w:sz w:val="24"/>
                <w:szCs w:val="24"/>
                <w:lang w:val="uk-UA" w:eastAsia="uk-UA"/>
              </w:rPr>
              <w:t>34</w:t>
            </w:r>
            <w:r w:rsidRPr="004979A8">
              <w:rPr>
                <w:rFonts w:eastAsia="Calibri" w:cs="Times New Roman"/>
                <w:sz w:val="24"/>
                <w:szCs w:val="24"/>
                <w:lang w:val="uk-UA" w:eastAsia="uk-UA"/>
              </w:rPr>
              <w:t>%</w:t>
            </w:r>
          </w:p>
        </w:tc>
        <w:tc>
          <w:tcPr>
            <w:tcW w:w="1270" w:type="dxa"/>
            <w:vMerge w:val="restart"/>
            <w:tcBorders>
              <w:top w:val="single" w:sz="4" w:space="0" w:color="auto"/>
              <w:left w:val="single" w:sz="4" w:space="0" w:color="auto"/>
              <w:bottom w:val="single" w:sz="4" w:space="0" w:color="auto"/>
              <w:right w:val="single" w:sz="4" w:space="0" w:color="auto"/>
            </w:tcBorders>
            <w:hideMark/>
          </w:tcPr>
          <w:p w14:paraId="38E4FA7B" w14:textId="364AF386" w:rsidR="002371CE" w:rsidRPr="004979A8" w:rsidRDefault="00B559C6" w:rsidP="0050332D">
            <w:pPr>
              <w:widowControl w:val="0"/>
              <w:tabs>
                <w:tab w:val="left" w:pos="9720"/>
              </w:tabs>
              <w:spacing w:after="0"/>
              <w:jc w:val="center"/>
              <w:rPr>
                <w:rFonts w:eastAsia="Calibri" w:cs="Times New Roman"/>
                <w:sz w:val="24"/>
                <w:szCs w:val="24"/>
                <w:lang w:val="uk-UA" w:eastAsia="uk-UA"/>
              </w:rPr>
            </w:pPr>
            <w:r>
              <w:rPr>
                <w:rFonts w:eastAsia="Calibri" w:cs="Times New Roman"/>
                <w:sz w:val="24"/>
                <w:szCs w:val="24"/>
                <w:lang w:val="uk-UA" w:eastAsia="uk-UA"/>
              </w:rPr>
              <w:t>28,2</w:t>
            </w:r>
          </w:p>
        </w:tc>
      </w:tr>
      <w:tr w:rsidR="002371CE" w:rsidRPr="004979A8" w14:paraId="4B517E7B"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5A45E44E" w14:textId="3C99C97A"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с</w:t>
            </w:r>
            <w:r w:rsidR="003D7D39">
              <w:rPr>
                <w:rFonts w:eastAsia="Calibri" w:cs="Times New Roman"/>
                <w:sz w:val="24"/>
                <w:szCs w:val="24"/>
                <w:lang w:val="uk-UA" w:eastAsia="uk-UA"/>
              </w:rPr>
              <w:t>мт</w:t>
            </w:r>
            <w:r w:rsidRPr="004979A8">
              <w:rPr>
                <w:rFonts w:eastAsia="Calibri" w:cs="Times New Roman"/>
                <w:sz w:val="24"/>
                <w:szCs w:val="24"/>
                <w:lang w:val="uk-UA" w:eastAsia="uk-UA"/>
              </w:rPr>
              <w:t>.</w:t>
            </w:r>
            <w:r w:rsidR="003D7D39">
              <w:rPr>
                <w:rFonts w:eastAsia="Calibri" w:cs="Times New Roman"/>
                <w:sz w:val="24"/>
                <w:szCs w:val="24"/>
                <w:lang w:val="uk-UA" w:eastAsia="uk-UA"/>
              </w:rPr>
              <w:t xml:space="preserve"> </w:t>
            </w:r>
            <w:r w:rsidRPr="004979A8">
              <w:rPr>
                <w:rFonts w:eastAsia="Calibri" w:cs="Times New Roman"/>
                <w:sz w:val="24"/>
                <w:szCs w:val="24"/>
                <w:lang w:val="uk-UA" w:eastAsia="uk-UA"/>
              </w:rPr>
              <w:t>Костянтинівка</w:t>
            </w:r>
          </w:p>
        </w:tc>
        <w:tc>
          <w:tcPr>
            <w:tcW w:w="1459" w:type="dxa"/>
            <w:tcBorders>
              <w:top w:val="single" w:sz="4" w:space="0" w:color="auto"/>
              <w:left w:val="single" w:sz="4" w:space="0" w:color="auto"/>
              <w:bottom w:val="single" w:sz="4" w:space="0" w:color="auto"/>
              <w:right w:val="single" w:sz="4" w:space="0" w:color="auto"/>
            </w:tcBorders>
            <w:hideMark/>
          </w:tcPr>
          <w:p w14:paraId="46546B23" w14:textId="17994D22"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2</w:t>
            </w:r>
            <w:r w:rsidR="0050332D" w:rsidRPr="004979A8">
              <w:rPr>
                <w:rFonts w:eastAsia="Calibri" w:cs="Times New Roman"/>
                <w:sz w:val="24"/>
                <w:szCs w:val="24"/>
                <w:lang w:val="uk-UA" w:eastAsia="uk-UA"/>
              </w:rPr>
              <w:t xml:space="preserve"> </w:t>
            </w:r>
            <w:r w:rsidRPr="004979A8">
              <w:rPr>
                <w:rFonts w:eastAsia="Calibri" w:cs="Times New Roman"/>
                <w:sz w:val="24"/>
                <w:szCs w:val="24"/>
                <w:lang w:val="uk-UA" w:eastAsia="uk-UA"/>
              </w:rPr>
              <w:t>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EFFA6" w14:textId="77777777" w:rsidR="002371CE" w:rsidRPr="004979A8" w:rsidRDefault="002371CE" w:rsidP="0050332D">
            <w:pPr>
              <w:spacing w:after="0"/>
              <w:jc w:val="center"/>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2464B"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F6D90"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AD747" w14:textId="77777777" w:rsidR="002371CE" w:rsidRPr="004979A8" w:rsidRDefault="002371CE" w:rsidP="0050332D">
            <w:pPr>
              <w:spacing w:after="0"/>
              <w:jc w:val="center"/>
              <w:rPr>
                <w:rFonts w:eastAsia="Calibri" w:cs="Times New Roman"/>
                <w:sz w:val="24"/>
                <w:szCs w:val="24"/>
                <w:lang w:val="uk-UA" w:eastAsia="uk-UA"/>
              </w:rPr>
            </w:pPr>
          </w:p>
        </w:tc>
      </w:tr>
      <w:tr w:rsidR="002371CE" w:rsidRPr="004979A8" w14:paraId="15F28C80"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06E1DA9" w14:textId="641697A8"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с</w:t>
            </w:r>
            <w:r w:rsidR="003D7D39">
              <w:rPr>
                <w:rFonts w:eastAsia="Calibri" w:cs="Times New Roman"/>
                <w:sz w:val="24"/>
                <w:szCs w:val="24"/>
                <w:lang w:val="uk-UA" w:eastAsia="uk-UA"/>
              </w:rPr>
              <w:t>.</w:t>
            </w:r>
            <w:r w:rsidRPr="004979A8">
              <w:rPr>
                <w:rFonts w:eastAsia="Calibri" w:cs="Times New Roman"/>
                <w:sz w:val="24"/>
                <w:szCs w:val="24"/>
                <w:lang w:val="uk-UA" w:eastAsia="uk-UA"/>
              </w:rPr>
              <w:t xml:space="preserve"> Бузьке</w:t>
            </w:r>
          </w:p>
        </w:tc>
        <w:tc>
          <w:tcPr>
            <w:tcW w:w="1459" w:type="dxa"/>
            <w:tcBorders>
              <w:top w:val="single" w:sz="4" w:space="0" w:color="auto"/>
              <w:left w:val="single" w:sz="4" w:space="0" w:color="auto"/>
              <w:bottom w:val="single" w:sz="4" w:space="0" w:color="auto"/>
              <w:right w:val="single" w:sz="4" w:space="0" w:color="auto"/>
            </w:tcBorders>
            <w:hideMark/>
          </w:tcPr>
          <w:p w14:paraId="6B74A23A"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199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06FFF" w14:textId="77777777" w:rsidR="002371CE" w:rsidRPr="004979A8" w:rsidRDefault="002371CE" w:rsidP="0050332D">
            <w:pPr>
              <w:spacing w:after="0"/>
              <w:jc w:val="center"/>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57D3F"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2E495" w14:textId="77777777" w:rsidR="002371CE" w:rsidRPr="004979A8" w:rsidRDefault="002371CE" w:rsidP="0050332D">
            <w:pPr>
              <w:spacing w:after="0"/>
              <w:jc w:val="center"/>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7E3FF" w14:textId="77777777" w:rsidR="002371CE" w:rsidRPr="004979A8" w:rsidRDefault="002371CE" w:rsidP="0050332D">
            <w:pPr>
              <w:spacing w:after="0"/>
              <w:jc w:val="center"/>
              <w:rPr>
                <w:rFonts w:eastAsia="Calibri" w:cs="Times New Roman"/>
                <w:sz w:val="24"/>
                <w:szCs w:val="24"/>
                <w:lang w:val="uk-UA" w:eastAsia="uk-UA"/>
              </w:rPr>
            </w:pPr>
          </w:p>
        </w:tc>
      </w:tr>
      <w:tr w:rsidR="002371CE" w:rsidRPr="004979A8" w14:paraId="5C53CC39"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504BC55" w14:textId="3F23B1DB"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Іван</w:t>
            </w:r>
            <w:r w:rsidR="0050332D" w:rsidRPr="004979A8">
              <w:rPr>
                <w:rFonts w:eastAsia="Calibri" w:cs="Times New Roman"/>
                <w:sz w:val="24"/>
                <w:szCs w:val="24"/>
                <w:lang w:val="uk-UA" w:eastAsia="uk-UA"/>
              </w:rPr>
              <w:t>і</w:t>
            </w:r>
            <w:r w:rsidRPr="004979A8">
              <w:rPr>
                <w:rFonts w:eastAsia="Calibri" w:cs="Times New Roman"/>
                <w:sz w:val="24"/>
                <w:szCs w:val="24"/>
                <w:lang w:val="uk-UA" w:eastAsia="uk-UA"/>
              </w:rPr>
              <w:t xml:space="preserve">вський старостинський округ </w:t>
            </w:r>
          </w:p>
        </w:tc>
        <w:tc>
          <w:tcPr>
            <w:tcW w:w="1459" w:type="dxa"/>
            <w:tcBorders>
              <w:top w:val="single" w:sz="4" w:space="0" w:color="auto"/>
              <w:left w:val="single" w:sz="4" w:space="0" w:color="auto"/>
              <w:bottom w:val="single" w:sz="4" w:space="0" w:color="auto"/>
              <w:right w:val="single" w:sz="4" w:space="0" w:color="auto"/>
            </w:tcBorders>
            <w:hideMark/>
          </w:tcPr>
          <w:p w14:paraId="71B9B456"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746</w:t>
            </w:r>
          </w:p>
        </w:tc>
        <w:tc>
          <w:tcPr>
            <w:tcW w:w="1434" w:type="dxa"/>
            <w:vMerge w:val="restart"/>
            <w:tcBorders>
              <w:top w:val="single" w:sz="4" w:space="0" w:color="auto"/>
              <w:left w:val="single" w:sz="4" w:space="0" w:color="auto"/>
              <w:bottom w:val="single" w:sz="4" w:space="0" w:color="auto"/>
              <w:right w:val="single" w:sz="4" w:space="0" w:color="auto"/>
            </w:tcBorders>
            <w:hideMark/>
          </w:tcPr>
          <w:p w14:paraId="7C482E91"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lang w:val="uk-UA"/>
              </w:rPr>
              <w:t>0,06%</w:t>
            </w:r>
          </w:p>
        </w:tc>
        <w:tc>
          <w:tcPr>
            <w:tcW w:w="1358" w:type="dxa"/>
            <w:vMerge w:val="restart"/>
            <w:tcBorders>
              <w:top w:val="single" w:sz="4" w:space="0" w:color="auto"/>
              <w:left w:val="single" w:sz="4" w:space="0" w:color="auto"/>
              <w:bottom w:val="single" w:sz="4" w:space="0" w:color="auto"/>
              <w:right w:val="single" w:sz="4" w:space="0" w:color="auto"/>
            </w:tcBorders>
            <w:hideMark/>
          </w:tcPr>
          <w:p w14:paraId="782F5D18" w14:textId="77777777" w:rsidR="002371CE" w:rsidRPr="004979A8" w:rsidRDefault="002371CE" w:rsidP="0050332D">
            <w:pPr>
              <w:widowControl w:val="0"/>
              <w:tabs>
                <w:tab w:val="left" w:pos="9720"/>
              </w:tabs>
              <w:spacing w:after="0"/>
              <w:jc w:val="center"/>
              <w:rPr>
                <w:rFonts w:cs="Times New Roman"/>
                <w:sz w:val="24"/>
                <w:szCs w:val="24"/>
                <w:lang w:val="uk-UA"/>
              </w:rPr>
            </w:pPr>
            <w:r w:rsidRPr="004979A8">
              <w:rPr>
                <w:rFonts w:cs="Times New Roman"/>
                <w:sz w:val="24"/>
                <w:szCs w:val="24"/>
              </w:rPr>
              <w:t>51</w:t>
            </w:r>
            <w:r w:rsidRPr="004979A8">
              <w:rPr>
                <w:rFonts w:cs="Times New Roman"/>
                <w:sz w:val="24"/>
                <w:szCs w:val="24"/>
                <w:lang w:val="uk-UA"/>
              </w:rPr>
              <w:t>,</w:t>
            </w:r>
            <w:r w:rsidRPr="004979A8">
              <w:rPr>
                <w:rFonts w:cs="Times New Roman"/>
                <w:sz w:val="24"/>
                <w:szCs w:val="24"/>
              </w:rPr>
              <w:t>6</w:t>
            </w:r>
            <w:r w:rsidRPr="004979A8">
              <w:rPr>
                <w:rFonts w:cs="Times New Roman"/>
                <w:sz w:val="24"/>
                <w:szCs w:val="24"/>
                <w:lang w:val="uk-UA"/>
              </w:rPr>
              <w:t>6</w:t>
            </w:r>
          </w:p>
        </w:tc>
        <w:tc>
          <w:tcPr>
            <w:tcW w:w="1167" w:type="dxa"/>
            <w:vMerge w:val="restart"/>
            <w:tcBorders>
              <w:top w:val="single" w:sz="4" w:space="0" w:color="auto"/>
              <w:left w:val="single" w:sz="4" w:space="0" w:color="auto"/>
              <w:bottom w:val="single" w:sz="4" w:space="0" w:color="auto"/>
              <w:right w:val="single" w:sz="4" w:space="0" w:color="auto"/>
            </w:tcBorders>
            <w:hideMark/>
          </w:tcPr>
          <w:p w14:paraId="4C135BA0"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0,21</w:t>
            </w:r>
          </w:p>
        </w:tc>
        <w:tc>
          <w:tcPr>
            <w:tcW w:w="1270" w:type="dxa"/>
            <w:vMerge w:val="restart"/>
            <w:tcBorders>
              <w:top w:val="single" w:sz="4" w:space="0" w:color="auto"/>
              <w:left w:val="single" w:sz="4" w:space="0" w:color="auto"/>
              <w:bottom w:val="single" w:sz="4" w:space="0" w:color="auto"/>
              <w:right w:val="single" w:sz="4" w:space="0" w:color="auto"/>
            </w:tcBorders>
            <w:hideMark/>
          </w:tcPr>
          <w:p w14:paraId="1DAEF759"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14</w:t>
            </w:r>
          </w:p>
        </w:tc>
      </w:tr>
      <w:tr w:rsidR="002371CE" w:rsidRPr="004979A8" w14:paraId="5C1B12C6"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5CE9E12"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с. Іванівка</w:t>
            </w:r>
          </w:p>
        </w:tc>
        <w:tc>
          <w:tcPr>
            <w:tcW w:w="1459" w:type="dxa"/>
            <w:tcBorders>
              <w:top w:val="single" w:sz="4" w:space="0" w:color="auto"/>
              <w:left w:val="single" w:sz="4" w:space="0" w:color="auto"/>
              <w:bottom w:val="single" w:sz="4" w:space="0" w:color="auto"/>
              <w:right w:val="single" w:sz="4" w:space="0" w:color="auto"/>
            </w:tcBorders>
            <w:hideMark/>
          </w:tcPr>
          <w:p w14:paraId="3292D994"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1CFB8"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A8E3A"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F0C61" w14:textId="77777777" w:rsidR="002371CE" w:rsidRPr="004979A8" w:rsidRDefault="002371CE" w:rsidP="005D5436">
            <w:pPr>
              <w:spacing w:after="0"/>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ABFC1" w14:textId="77777777" w:rsidR="002371CE" w:rsidRPr="004979A8" w:rsidRDefault="002371CE" w:rsidP="005D5436">
            <w:pPr>
              <w:spacing w:after="0"/>
              <w:rPr>
                <w:rFonts w:eastAsia="Calibri" w:cs="Times New Roman"/>
                <w:sz w:val="24"/>
                <w:szCs w:val="24"/>
                <w:lang w:val="uk-UA" w:eastAsia="uk-UA"/>
              </w:rPr>
            </w:pPr>
          </w:p>
        </w:tc>
      </w:tr>
      <w:tr w:rsidR="002371CE" w:rsidRPr="004979A8" w14:paraId="0DADE430" w14:textId="77777777" w:rsidTr="005D5436">
        <w:trPr>
          <w:jc w:val="center"/>
        </w:trPr>
        <w:tc>
          <w:tcPr>
            <w:tcW w:w="2326" w:type="dxa"/>
            <w:tcBorders>
              <w:top w:val="single" w:sz="4" w:space="0" w:color="auto"/>
              <w:left w:val="single" w:sz="4" w:space="0" w:color="auto"/>
              <w:bottom w:val="single" w:sz="4" w:space="0" w:color="auto"/>
              <w:right w:val="single" w:sz="4" w:space="0" w:color="auto"/>
            </w:tcBorders>
            <w:hideMark/>
          </w:tcPr>
          <w:p w14:paraId="15AC1099" w14:textId="77777777" w:rsidR="002371CE" w:rsidRPr="004979A8" w:rsidRDefault="002371CE" w:rsidP="00D66680">
            <w:pPr>
              <w:pStyle w:val="af2"/>
              <w:widowControl w:val="0"/>
              <w:numPr>
                <w:ilvl w:val="0"/>
                <w:numId w:val="11"/>
              </w:numPr>
              <w:tabs>
                <w:tab w:val="left" w:pos="2290"/>
              </w:tabs>
              <w:spacing w:after="0"/>
              <w:ind w:left="164" w:right="-75" w:hanging="142"/>
              <w:jc w:val="both"/>
              <w:rPr>
                <w:rFonts w:eastAsia="Calibri" w:cs="Times New Roman"/>
                <w:sz w:val="24"/>
                <w:szCs w:val="24"/>
                <w:lang w:val="uk-UA" w:eastAsia="uk-UA"/>
              </w:rPr>
            </w:pPr>
            <w:r w:rsidRPr="004979A8">
              <w:rPr>
                <w:rFonts w:eastAsia="Calibri" w:cs="Times New Roman"/>
                <w:sz w:val="24"/>
                <w:szCs w:val="24"/>
                <w:lang w:val="uk-UA" w:eastAsia="uk-UA"/>
              </w:rPr>
              <w:t>с. Пакнратове</w:t>
            </w:r>
          </w:p>
        </w:tc>
        <w:tc>
          <w:tcPr>
            <w:tcW w:w="1459" w:type="dxa"/>
            <w:tcBorders>
              <w:top w:val="single" w:sz="4" w:space="0" w:color="auto"/>
              <w:left w:val="single" w:sz="4" w:space="0" w:color="auto"/>
              <w:bottom w:val="single" w:sz="4" w:space="0" w:color="auto"/>
              <w:right w:val="single" w:sz="4" w:space="0" w:color="auto"/>
            </w:tcBorders>
            <w:hideMark/>
          </w:tcPr>
          <w:p w14:paraId="050568D2" w14:textId="77777777" w:rsidR="002371CE" w:rsidRPr="004979A8" w:rsidRDefault="002371CE" w:rsidP="0050332D">
            <w:pPr>
              <w:widowControl w:val="0"/>
              <w:tabs>
                <w:tab w:val="left" w:pos="9720"/>
              </w:tabs>
              <w:spacing w:after="0"/>
              <w:jc w:val="center"/>
              <w:rPr>
                <w:rFonts w:eastAsia="Calibri" w:cs="Times New Roman"/>
                <w:sz w:val="24"/>
                <w:szCs w:val="24"/>
                <w:lang w:val="uk-UA" w:eastAsia="uk-UA"/>
              </w:rPr>
            </w:pPr>
            <w:r w:rsidRPr="004979A8">
              <w:rPr>
                <w:rFonts w:eastAsia="Calibri" w:cs="Times New Roman"/>
                <w:sz w:val="24"/>
                <w:szCs w:val="24"/>
                <w:lang w:val="uk-UA" w:eastAsia="uk-UA"/>
              </w:rPr>
              <w:t>255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2EC59"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1E4AE" w14:textId="77777777" w:rsidR="002371CE" w:rsidRPr="004979A8" w:rsidRDefault="002371CE" w:rsidP="005D5436">
            <w:pPr>
              <w:spacing w:after="0"/>
              <w:rPr>
                <w:rFonts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EB297" w14:textId="77777777" w:rsidR="002371CE" w:rsidRPr="004979A8" w:rsidRDefault="002371CE" w:rsidP="005D5436">
            <w:pPr>
              <w:spacing w:after="0"/>
              <w:rPr>
                <w:rFonts w:eastAsia="Calibri"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61A5B" w14:textId="77777777" w:rsidR="002371CE" w:rsidRPr="004979A8" w:rsidRDefault="002371CE" w:rsidP="005D5436">
            <w:pPr>
              <w:spacing w:after="0"/>
              <w:rPr>
                <w:rFonts w:eastAsia="Calibri" w:cs="Times New Roman"/>
                <w:sz w:val="24"/>
                <w:szCs w:val="24"/>
                <w:lang w:val="uk-UA" w:eastAsia="uk-UA"/>
              </w:rPr>
            </w:pPr>
          </w:p>
        </w:tc>
      </w:tr>
    </w:tbl>
    <w:p w14:paraId="1F09C719" w14:textId="69672A51" w:rsidR="002371CE" w:rsidRPr="004979A8" w:rsidRDefault="002371CE" w:rsidP="002371CE">
      <w:pPr>
        <w:widowControl w:val="0"/>
        <w:tabs>
          <w:tab w:val="left" w:pos="9720"/>
        </w:tabs>
        <w:spacing w:after="0"/>
        <w:ind w:firstLine="720"/>
        <w:jc w:val="both"/>
        <w:rPr>
          <w:rFonts w:cs="Times New Roman"/>
          <w:sz w:val="24"/>
          <w:szCs w:val="24"/>
          <w:lang w:val="uk-UA"/>
        </w:rPr>
      </w:pPr>
      <w:r w:rsidRPr="004979A8">
        <w:rPr>
          <w:rFonts w:cs="Times New Roman"/>
          <w:sz w:val="24"/>
          <w:szCs w:val="24"/>
          <w:lang w:val="uk-UA"/>
        </w:rPr>
        <w:lastRenderedPageBreak/>
        <w:t>Середня щільність населення по Южноукраїнській міській територіальній громаді станом на 01.01.2022  складала  - 2</w:t>
      </w:r>
      <w:r w:rsidR="00B559C6">
        <w:rPr>
          <w:rFonts w:cs="Times New Roman"/>
          <w:sz w:val="24"/>
          <w:szCs w:val="24"/>
          <w:lang w:val="uk-UA"/>
        </w:rPr>
        <w:t>61</w:t>
      </w:r>
      <w:r w:rsidRPr="004979A8">
        <w:rPr>
          <w:rFonts w:cs="Times New Roman"/>
          <w:sz w:val="24"/>
          <w:szCs w:val="24"/>
          <w:lang w:val="uk-UA"/>
        </w:rPr>
        <w:t xml:space="preserve"> осіб/кв.км,  що </w:t>
      </w:r>
      <w:r w:rsidR="00B559C6">
        <w:rPr>
          <w:rFonts w:cs="Times New Roman"/>
          <w:sz w:val="24"/>
          <w:szCs w:val="24"/>
          <w:lang w:val="uk-UA"/>
        </w:rPr>
        <w:t xml:space="preserve">майже </w:t>
      </w:r>
      <w:r w:rsidRPr="004979A8">
        <w:rPr>
          <w:rFonts w:cs="Times New Roman"/>
          <w:sz w:val="24"/>
          <w:szCs w:val="24"/>
          <w:lang w:val="uk-UA"/>
        </w:rPr>
        <w:t>в 6 раз більше ніж середній показник по Миколаївській області (45 осіб/кв.км).</w:t>
      </w:r>
    </w:p>
    <w:p w14:paraId="5527C919" w14:textId="692548C5" w:rsidR="002371CE" w:rsidRPr="004979A8" w:rsidRDefault="00DD5B45" w:rsidP="00DD5B45">
      <w:pPr>
        <w:spacing w:after="0"/>
        <w:ind w:firstLine="709"/>
        <w:jc w:val="both"/>
        <w:rPr>
          <w:rStyle w:val="fontstyle01"/>
          <w:rFonts w:ascii="Times New Roman" w:hAnsi="Times New Roman" w:cs="Times New Roman"/>
          <w:color w:val="auto"/>
          <w:sz w:val="24"/>
          <w:szCs w:val="24"/>
          <w:lang w:val="uk-UA"/>
        </w:rPr>
      </w:pPr>
      <w:r w:rsidRPr="004979A8">
        <w:rPr>
          <w:rStyle w:val="fontstyle01"/>
          <w:rFonts w:ascii="Times New Roman" w:hAnsi="Times New Roman" w:cs="Times New Roman"/>
          <w:color w:val="auto"/>
          <w:sz w:val="24"/>
          <w:szCs w:val="24"/>
          <w:lang w:val="uk-UA"/>
        </w:rPr>
        <w:t>В громаді переважає міське населення – 92,6 %. В структурі за гендерною ознакою переважають жінки –</w:t>
      </w:r>
      <w:r w:rsidR="009540ED" w:rsidRPr="004979A8">
        <w:rPr>
          <w:rStyle w:val="fontstyle01"/>
          <w:rFonts w:ascii="Times New Roman" w:hAnsi="Times New Roman" w:cs="Times New Roman"/>
          <w:color w:val="auto"/>
          <w:sz w:val="24"/>
          <w:szCs w:val="24"/>
          <w:lang w:val="uk-UA"/>
        </w:rPr>
        <w:t xml:space="preserve"> </w:t>
      </w:r>
      <w:r w:rsidR="004E0FD8" w:rsidRPr="004979A8">
        <w:rPr>
          <w:rStyle w:val="fontstyle01"/>
          <w:rFonts w:ascii="Times New Roman" w:hAnsi="Times New Roman" w:cs="Times New Roman"/>
          <w:color w:val="auto"/>
          <w:sz w:val="24"/>
          <w:szCs w:val="24"/>
          <w:lang w:val="uk-UA"/>
        </w:rPr>
        <w:t>53,2</w:t>
      </w:r>
      <w:r w:rsidRPr="004979A8">
        <w:rPr>
          <w:rStyle w:val="fontstyle01"/>
          <w:rFonts w:ascii="Times New Roman" w:hAnsi="Times New Roman" w:cs="Times New Roman"/>
          <w:color w:val="auto"/>
          <w:sz w:val="24"/>
          <w:szCs w:val="24"/>
          <w:lang w:val="uk-UA"/>
        </w:rPr>
        <w:t xml:space="preserve">%. </w:t>
      </w:r>
    </w:p>
    <w:p w14:paraId="725A94B4" w14:textId="1A2CE81D" w:rsidR="002371CE" w:rsidRDefault="00375DAF" w:rsidP="002371CE">
      <w:pPr>
        <w:spacing w:after="0"/>
        <w:ind w:firstLine="709"/>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К</w:t>
      </w:r>
      <w:r w:rsidR="002371CE" w:rsidRPr="004979A8">
        <w:rPr>
          <w:rStyle w:val="fontstyle01"/>
          <w:rFonts w:ascii="Times New Roman" w:hAnsi="Times New Roman" w:cs="Times New Roman"/>
          <w:sz w:val="24"/>
          <w:szCs w:val="24"/>
          <w:lang w:val="uk-UA"/>
        </w:rPr>
        <w:t>ількість осіб працездатного віку – 26,8 тис. осіб (63,2%), у віці, молодшому за працездатний – 6,4 тис.осіб (15,9%), старшому за працездатний – 9,1 тис. осіб (20,9%).</w:t>
      </w:r>
    </w:p>
    <w:p w14:paraId="51706CF1" w14:textId="77777777" w:rsidR="00AD642F" w:rsidRDefault="00AD642F" w:rsidP="003B13D2">
      <w:pPr>
        <w:spacing w:after="0"/>
        <w:ind w:firstLine="709"/>
        <w:jc w:val="center"/>
        <w:rPr>
          <w:rStyle w:val="fontstyle01"/>
          <w:rFonts w:ascii="Times New Roman" w:hAnsi="Times New Roman" w:cs="Times New Roman"/>
          <w:b/>
          <w:bCs/>
          <w:i/>
          <w:iCs/>
          <w:sz w:val="24"/>
          <w:szCs w:val="24"/>
          <w:lang w:val="uk-UA"/>
        </w:rPr>
      </w:pPr>
    </w:p>
    <w:p w14:paraId="24554524" w14:textId="0E1EDF7D" w:rsidR="00C601CF" w:rsidRPr="003C0C92" w:rsidRDefault="003B13D2" w:rsidP="003B13D2">
      <w:pPr>
        <w:spacing w:after="0"/>
        <w:ind w:firstLine="709"/>
        <w:jc w:val="center"/>
        <w:rPr>
          <w:rStyle w:val="fontstyle01"/>
          <w:rFonts w:ascii="Times New Roman" w:hAnsi="Times New Roman" w:cs="Times New Roman"/>
          <w:b/>
          <w:bCs/>
          <w:i/>
          <w:iCs/>
          <w:sz w:val="24"/>
          <w:szCs w:val="24"/>
          <w:lang w:val="uk-UA"/>
        </w:rPr>
      </w:pPr>
      <w:r w:rsidRPr="003C0C92">
        <w:rPr>
          <w:rStyle w:val="fontstyle01"/>
          <w:rFonts w:ascii="Times New Roman" w:hAnsi="Times New Roman" w:cs="Times New Roman"/>
          <w:b/>
          <w:bCs/>
          <w:i/>
          <w:iCs/>
          <w:sz w:val="24"/>
          <w:szCs w:val="24"/>
          <w:lang w:val="uk-UA"/>
        </w:rPr>
        <w:t>Розподіл населення</w:t>
      </w:r>
      <w:r w:rsidR="00C601CF" w:rsidRPr="003C0C92">
        <w:rPr>
          <w:rStyle w:val="fontstyle01"/>
          <w:rFonts w:ascii="Times New Roman" w:hAnsi="Times New Roman" w:cs="Times New Roman"/>
          <w:b/>
          <w:bCs/>
          <w:i/>
          <w:iCs/>
          <w:sz w:val="24"/>
          <w:szCs w:val="24"/>
          <w:lang w:val="uk-UA"/>
        </w:rPr>
        <w:t xml:space="preserve"> Южноукраїнської міської територіальної громади</w:t>
      </w:r>
    </w:p>
    <w:p w14:paraId="1807A851" w14:textId="71DD59E2" w:rsidR="002371CE" w:rsidRPr="003C0C92" w:rsidRDefault="003B13D2" w:rsidP="003B13D2">
      <w:pPr>
        <w:spacing w:after="0"/>
        <w:ind w:firstLine="709"/>
        <w:jc w:val="center"/>
        <w:rPr>
          <w:rStyle w:val="fontstyle01"/>
          <w:rFonts w:ascii="Times New Roman" w:hAnsi="Times New Roman" w:cs="Times New Roman"/>
          <w:b/>
          <w:bCs/>
          <w:i/>
          <w:iCs/>
          <w:sz w:val="24"/>
          <w:szCs w:val="24"/>
          <w:lang w:val="uk-UA"/>
        </w:rPr>
      </w:pPr>
      <w:r w:rsidRPr="003C0C92">
        <w:rPr>
          <w:rStyle w:val="fontstyle01"/>
          <w:rFonts w:ascii="Times New Roman" w:hAnsi="Times New Roman" w:cs="Times New Roman"/>
          <w:b/>
          <w:bCs/>
          <w:i/>
          <w:iCs/>
          <w:sz w:val="24"/>
          <w:szCs w:val="24"/>
          <w:lang w:val="uk-UA"/>
        </w:rPr>
        <w:t>за вікової категорією</w:t>
      </w:r>
    </w:p>
    <w:tbl>
      <w:tblPr>
        <w:tblStyle w:val="af1"/>
        <w:tblW w:w="9209" w:type="dxa"/>
        <w:tblLook w:val="04A0" w:firstRow="1" w:lastRow="0" w:firstColumn="1" w:lastColumn="0" w:noHBand="0" w:noVBand="1"/>
      </w:tblPr>
      <w:tblGrid>
        <w:gridCol w:w="2131"/>
        <w:gridCol w:w="1395"/>
        <w:gridCol w:w="1893"/>
        <w:gridCol w:w="1963"/>
        <w:gridCol w:w="1827"/>
      </w:tblGrid>
      <w:tr w:rsidR="002371CE" w:rsidRPr="004979A8" w14:paraId="43D162F1" w14:textId="77777777" w:rsidTr="003B13D2">
        <w:trPr>
          <w:trHeight w:val="435"/>
        </w:trPr>
        <w:tc>
          <w:tcPr>
            <w:tcW w:w="2131" w:type="dxa"/>
            <w:vMerge w:val="restart"/>
            <w:vAlign w:val="center"/>
          </w:tcPr>
          <w:p w14:paraId="78D0E6B1"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Назва громади</w:t>
            </w:r>
          </w:p>
        </w:tc>
        <w:tc>
          <w:tcPr>
            <w:tcW w:w="1395" w:type="dxa"/>
            <w:vMerge w:val="restart"/>
            <w:vAlign w:val="center"/>
          </w:tcPr>
          <w:p w14:paraId="44AC15F6" w14:textId="5B03DF34" w:rsidR="003B13D2" w:rsidRDefault="002371CE" w:rsidP="003B13D2">
            <w:pPr>
              <w:spacing w:before="40" w:after="0"/>
              <w:ind w:right="-1"/>
              <w:jc w:val="center"/>
              <w:rPr>
                <w:b/>
              </w:rPr>
            </w:pPr>
            <w:r w:rsidRPr="004979A8">
              <w:rPr>
                <w:rFonts w:cs="Times New Roman"/>
                <w:b/>
                <w:sz w:val="24"/>
                <w:szCs w:val="24"/>
                <w:lang w:val="uk-UA"/>
              </w:rPr>
              <w:t>Всього населення</w:t>
            </w:r>
          </w:p>
          <w:p w14:paraId="012F0825" w14:textId="3E96AC3A" w:rsidR="002371CE" w:rsidRPr="004979A8" w:rsidRDefault="002371CE" w:rsidP="003B13D2">
            <w:pPr>
              <w:spacing w:before="40" w:after="0"/>
              <w:ind w:right="-1"/>
              <w:jc w:val="center"/>
              <w:rPr>
                <w:rFonts w:cs="Times New Roman"/>
                <w:b/>
                <w:sz w:val="24"/>
                <w:szCs w:val="24"/>
                <w:lang w:val="uk-UA"/>
              </w:rPr>
            </w:pPr>
            <w:r w:rsidRPr="004979A8">
              <w:rPr>
                <w:rFonts w:cs="Times New Roman"/>
                <w:b/>
                <w:sz w:val="24"/>
                <w:szCs w:val="24"/>
                <w:lang w:val="uk-UA"/>
              </w:rPr>
              <w:t>станом на 01.01.2022</w:t>
            </w:r>
            <w:r w:rsidR="003B13D2">
              <w:rPr>
                <w:rFonts w:cs="Times New Roman"/>
                <w:b/>
                <w:sz w:val="24"/>
                <w:szCs w:val="24"/>
                <w:lang w:val="uk-UA"/>
              </w:rPr>
              <w:t>,</w:t>
            </w:r>
            <w:r w:rsidRPr="004979A8">
              <w:rPr>
                <w:rFonts w:cs="Times New Roman"/>
                <w:b/>
                <w:sz w:val="24"/>
                <w:szCs w:val="24"/>
                <w:lang w:val="uk-UA"/>
              </w:rPr>
              <w:t xml:space="preserve"> </w:t>
            </w:r>
            <w:r w:rsidR="003B13D2">
              <w:rPr>
                <w:rFonts w:cs="Times New Roman"/>
                <w:b/>
                <w:sz w:val="24"/>
                <w:szCs w:val="24"/>
                <w:lang w:val="uk-UA"/>
              </w:rPr>
              <w:t>о</w:t>
            </w:r>
            <w:r w:rsidR="003B13D2" w:rsidRPr="003B13D2">
              <w:rPr>
                <w:b/>
                <w:sz w:val="24"/>
                <w:szCs w:val="24"/>
                <w:lang w:val="uk-UA"/>
              </w:rPr>
              <w:t>сіб</w:t>
            </w:r>
          </w:p>
        </w:tc>
        <w:tc>
          <w:tcPr>
            <w:tcW w:w="5683" w:type="dxa"/>
            <w:gridSpan w:val="3"/>
          </w:tcPr>
          <w:p w14:paraId="04582007" w14:textId="77777777" w:rsidR="002371CE" w:rsidRPr="004979A8" w:rsidRDefault="002371CE" w:rsidP="005D5436">
            <w:pPr>
              <w:spacing w:before="40" w:after="0"/>
              <w:ind w:right="-1"/>
              <w:jc w:val="center"/>
              <w:rPr>
                <w:rFonts w:eastAsia="Corbel" w:cs="Times New Roman"/>
                <w:sz w:val="24"/>
                <w:szCs w:val="24"/>
                <w:lang w:val="uk-UA"/>
              </w:rPr>
            </w:pPr>
            <w:r w:rsidRPr="004979A8">
              <w:rPr>
                <w:rFonts w:eastAsia="Corbel" w:cs="Times New Roman"/>
                <w:sz w:val="24"/>
                <w:szCs w:val="24"/>
                <w:lang w:val="uk-UA"/>
              </w:rPr>
              <w:t>В тому числі</w:t>
            </w:r>
          </w:p>
        </w:tc>
      </w:tr>
      <w:tr w:rsidR="002371CE" w:rsidRPr="004979A8" w14:paraId="3C4C129F" w14:textId="77777777" w:rsidTr="003B13D2">
        <w:trPr>
          <w:trHeight w:val="505"/>
        </w:trPr>
        <w:tc>
          <w:tcPr>
            <w:tcW w:w="2131" w:type="dxa"/>
            <w:vMerge/>
            <w:vAlign w:val="center"/>
          </w:tcPr>
          <w:p w14:paraId="52CD97F1" w14:textId="77777777" w:rsidR="002371CE" w:rsidRPr="004979A8" w:rsidRDefault="002371CE" w:rsidP="005D5436">
            <w:pPr>
              <w:spacing w:before="40" w:after="0"/>
              <w:ind w:right="-1"/>
              <w:jc w:val="both"/>
              <w:rPr>
                <w:rFonts w:eastAsia="Corbel" w:cs="Times New Roman"/>
                <w:sz w:val="24"/>
                <w:szCs w:val="24"/>
                <w:lang w:val="uk-UA"/>
              </w:rPr>
            </w:pPr>
          </w:p>
        </w:tc>
        <w:tc>
          <w:tcPr>
            <w:tcW w:w="1395" w:type="dxa"/>
            <w:vMerge/>
            <w:vAlign w:val="center"/>
          </w:tcPr>
          <w:p w14:paraId="344AD1B7" w14:textId="77777777" w:rsidR="002371CE" w:rsidRPr="004979A8" w:rsidRDefault="002371CE" w:rsidP="005D5436">
            <w:pPr>
              <w:spacing w:before="40" w:after="0"/>
              <w:ind w:right="-1"/>
              <w:jc w:val="center"/>
              <w:rPr>
                <w:rFonts w:eastAsia="Corbel" w:cs="Times New Roman"/>
                <w:sz w:val="24"/>
                <w:szCs w:val="24"/>
                <w:lang w:val="uk-UA"/>
              </w:rPr>
            </w:pPr>
          </w:p>
        </w:tc>
        <w:tc>
          <w:tcPr>
            <w:tcW w:w="1893" w:type="dxa"/>
            <w:vAlign w:val="center"/>
          </w:tcPr>
          <w:p w14:paraId="355C392A"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0-17</w:t>
            </w:r>
          </w:p>
          <w:p w14:paraId="2E09D860"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років</w:t>
            </w:r>
          </w:p>
        </w:tc>
        <w:tc>
          <w:tcPr>
            <w:tcW w:w="1963" w:type="dxa"/>
            <w:vAlign w:val="center"/>
          </w:tcPr>
          <w:p w14:paraId="4ABEA5BA"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18-60</w:t>
            </w:r>
          </w:p>
          <w:p w14:paraId="0EE8BC05"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років</w:t>
            </w:r>
          </w:p>
        </w:tc>
        <w:tc>
          <w:tcPr>
            <w:tcW w:w="1827" w:type="dxa"/>
            <w:vAlign w:val="center"/>
          </w:tcPr>
          <w:p w14:paraId="1181D16E" w14:textId="77777777" w:rsidR="002371CE" w:rsidRPr="004979A8" w:rsidRDefault="002371CE" w:rsidP="003B13D2">
            <w:pPr>
              <w:spacing w:before="40" w:after="0"/>
              <w:ind w:right="-1"/>
              <w:jc w:val="center"/>
              <w:rPr>
                <w:rFonts w:eastAsia="Corbel" w:cs="Times New Roman"/>
                <w:sz w:val="24"/>
                <w:szCs w:val="24"/>
                <w:lang w:val="uk-UA"/>
              </w:rPr>
            </w:pPr>
            <w:r w:rsidRPr="004979A8">
              <w:rPr>
                <w:rFonts w:eastAsia="Corbel" w:cs="Times New Roman"/>
                <w:sz w:val="24"/>
                <w:szCs w:val="24"/>
                <w:lang w:val="uk-UA"/>
              </w:rPr>
              <w:t>60 років та старше</w:t>
            </w:r>
          </w:p>
        </w:tc>
      </w:tr>
      <w:tr w:rsidR="002371CE" w:rsidRPr="004979A8" w14:paraId="70EE7AF2" w14:textId="77777777" w:rsidTr="005D5436">
        <w:tc>
          <w:tcPr>
            <w:tcW w:w="2131" w:type="dxa"/>
          </w:tcPr>
          <w:p w14:paraId="4D73374D" w14:textId="77777777" w:rsidR="002371CE" w:rsidRPr="004979A8" w:rsidRDefault="002371CE" w:rsidP="005D5436">
            <w:pPr>
              <w:spacing w:before="40" w:after="0"/>
              <w:ind w:right="-1"/>
              <w:jc w:val="both"/>
              <w:rPr>
                <w:rFonts w:eastAsia="Corbel" w:cs="Times New Roman"/>
                <w:sz w:val="24"/>
                <w:szCs w:val="24"/>
                <w:lang w:val="uk-UA"/>
              </w:rPr>
            </w:pPr>
            <w:r w:rsidRPr="004979A8">
              <w:rPr>
                <w:rFonts w:cs="Times New Roman"/>
                <w:bCs/>
                <w:sz w:val="24"/>
                <w:szCs w:val="24"/>
                <w:lang w:val="uk-UA"/>
              </w:rPr>
              <w:t>Южноукраїнська міська територіальна громада</w:t>
            </w:r>
          </w:p>
        </w:tc>
        <w:tc>
          <w:tcPr>
            <w:tcW w:w="1395" w:type="dxa"/>
            <w:vAlign w:val="center"/>
          </w:tcPr>
          <w:p w14:paraId="581D6122" w14:textId="77777777" w:rsidR="002371CE" w:rsidRPr="004979A8" w:rsidRDefault="002371CE" w:rsidP="005D5436">
            <w:pPr>
              <w:spacing w:before="40" w:after="0"/>
              <w:ind w:right="-1"/>
              <w:jc w:val="center"/>
              <w:rPr>
                <w:rFonts w:eastAsia="Corbel" w:cs="Times New Roman"/>
                <w:sz w:val="24"/>
                <w:szCs w:val="24"/>
                <w:lang w:val="uk-UA"/>
              </w:rPr>
            </w:pPr>
            <w:r w:rsidRPr="004979A8">
              <w:rPr>
                <w:rFonts w:cs="Times New Roman"/>
                <w:bCs/>
                <w:sz w:val="24"/>
                <w:szCs w:val="24"/>
                <w:lang w:val="uk-UA"/>
              </w:rPr>
              <w:t>41 625</w:t>
            </w:r>
          </w:p>
        </w:tc>
        <w:tc>
          <w:tcPr>
            <w:tcW w:w="1893" w:type="dxa"/>
            <w:vAlign w:val="center"/>
          </w:tcPr>
          <w:p w14:paraId="7A243F39" w14:textId="77777777" w:rsidR="002371CE" w:rsidRPr="004979A8" w:rsidRDefault="002371CE" w:rsidP="005D5436">
            <w:pPr>
              <w:spacing w:before="40" w:after="0"/>
              <w:ind w:right="-1"/>
              <w:jc w:val="center"/>
              <w:rPr>
                <w:rFonts w:eastAsia="Corbel" w:cs="Times New Roman"/>
                <w:color w:val="FF0000"/>
                <w:sz w:val="24"/>
                <w:szCs w:val="24"/>
                <w:lang w:val="uk-UA"/>
              </w:rPr>
            </w:pPr>
            <w:r w:rsidRPr="004979A8">
              <w:rPr>
                <w:rFonts w:eastAsia="Corbel" w:cs="Times New Roman"/>
                <w:sz w:val="24"/>
                <w:szCs w:val="24"/>
                <w:lang w:val="uk-UA"/>
              </w:rPr>
              <w:t>6 435</w:t>
            </w:r>
          </w:p>
        </w:tc>
        <w:tc>
          <w:tcPr>
            <w:tcW w:w="1963" w:type="dxa"/>
            <w:vAlign w:val="center"/>
          </w:tcPr>
          <w:p w14:paraId="5B9A60CC" w14:textId="77777777" w:rsidR="002371CE" w:rsidRPr="004979A8" w:rsidRDefault="002371CE" w:rsidP="005D5436">
            <w:pPr>
              <w:spacing w:before="40" w:after="0"/>
              <w:ind w:right="-1"/>
              <w:jc w:val="center"/>
              <w:rPr>
                <w:rFonts w:eastAsia="Corbel" w:cs="Times New Roman"/>
                <w:sz w:val="24"/>
                <w:szCs w:val="24"/>
                <w:lang w:val="uk-UA"/>
              </w:rPr>
            </w:pPr>
            <w:r w:rsidRPr="004979A8">
              <w:rPr>
                <w:rFonts w:eastAsia="Corbel" w:cs="Times New Roman"/>
                <w:sz w:val="24"/>
                <w:szCs w:val="24"/>
                <w:lang w:val="uk-UA"/>
              </w:rPr>
              <w:t>26 078</w:t>
            </w:r>
          </w:p>
        </w:tc>
        <w:tc>
          <w:tcPr>
            <w:tcW w:w="1827" w:type="dxa"/>
            <w:vAlign w:val="center"/>
          </w:tcPr>
          <w:p w14:paraId="4C804BF3" w14:textId="77777777" w:rsidR="002371CE" w:rsidRPr="004979A8" w:rsidRDefault="002371CE" w:rsidP="005D5436">
            <w:pPr>
              <w:spacing w:before="40" w:after="0"/>
              <w:ind w:right="-1"/>
              <w:jc w:val="center"/>
              <w:rPr>
                <w:rFonts w:eastAsia="Corbel" w:cs="Times New Roman"/>
                <w:sz w:val="24"/>
                <w:szCs w:val="24"/>
                <w:lang w:val="uk-UA"/>
              </w:rPr>
            </w:pPr>
            <w:r w:rsidRPr="004979A8">
              <w:rPr>
                <w:rFonts w:eastAsia="Corbel" w:cs="Times New Roman"/>
                <w:sz w:val="24"/>
                <w:szCs w:val="24"/>
                <w:lang w:val="uk-UA"/>
              </w:rPr>
              <w:t>9 112</w:t>
            </w:r>
          </w:p>
        </w:tc>
      </w:tr>
    </w:tbl>
    <w:p w14:paraId="0D4D8F6D" w14:textId="1E8DD2FB" w:rsidR="002371CE" w:rsidRPr="004979A8" w:rsidRDefault="002371CE" w:rsidP="002371CE">
      <w:pPr>
        <w:spacing w:after="0"/>
        <w:ind w:firstLine="708"/>
        <w:jc w:val="both"/>
        <w:rPr>
          <w:rFonts w:eastAsia="Calibri" w:cs="Times New Roman"/>
          <w:sz w:val="24"/>
          <w:szCs w:val="24"/>
          <w:shd w:val="clear" w:color="auto" w:fill="FFFFFF"/>
          <w:lang w:eastAsia="ru-RU"/>
        </w:rPr>
      </w:pPr>
      <w:r w:rsidRPr="004979A8">
        <w:rPr>
          <w:rFonts w:eastAsia="Calibri" w:cs="Times New Roman"/>
          <w:sz w:val="24"/>
          <w:szCs w:val="24"/>
          <w:shd w:val="clear" w:color="auto" w:fill="FFFFFF"/>
          <w:lang w:val="uk-UA" w:eastAsia="ru-RU"/>
        </w:rPr>
        <w:t xml:space="preserve">Збройна агресія проти України, що триває з лютого 2014 р., тимчасова окупація частини території України призвели до утворення великої кількості внутрішньо переміщених осіб. </w:t>
      </w:r>
      <w:r w:rsidRPr="004979A8">
        <w:rPr>
          <w:rFonts w:eastAsia="Calibri" w:cs="Times New Roman"/>
          <w:sz w:val="24"/>
          <w:szCs w:val="24"/>
          <w:shd w:val="clear" w:color="auto" w:fill="FFFFFF"/>
          <w:lang w:eastAsia="ru-RU"/>
        </w:rPr>
        <w:t>Значна частина таких осіб перемістилися на підконтрольну Уряду України територію</w:t>
      </w:r>
      <w:r w:rsidR="00452E59" w:rsidRPr="004979A8">
        <w:rPr>
          <w:rFonts w:eastAsia="Calibri" w:cs="Times New Roman"/>
          <w:sz w:val="24"/>
          <w:szCs w:val="24"/>
          <w:shd w:val="clear" w:color="auto" w:fill="FFFFFF"/>
          <w:lang w:eastAsia="ru-RU"/>
        </w:rPr>
        <w:t xml:space="preserve"> та </w:t>
      </w:r>
      <w:r w:rsidRPr="004979A8">
        <w:rPr>
          <w:rFonts w:eastAsia="Calibri" w:cs="Times New Roman"/>
          <w:sz w:val="24"/>
          <w:szCs w:val="24"/>
          <w:shd w:val="clear" w:color="auto" w:fill="FFFFFF"/>
          <w:lang w:eastAsia="ru-RU"/>
        </w:rPr>
        <w:t>не ма</w:t>
      </w:r>
      <w:r w:rsidR="00AF2D66" w:rsidRPr="004979A8">
        <w:rPr>
          <w:rFonts w:eastAsia="Calibri" w:cs="Times New Roman"/>
          <w:sz w:val="24"/>
          <w:szCs w:val="24"/>
          <w:shd w:val="clear" w:color="auto" w:fill="FFFFFF"/>
          <w:lang w:val="uk-UA" w:eastAsia="ru-RU"/>
        </w:rPr>
        <w:t>є</w:t>
      </w:r>
      <w:r w:rsidRPr="004979A8">
        <w:rPr>
          <w:rFonts w:eastAsia="Calibri" w:cs="Times New Roman"/>
          <w:sz w:val="24"/>
          <w:szCs w:val="24"/>
          <w:shd w:val="clear" w:color="auto" w:fill="FFFFFF"/>
          <w:lang w:eastAsia="ru-RU"/>
        </w:rPr>
        <w:t xml:space="preserve"> змоги повернутися до покинутого місця проживання через пошкодження чи руйнування житла, перебування його на окупованій території чи території ведення бойових дій.</w:t>
      </w:r>
    </w:p>
    <w:p w14:paraId="7383F4F4" w14:textId="06899714" w:rsidR="002371CE" w:rsidRPr="004979A8" w:rsidRDefault="002371CE" w:rsidP="002371CE">
      <w:pPr>
        <w:widowControl w:val="0"/>
        <w:spacing w:after="0"/>
        <w:ind w:firstLine="708"/>
        <w:jc w:val="both"/>
        <w:rPr>
          <w:rFonts w:eastAsia="Calibri" w:cs="Times New Roman"/>
          <w:sz w:val="24"/>
          <w:szCs w:val="24"/>
          <w:lang w:eastAsia="ru-RU"/>
        </w:rPr>
      </w:pPr>
      <w:bookmarkStart w:id="6" w:name="_Hlk149732170"/>
      <w:r w:rsidRPr="004979A8">
        <w:rPr>
          <w:rFonts w:eastAsia="Calibri" w:cs="Times New Roman"/>
          <w:sz w:val="24"/>
          <w:szCs w:val="24"/>
          <w:lang w:eastAsia="ru-RU"/>
        </w:rPr>
        <w:t xml:space="preserve">В Южноукраїнській міській територіальній громаді стали на облік </w:t>
      </w:r>
      <w:r w:rsidR="00BD106B">
        <w:rPr>
          <w:rFonts w:eastAsia="Calibri" w:cs="Times New Roman"/>
          <w:sz w:val="24"/>
          <w:szCs w:val="24"/>
          <w:lang w:val="uk-UA" w:eastAsia="ru-RU"/>
        </w:rPr>
        <w:t xml:space="preserve">                                                 </w:t>
      </w:r>
      <w:r w:rsidRPr="004979A8">
        <w:rPr>
          <w:rFonts w:eastAsia="Calibri" w:cs="Times New Roman"/>
          <w:sz w:val="24"/>
          <w:szCs w:val="24"/>
          <w:lang w:eastAsia="ru-RU"/>
        </w:rPr>
        <w:t>4040 внутрішньопереміщених осіб, з них: 1</w:t>
      </w:r>
      <w:r w:rsidR="00D82B98" w:rsidRPr="004979A8">
        <w:rPr>
          <w:rFonts w:eastAsia="Calibri" w:cs="Times New Roman"/>
          <w:sz w:val="24"/>
          <w:szCs w:val="24"/>
          <w:lang w:val="uk-UA" w:eastAsia="ru-RU"/>
        </w:rPr>
        <w:t xml:space="preserve"> </w:t>
      </w:r>
      <w:r w:rsidRPr="004979A8">
        <w:rPr>
          <w:rFonts w:eastAsia="Calibri" w:cs="Times New Roman"/>
          <w:sz w:val="24"/>
          <w:szCs w:val="24"/>
          <w:lang w:eastAsia="ru-RU"/>
        </w:rPr>
        <w:t>598 чоловіків</w:t>
      </w:r>
      <w:r w:rsidR="00452E59" w:rsidRPr="004979A8">
        <w:rPr>
          <w:rFonts w:eastAsia="Calibri" w:cs="Times New Roman"/>
          <w:sz w:val="24"/>
          <w:szCs w:val="24"/>
          <w:lang w:eastAsia="ru-RU"/>
        </w:rPr>
        <w:t xml:space="preserve"> та</w:t>
      </w:r>
      <w:r w:rsidRPr="004979A8">
        <w:rPr>
          <w:rFonts w:eastAsia="Calibri" w:cs="Times New Roman"/>
          <w:sz w:val="24"/>
          <w:szCs w:val="24"/>
          <w:lang w:eastAsia="ru-RU"/>
        </w:rPr>
        <w:t xml:space="preserve"> 2</w:t>
      </w:r>
      <w:r w:rsidR="00D82B98" w:rsidRPr="004979A8">
        <w:rPr>
          <w:rFonts w:eastAsia="Calibri" w:cs="Times New Roman"/>
          <w:sz w:val="24"/>
          <w:szCs w:val="24"/>
          <w:lang w:val="uk-UA" w:eastAsia="ru-RU"/>
        </w:rPr>
        <w:t xml:space="preserve"> </w:t>
      </w:r>
      <w:r w:rsidRPr="004979A8">
        <w:rPr>
          <w:rFonts w:eastAsia="Calibri" w:cs="Times New Roman"/>
          <w:sz w:val="24"/>
          <w:szCs w:val="24"/>
          <w:lang w:eastAsia="ru-RU"/>
        </w:rPr>
        <w:t>442 жінок</w:t>
      </w:r>
      <w:r w:rsidRPr="004979A8">
        <w:rPr>
          <w:rFonts w:eastAsia="Calibri" w:cs="Times New Roman"/>
          <w:sz w:val="24"/>
          <w:szCs w:val="24"/>
          <w:lang w:val="uk-UA" w:eastAsia="ru-RU"/>
        </w:rPr>
        <w:t>, в тому числі</w:t>
      </w:r>
      <w:r w:rsidRPr="004979A8">
        <w:rPr>
          <w:rFonts w:eastAsia="Calibri" w:cs="Times New Roman"/>
          <w:sz w:val="24"/>
          <w:szCs w:val="24"/>
          <w:lang w:eastAsia="ru-RU"/>
        </w:rPr>
        <w:t xml:space="preserve"> 1</w:t>
      </w:r>
      <w:r w:rsidR="00D82B98" w:rsidRPr="004979A8">
        <w:rPr>
          <w:rFonts w:eastAsia="Calibri" w:cs="Times New Roman"/>
          <w:sz w:val="24"/>
          <w:szCs w:val="24"/>
          <w:lang w:val="uk-UA" w:eastAsia="ru-RU"/>
        </w:rPr>
        <w:t xml:space="preserve"> </w:t>
      </w:r>
      <w:r w:rsidRPr="004979A8">
        <w:rPr>
          <w:rFonts w:eastAsia="Calibri" w:cs="Times New Roman"/>
          <w:sz w:val="24"/>
          <w:szCs w:val="24"/>
          <w:lang w:eastAsia="ru-RU"/>
        </w:rPr>
        <w:t>154 дітей до 18 років, 108 осіб з  інвалідністю, 664 пенсіонерів, 2 багатодітні сім'ї.</w:t>
      </w:r>
    </w:p>
    <w:p w14:paraId="55F73D32" w14:textId="61CED2A4" w:rsidR="002371CE" w:rsidRDefault="002371CE" w:rsidP="002371CE">
      <w:pPr>
        <w:spacing w:before="40" w:after="0"/>
        <w:ind w:right="-1" w:firstLine="709"/>
        <w:jc w:val="both"/>
        <w:rPr>
          <w:rFonts w:eastAsia="Corbel" w:cs="Times New Roman"/>
          <w:sz w:val="24"/>
          <w:szCs w:val="24"/>
          <w:lang w:val="uk-UA"/>
        </w:rPr>
      </w:pPr>
      <w:r w:rsidRPr="004979A8">
        <w:rPr>
          <w:rFonts w:eastAsia="Corbel" w:cs="Times New Roman"/>
          <w:sz w:val="24"/>
          <w:szCs w:val="24"/>
          <w:lang w:val="uk-UA"/>
        </w:rPr>
        <w:t>Чисельність населення, зайнятого у усіх сферах економічної діяльності становить 13,5 тис.осіб (47,9% від працездатного населення з урахуванням ВПО). Пенсіонерів</w:t>
      </w:r>
      <w:r w:rsidR="003C0C92">
        <w:rPr>
          <w:rFonts w:eastAsia="Corbel" w:cs="Times New Roman"/>
          <w:sz w:val="24"/>
          <w:szCs w:val="24"/>
          <w:lang w:val="uk-UA"/>
        </w:rPr>
        <w:t xml:space="preserve">                </w:t>
      </w:r>
      <w:r w:rsidRPr="004979A8">
        <w:rPr>
          <w:rFonts w:eastAsia="Corbel" w:cs="Times New Roman"/>
          <w:sz w:val="24"/>
          <w:szCs w:val="24"/>
          <w:lang w:val="uk-UA"/>
        </w:rPr>
        <w:t xml:space="preserve"> у громаді налічується 11,9 тис.осіб. (з урахуванням ВПО), з них за віком - 9,7 тис. осіб, за вислугою років – 2,8 тис.осіб.</w:t>
      </w:r>
    </w:p>
    <w:p w14:paraId="5673BF35" w14:textId="77777777" w:rsidR="00C772B2" w:rsidRPr="004979A8" w:rsidRDefault="00C772B2" w:rsidP="002371CE">
      <w:pPr>
        <w:spacing w:before="40" w:after="0"/>
        <w:ind w:right="-1" w:firstLine="709"/>
        <w:jc w:val="both"/>
        <w:rPr>
          <w:rFonts w:eastAsia="Corbel" w:cs="Times New Roman"/>
          <w:sz w:val="24"/>
          <w:szCs w:val="24"/>
          <w:lang w:val="uk-UA"/>
        </w:rPr>
      </w:pPr>
    </w:p>
    <w:bookmarkEnd w:id="6"/>
    <w:p w14:paraId="08F3826E" w14:textId="77777777" w:rsidR="002371CE" w:rsidRPr="004979A8" w:rsidRDefault="002371CE" w:rsidP="002371CE">
      <w:pPr>
        <w:jc w:val="both"/>
        <w:rPr>
          <w:rFonts w:cs="Times New Roman"/>
          <w:b/>
          <w:sz w:val="24"/>
          <w:szCs w:val="24"/>
          <w:lang w:val="uk-UA"/>
        </w:rPr>
      </w:pPr>
      <w:r w:rsidRPr="004979A8">
        <w:rPr>
          <w:rFonts w:cs="Times New Roman"/>
          <w:b/>
          <w:noProof/>
          <w:sz w:val="24"/>
          <w:szCs w:val="24"/>
          <w:lang w:val="uk-UA" w:eastAsia="uk-UA"/>
        </w:rPr>
        <mc:AlternateContent>
          <mc:Choice Requires="wps">
            <w:drawing>
              <wp:anchor distT="0" distB="0" distL="114300" distR="114300" simplePos="0" relativeHeight="251698176" behindDoc="0" locked="0" layoutInCell="1" allowOverlap="1" wp14:anchorId="6C39513D" wp14:editId="0E491763">
                <wp:simplePos x="0" y="0"/>
                <wp:positionH relativeFrom="column">
                  <wp:posOffset>120015</wp:posOffset>
                </wp:positionH>
                <wp:positionV relativeFrom="paragraph">
                  <wp:posOffset>22225</wp:posOffset>
                </wp:positionV>
                <wp:extent cx="2971800" cy="2171700"/>
                <wp:effectExtent l="0" t="19050" r="38100" b="38100"/>
                <wp:wrapNone/>
                <wp:docPr id="34" name="Стрелка: вправо 34"/>
                <wp:cNvGraphicFramePr/>
                <a:graphic xmlns:a="http://schemas.openxmlformats.org/drawingml/2006/main">
                  <a:graphicData uri="http://schemas.microsoft.com/office/word/2010/wordprocessingShape">
                    <wps:wsp>
                      <wps:cNvSpPr/>
                      <wps:spPr>
                        <a:xfrm>
                          <a:off x="0" y="0"/>
                          <a:ext cx="2971800" cy="2171700"/>
                        </a:xfrm>
                        <a:prstGeom prst="rightArrow">
                          <a:avLst>
                            <a:gd name="adj1" fmla="val 50000"/>
                            <a:gd name="adj2" fmla="val 54334"/>
                          </a:avLst>
                        </a:prstGeom>
                        <a:solidFill>
                          <a:sysClr val="window" lastClr="FFFFFF"/>
                        </a:solidFill>
                        <a:ln w="12700" cap="flat" cmpd="sng" algn="ctr">
                          <a:solidFill>
                            <a:srgbClr val="70AD47"/>
                          </a:solidFill>
                          <a:prstDash val="solid"/>
                          <a:miter lim="800000"/>
                        </a:ln>
                        <a:effectLst/>
                      </wps:spPr>
                      <wps:txbx>
                        <w:txbxContent>
                          <w:p w14:paraId="5DECEAF5" w14:textId="77777777" w:rsidR="00A031E1" w:rsidRPr="003C0C92" w:rsidRDefault="00A031E1" w:rsidP="002371CE">
                            <w:pPr>
                              <w:jc w:val="center"/>
                              <w:rPr>
                                <w:rFonts w:ascii="Corbel" w:eastAsia="Corbel" w:hAnsi="Corbel" w:cs="Times New Roman"/>
                                <w:sz w:val="24"/>
                                <w:szCs w:val="24"/>
                                <w:lang w:val="uk-UA" w:eastAsia="ru-RU"/>
                              </w:rPr>
                            </w:pPr>
                            <w:r>
                              <w:rPr>
                                <w:rFonts w:eastAsia="Corbel" w:cs="Times New Roman"/>
                                <w:szCs w:val="28"/>
                                <w:lang w:val="uk-UA" w:eastAsia="ru-RU"/>
                              </w:rPr>
                              <w:t xml:space="preserve">  </w:t>
                            </w:r>
                            <w:r w:rsidRPr="003C0C92">
                              <w:rPr>
                                <w:rFonts w:eastAsia="Corbel" w:cs="Times New Roman"/>
                                <w:sz w:val="24"/>
                                <w:szCs w:val="24"/>
                                <w:lang w:val="uk-UA" w:eastAsia="ru-RU"/>
                              </w:rPr>
                              <w:t>НАСЕЛЕННЯ</w:t>
                            </w:r>
                            <w:r w:rsidRPr="003C0C92">
                              <w:rPr>
                                <w:rFonts w:ascii="Corbel" w:eastAsia="Corbel" w:hAnsi="Corbel" w:cs="Times New Roman"/>
                                <w:noProof/>
                                <w:sz w:val="24"/>
                                <w:szCs w:val="24"/>
                                <w:lang w:val="uk-UA" w:eastAsia="uk-UA"/>
                              </w:rPr>
                              <w:drawing>
                                <wp:inline distT="0" distB="0" distL="0" distR="0" wp14:anchorId="182E594B" wp14:editId="198FEBB5">
                                  <wp:extent cx="1286510" cy="504825"/>
                                  <wp:effectExtent l="0" t="0" r="889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95575" cy="508382"/>
                                          </a:xfrm>
                                          <a:prstGeom prst="rect">
                                            <a:avLst/>
                                          </a:prstGeom>
                                          <a:noFill/>
                                          <a:ln>
                                            <a:noFill/>
                                          </a:ln>
                                        </pic:spPr>
                                      </pic:pic>
                                    </a:graphicData>
                                  </a:graphic>
                                </wp:inline>
                              </w:drawing>
                            </w:r>
                          </w:p>
                          <w:p w14:paraId="64FEA5DF" w14:textId="77777777" w:rsidR="00A031E1" w:rsidRPr="003C0C92" w:rsidRDefault="00A031E1" w:rsidP="002371CE">
                            <w:pPr>
                              <w:jc w:val="center"/>
                              <w:rPr>
                                <w:rFonts w:cs="Times New Roman"/>
                                <w:sz w:val="24"/>
                                <w:szCs w:val="24"/>
                              </w:rPr>
                            </w:pPr>
                            <w:r w:rsidRPr="003C0C92">
                              <w:rPr>
                                <w:rFonts w:eastAsia="Corbel" w:cs="Times New Roman"/>
                                <w:sz w:val="24"/>
                                <w:szCs w:val="24"/>
                                <w:lang w:val="uk-UA" w:eastAsia="ru-RU"/>
                              </w:rPr>
                              <w:t>45,7 тис. осіб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3951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4" o:spid="_x0000_s1033" type="#_x0000_t13" style="position:absolute;left:0;text-align:left;margin-left:9.45pt;margin-top:1.75pt;width:234pt;height:17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" adj="13024" fillcolor="window" strokecolor="#70ad47" strokeweight="1pt">
                <v:textbox>
                  <w:txbxContent>
                    <w:p w14:paraId="5DECEAF5" w14:textId="77777777" w:rsidR="00A031E1" w:rsidRPr="003C0C92" w:rsidRDefault="00A031E1" w:rsidP="002371CE">
                      <w:pPr>
                        <w:jc w:val="center"/>
                        <w:rPr>
                          <w:rFonts w:ascii="Corbel" w:eastAsia="Corbel" w:hAnsi="Corbel" w:cs="Times New Roman"/>
                          <w:sz w:val="24"/>
                          <w:szCs w:val="24"/>
                          <w:lang w:val="uk-UA" w:eastAsia="ru-RU"/>
                        </w:rPr>
                      </w:pPr>
                      <w:r>
                        <w:rPr>
                          <w:rFonts w:eastAsia="Corbel" w:cs="Times New Roman"/>
                          <w:szCs w:val="28"/>
                          <w:lang w:val="uk-UA" w:eastAsia="ru-RU"/>
                        </w:rPr>
                        <w:t xml:space="preserve">  </w:t>
                      </w:r>
                      <w:r w:rsidRPr="003C0C92">
                        <w:rPr>
                          <w:rFonts w:eastAsia="Corbel" w:cs="Times New Roman"/>
                          <w:sz w:val="24"/>
                          <w:szCs w:val="24"/>
                          <w:lang w:val="uk-UA" w:eastAsia="ru-RU"/>
                        </w:rPr>
                        <w:t>НАСЕЛЕННЯ</w:t>
                      </w:r>
                      <w:r w:rsidRPr="003C0C92">
                        <w:rPr>
                          <w:rFonts w:ascii="Corbel" w:eastAsia="Corbel" w:hAnsi="Corbel" w:cs="Times New Roman"/>
                          <w:noProof/>
                          <w:sz w:val="24"/>
                          <w:szCs w:val="24"/>
                          <w:lang w:eastAsia="ru-RU"/>
                        </w:rPr>
                        <w:drawing>
                          <wp:inline distT="0" distB="0" distL="0" distR="0" wp14:anchorId="182E594B" wp14:editId="198FEBB5">
                            <wp:extent cx="1286510" cy="504825"/>
                            <wp:effectExtent l="0" t="0" r="889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95575" cy="508382"/>
                                    </a:xfrm>
                                    <a:prstGeom prst="rect">
                                      <a:avLst/>
                                    </a:prstGeom>
                                    <a:noFill/>
                                    <a:ln>
                                      <a:noFill/>
                                    </a:ln>
                                  </pic:spPr>
                                </pic:pic>
                              </a:graphicData>
                            </a:graphic>
                          </wp:inline>
                        </w:drawing>
                      </w:r>
                    </w:p>
                    <w:p w14:paraId="64FEA5DF" w14:textId="77777777" w:rsidR="00A031E1" w:rsidRPr="003C0C92" w:rsidRDefault="00A031E1" w:rsidP="002371CE">
                      <w:pPr>
                        <w:jc w:val="center"/>
                        <w:rPr>
                          <w:rFonts w:cs="Times New Roman"/>
                          <w:sz w:val="24"/>
                          <w:szCs w:val="24"/>
                        </w:rPr>
                      </w:pPr>
                      <w:r w:rsidRPr="003C0C92">
                        <w:rPr>
                          <w:rFonts w:eastAsia="Corbel" w:cs="Times New Roman"/>
                          <w:sz w:val="24"/>
                          <w:szCs w:val="24"/>
                          <w:lang w:val="uk-UA" w:eastAsia="ru-RU"/>
                        </w:rPr>
                        <w:t>45,7 тис. осіб</w:t>
                      </w:r>
                    </w:p>
                  </w:txbxContent>
                </v:textbox>
              </v:shape>
            </w:pict>
          </mc:Fallback>
        </mc:AlternateContent>
      </w:r>
    </w:p>
    <w:p w14:paraId="00DF7295" w14:textId="7B3B7B90" w:rsidR="002371CE" w:rsidRPr="004979A8" w:rsidRDefault="002371CE" w:rsidP="002371CE">
      <w:pPr>
        <w:jc w:val="center"/>
        <w:rPr>
          <w:rFonts w:cs="Times New Roman"/>
          <w:b/>
          <w:sz w:val="24"/>
          <w:szCs w:val="24"/>
          <w:lang w:val="uk-UA"/>
        </w:rPr>
      </w:pPr>
    </w:p>
    <w:p w14:paraId="173B6F96" w14:textId="34003A3A" w:rsidR="002371CE" w:rsidRPr="004979A8" w:rsidRDefault="003C0C92" w:rsidP="002371CE">
      <w:pPr>
        <w:jc w:val="center"/>
        <w:rPr>
          <w:rFonts w:cs="Times New Roman"/>
          <w:b/>
          <w:sz w:val="24"/>
          <w:szCs w:val="24"/>
          <w:lang w:val="uk-UA"/>
        </w:rPr>
      </w:pPr>
      <w:r w:rsidRPr="004979A8">
        <w:rPr>
          <w:rFonts w:cs="Times New Roman"/>
          <w:b/>
          <w:noProof/>
          <w:sz w:val="24"/>
          <w:szCs w:val="24"/>
          <w:lang w:val="uk-UA" w:eastAsia="uk-UA"/>
        </w:rPr>
        <mc:AlternateContent>
          <mc:Choice Requires="wps">
            <w:drawing>
              <wp:anchor distT="0" distB="0" distL="114300" distR="114300" simplePos="0" relativeHeight="251699200" behindDoc="0" locked="0" layoutInCell="1" allowOverlap="1" wp14:anchorId="725A24FA" wp14:editId="2512E69E">
                <wp:simplePos x="0" y="0"/>
                <wp:positionH relativeFrom="column">
                  <wp:posOffset>3225165</wp:posOffset>
                </wp:positionH>
                <wp:positionV relativeFrom="paragraph">
                  <wp:posOffset>41910</wp:posOffset>
                </wp:positionV>
                <wp:extent cx="2447925" cy="962025"/>
                <wp:effectExtent l="0" t="0" r="66675" b="28575"/>
                <wp:wrapNone/>
                <wp:docPr id="45" name="Прямоугольник: загнутый угол 45"/>
                <wp:cNvGraphicFramePr/>
                <a:graphic xmlns:a="http://schemas.openxmlformats.org/drawingml/2006/main">
                  <a:graphicData uri="http://schemas.microsoft.com/office/word/2010/wordprocessingShape">
                    <wps:wsp>
                      <wps:cNvSpPr/>
                      <wps:spPr>
                        <a:xfrm>
                          <a:off x="0" y="0"/>
                          <a:ext cx="2447925" cy="962025"/>
                        </a:xfrm>
                        <a:prstGeom prst="foldedCorner">
                          <a:avLst/>
                        </a:prstGeom>
                        <a:solidFill>
                          <a:sysClr val="window" lastClr="FFFFFF"/>
                        </a:solidFill>
                        <a:ln w="12700" cap="flat" cmpd="sng" algn="ctr">
                          <a:solidFill>
                            <a:srgbClr val="70AD47"/>
                          </a:solidFill>
                          <a:prstDash val="solid"/>
                          <a:miter lim="800000"/>
                        </a:ln>
                        <a:effectLst/>
                      </wps:spPr>
                      <wps:txbx>
                        <w:txbxContent>
                          <w:p w14:paraId="1F9E6D53" w14:textId="77777777" w:rsidR="00A031E1" w:rsidRDefault="00A031E1" w:rsidP="002371CE">
                            <w:pPr>
                              <w:jc w:val="center"/>
                              <w:rPr>
                                <w:sz w:val="24"/>
                                <w:szCs w:val="24"/>
                                <w:lang w:val="uk-UA"/>
                              </w:rPr>
                            </w:pPr>
                            <w:r>
                              <w:rPr>
                                <w:lang w:val="uk-UA"/>
                              </w:rPr>
                              <w:t xml:space="preserve">Кадровий потенціал </w:t>
                            </w:r>
                            <w:r>
                              <w:rPr>
                                <w:sz w:val="24"/>
                                <w:szCs w:val="24"/>
                                <w:lang w:val="uk-UA"/>
                              </w:rPr>
                              <w:t>(населення від 18 до 60 років)</w:t>
                            </w:r>
                          </w:p>
                          <w:p w14:paraId="1BD4C8C5" w14:textId="77777777" w:rsidR="00A031E1" w:rsidRDefault="00A031E1" w:rsidP="002371CE">
                            <w:pPr>
                              <w:jc w:val="center"/>
                              <w:rPr>
                                <w:lang w:val="uk-UA"/>
                              </w:rPr>
                            </w:pPr>
                            <w:r>
                              <w:rPr>
                                <w:lang w:val="uk-UA"/>
                              </w:rPr>
                              <w:t>28,2 тис. осіб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5A24F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45" o:spid="_x0000_s1034" type="#_x0000_t65" style="position:absolute;left:0;text-align:left;margin-left:253.95pt;margin-top:3.3pt;width:192.75pt;height:75.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" adj="18000" fillcolor="window" strokecolor="#70ad47" strokeweight="1pt">
                <v:stroke joinstyle="miter"/>
                <v:textbox>
                  <w:txbxContent>
                    <w:p w14:paraId="1F9E6D53" w14:textId="77777777" w:rsidR="00A031E1" w:rsidRDefault="00A031E1" w:rsidP="002371CE">
                      <w:pPr>
                        <w:jc w:val="center"/>
                        <w:rPr>
                          <w:sz w:val="24"/>
                          <w:szCs w:val="24"/>
                          <w:lang w:val="uk-UA"/>
                        </w:rPr>
                      </w:pPr>
                      <w:r>
                        <w:rPr>
                          <w:lang w:val="uk-UA"/>
                        </w:rPr>
                        <w:t xml:space="preserve">Кадровий потенціал </w:t>
                      </w:r>
                      <w:r>
                        <w:rPr>
                          <w:sz w:val="24"/>
                          <w:szCs w:val="24"/>
                          <w:lang w:val="uk-UA"/>
                        </w:rPr>
                        <w:t>(населення від 18 до 60 років)</w:t>
                      </w:r>
                    </w:p>
                    <w:p w14:paraId="1BD4C8C5" w14:textId="77777777" w:rsidR="00A031E1" w:rsidRDefault="00A031E1" w:rsidP="002371CE">
                      <w:pPr>
                        <w:jc w:val="center"/>
                        <w:rPr>
                          <w:lang w:val="uk-UA"/>
                        </w:rPr>
                      </w:pPr>
                      <w:r>
                        <w:rPr>
                          <w:lang w:val="uk-UA"/>
                        </w:rPr>
                        <w:t>28,2 тис. осіб</w:t>
                      </w:r>
                    </w:p>
                  </w:txbxContent>
                </v:textbox>
              </v:shape>
            </w:pict>
          </mc:Fallback>
        </mc:AlternateContent>
      </w:r>
    </w:p>
    <w:p w14:paraId="5E347C79" w14:textId="77777777" w:rsidR="002371CE" w:rsidRPr="004979A8" w:rsidRDefault="002371CE" w:rsidP="002371CE">
      <w:pPr>
        <w:rPr>
          <w:rFonts w:cs="Times New Roman"/>
          <w:b/>
          <w:sz w:val="24"/>
          <w:szCs w:val="24"/>
          <w:lang w:val="uk-UA"/>
        </w:rPr>
      </w:pPr>
    </w:p>
    <w:p w14:paraId="1E980F07" w14:textId="77777777" w:rsidR="002371CE" w:rsidRPr="004979A8" w:rsidRDefault="002371CE" w:rsidP="002371CE">
      <w:pPr>
        <w:ind w:left="1069"/>
        <w:rPr>
          <w:rFonts w:cs="Times New Roman"/>
          <w:sz w:val="24"/>
          <w:szCs w:val="24"/>
          <w:lang w:val="uk-UA"/>
        </w:rPr>
      </w:pPr>
    </w:p>
    <w:p w14:paraId="4A855243" w14:textId="77777777" w:rsidR="002371CE" w:rsidRPr="004979A8" w:rsidRDefault="002371CE" w:rsidP="002371CE">
      <w:pPr>
        <w:spacing w:after="0"/>
        <w:ind w:firstLine="709"/>
        <w:jc w:val="both"/>
        <w:rPr>
          <w:rStyle w:val="fontstyle01"/>
          <w:rFonts w:ascii="Times New Roman" w:hAnsi="Times New Roman" w:cs="Times New Roman"/>
          <w:sz w:val="24"/>
          <w:szCs w:val="24"/>
          <w:lang w:val="uk-UA"/>
        </w:rPr>
      </w:pPr>
    </w:p>
    <w:p w14:paraId="77B1C28E" w14:textId="77777777" w:rsidR="002371CE" w:rsidRPr="004979A8" w:rsidRDefault="002371CE" w:rsidP="002371CE">
      <w:pPr>
        <w:spacing w:after="0"/>
        <w:ind w:firstLine="709"/>
        <w:jc w:val="both"/>
        <w:rPr>
          <w:rStyle w:val="fontstyle01"/>
          <w:rFonts w:ascii="Times New Roman" w:hAnsi="Times New Roman" w:cs="Times New Roman"/>
          <w:sz w:val="24"/>
          <w:szCs w:val="24"/>
          <w:lang w:val="uk-UA"/>
        </w:rPr>
      </w:pPr>
    </w:p>
    <w:p w14:paraId="753AEA35" w14:textId="77777777" w:rsidR="00C772B2" w:rsidRDefault="00C772B2" w:rsidP="002371CE">
      <w:pPr>
        <w:spacing w:after="0"/>
        <w:ind w:firstLine="709"/>
        <w:jc w:val="both"/>
        <w:rPr>
          <w:rFonts w:eastAsia="Corbel" w:cs="Times New Roman"/>
          <w:sz w:val="24"/>
          <w:szCs w:val="24"/>
          <w:lang w:val="uk-UA"/>
        </w:rPr>
      </w:pPr>
    </w:p>
    <w:p w14:paraId="2ABAC153" w14:textId="77777777" w:rsidR="00C772B2" w:rsidRDefault="00C772B2" w:rsidP="002371CE">
      <w:pPr>
        <w:spacing w:after="0"/>
        <w:ind w:firstLine="709"/>
        <w:jc w:val="both"/>
        <w:rPr>
          <w:rFonts w:eastAsia="Corbel" w:cs="Times New Roman"/>
          <w:sz w:val="24"/>
          <w:szCs w:val="24"/>
          <w:lang w:val="uk-UA"/>
        </w:rPr>
      </w:pPr>
    </w:p>
    <w:p w14:paraId="1F42FC5D" w14:textId="77777777" w:rsidR="00C772B2" w:rsidRDefault="00C772B2" w:rsidP="002371CE">
      <w:pPr>
        <w:spacing w:after="0"/>
        <w:ind w:firstLine="709"/>
        <w:jc w:val="both"/>
        <w:rPr>
          <w:rFonts w:eastAsia="Corbel" w:cs="Times New Roman"/>
          <w:sz w:val="24"/>
          <w:szCs w:val="24"/>
          <w:lang w:val="uk-UA"/>
        </w:rPr>
      </w:pPr>
    </w:p>
    <w:p w14:paraId="6D549B18" w14:textId="77777777" w:rsidR="00C772B2" w:rsidRDefault="00C772B2" w:rsidP="002371CE">
      <w:pPr>
        <w:spacing w:after="0"/>
        <w:ind w:firstLine="709"/>
        <w:jc w:val="both"/>
        <w:rPr>
          <w:rFonts w:eastAsia="Corbel" w:cs="Times New Roman"/>
          <w:sz w:val="24"/>
          <w:szCs w:val="24"/>
          <w:lang w:val="uk-UA"/>
        </w:rPr>
      </w:pPr>
    </w:p>
    <w:p w14:paraId="39A50BFD" w14:textId="67D83ACC" w:rsidR="002371CE" w:rsidRPr="004979A8" w:rsidRDefault="002371CE" w:rsidP="002371CE">
      <w:pPr>
        <w:spacing w:after="0"/>
        <w:ind w:firstLine="709"/>
        <w:jc w:val="both"/>
        <w:rPr>
          <w:rFonts w:eastAsia="Corbel" w:cs="Times New Roman"/>
          <w:sz w:val="24"/>
          <w:szCs w:val="24"/>
          <w:lang w:val="uk-UA"/>
        </w:rPr>
      </w:pPr>
      <w:r w:rsidRPr="004979A8">
        <w:rPr>
          <w:rFonts w:eastAsia="Corbel" w:cs="Times New Roman"/>
          <w:sz w:val="24"/>
          <w:szCs w:val="24"/>
          <w:lang w:val="uk-UA"/>
        </w:rPr>
        <w:t>Найбільшим роботодавцем на території  Южноукраїнської міської територіальної громади є відокремлений підрозділ «Південноукраїнська АЕС»</w:t>
      </w:r>
      <w:r w:rsidR="00BA5A57" w:rsidRPr="004979A8">
        <w:rPr>
          <w:rFonts w:eastAsia="Corbel" w:cs="Times New Roman"/>
          <w:sz w:val="24"/>
          <w:szCs w:val="24"/>
          <w:lang w:val="uk-UA"/>
        </w:rPr>
        <w:t xml:space="preserve"> </w:t>
      </w:r>
      <w:r w:rsidRPr="004979A8">
        <w:rPr>
          <w:rFonts w:eastAsia="Corbel" w:cs="Times New Roman"/>
          <w:sz w:val="24"/>
          <w:szCs w:val="24"/>
          <w:lang w:val="uk-UA"/>
        </w:rPr>
        <w:t>ДП НАЕК «Енерго</w:t>
      </w:r>
      <w:r w:rsidR="00BA5A57" w:rsidRPr="004979A8">
        <w:rPr>
          <w:rFonts w:eastAsia="Corbel" w:cs="Times New Roman"/>
          <w:sz w:val="24"/>
          <w:szCs w:val="24"/>
          <w:lang w:val="uk-UA"/>
        </w:rPr>
        <w:t>а</w:t>
      </w:r>
      <w:r w:rsidRPr="004979A8">
        <w:rPr>
          <w:rFonts w:eastAsia="Corbel" w:cs="Times New Roman"/>
          <w:sz w:val="24"/>
          <w:szCs w:val="24"/>
          <w:lang w:val="uk-UA"/>
        </w:rPr>
        <w:t>том», штатна численність якого</w:t>
      </w:r>
      <w:r w:rsidR="002F0454">
        <w:rPr>
          <w:rFonts w:eastAsia="Corbel" w:cs="Times New Roman"/>
          <w:sz w:val="24"/>
          <w:szCs w:val="24"/>
          <w:lang w:val="uk-UA"/>
        </w:rPr>
        <w:t xml:space="preserve"> складає</w:t>
      </w:r>
      <w:r w:rsidRPr="004979A8">
        <w:rPr>
          <w:rFonts w:eastAsia="Corbel" w:cs="Times New Roman"/>
          <w:sz w:val="24"/>
          <w:szCs w:val="24"/>
          <w:lang w:val="uk-UA"/>
        </w:rPr>
        <w:t xml:space="preserve"> </w:t>
      </w:r>
      <w:r w:rsidR="004E0FD8" w:rsidRPr="004979A8">
        <w:rPr>
          <w:rFonts w:eastAsia="Corbel" w:cs="Times New Roman"/>
          <w:sz w:val="24"/>
          <w:szCs w:val="24"/>
          <w:lang w:val="uk-UA"/>
        </w:rPr>
        <w:t>52%</w:t>
      </w:r>
      <w:r w:rsidRPr="004979A8">
        <w:rPr>
          <w:rFonts w:eastAsia="Corbel" w:cs="Times New Roman"/>
          <w:color w:val="FF0000"/>
          <w:sz w:val="24"/>
          <w:szCs w:val="24"/>
          <w:lang w:val="uk-UA"/>
        </w:rPr>
        <w:t xml:space="preserve"> </w:t>
      </w:r>
      <w:r w:rsidRPr="004979A8">
        <w:rPr>
          <w:rFonts w:eastAsia="Corbel" w:cs="Times New Roman"/>
          <w:sz w:val="24"/>
          <w:szCs w:val="24"/>
          <w:lang w:val="uk-UA"/>
        </w:rPr>
        <w:t xml:space="preserve">від загальної кількості </w:t>
      </w:r>
      <w:r w:rsidR="004E0FD8" w:rsidRPr="004979A8">
        <w:rPr>
          <w:rFonts w:eastAsia="Corbel" w:cs="Times New Roman"/>
          <w:sz w:val="24"/>
          <w:szCs w:val="24"/>
          <w:lang w:val="uk-UA"/>
        </w:rPr>
        <w:t>зайнятого населення</w:t>
      </w:r>
      <w:r w:rsidRPr="004979A8">
        <w:rPr>
          <w:rFonts w:eastAsia="Corbel" w:cs="Times New Roman"/>
          <w:sz w:val="24"/>
          <w:szCs w:val="24"/>
          <w:lang w:val="uk-UA"/>
        </w:rPr>
        <w:t xml:space="preserve"> у громаді.</w:t>
      </w:r>
    </w:p>
    <w:p w14:paraId="44684252" w14:textId="77777777" w:rsidR="00AD642F" w:rsidRDefault="00AD642F" w:rsidP="00B559C6">
      <w:pPr>
        <w:spacing w:after="0"/>
        <w:ind w:firstLine="709"/>
        <w:jc w:val="center"/>
        <w:rPr>
          <w:rFonts w:eastAsia="Corbel" w:cs="Times New Roman"/>
          <w:b/>
          <w:bCs/>
          <w:i/>
          <w:iCs/>
          <w:sz w:val="24"/>
          <w:szCs w:val="24"/>
          <w:lang w:val="uk-UA"/>
        </w:rPr>
      </w:pPr>
    </w:p>
    <w:p w14:paraId="47F1DA3C" w14:textId="579BD882" w:rsidR="00B559C6" w:rsidRPr="003C0C92" w:rsidRDefault="00B559C6" w:rsidP="00B559C6">
      <w:pPr>
        <w:spacing w:after="0"/>
        <w:ind w:firstLine="709"/>
        <w:jc w:val="center"/>
        <w:rPr>
          <w:rFonts w:eastAsia="Corbel" w:cs="Times New Roman"/>
          <w:b/>
          <w:bCs/>
          <w:i/>
          <w:iCs/>
          <w:sz w:val="24"/>
          <w:szCs w:val="24"/>
          <w:lang w:val="uk-UA"/>
        </w:rPr>
      </w:pPr>
      <w:r w:rsidRPr="003C0C92">
        <w:rPr>
          <w:rFonts w:eastAsia="Corbel" w:cs="Times New Roman"/>
          <w:b/>
          <w:bCs/>
          <w:i/>
          <w:iCs/>
          <w:sz w:val="24"/>
          <w:szCs w:val="24"/>
          <w:lang w:val="uk-UA"/>
        </w:rPr>
        <w:lastRenderedPageBreak/>
        <w:t>Середньомісячна заробітна плата</w:t>
      </w:r>
    </w:p>
    <w:p w14:paraId="0BC9BDE2" w14:textId="69FC414C" w:rsidR="002371CE" w:rsidRPr="003C0C92" w:rsidRDefault="00B559C6" w:rsidP="00B559C6">
      <w:pPr>
        <w:spacing w:after="0"/>
        <w:ind w:firstLine="709"/>
        <w:jc w:val="center"/>
        <w:rPr>
          <w:rFonts w:eastAsia="Corbel" w:cs="Times New Roman"/>
          <w:b/>
          <w:bCs/>
          <w:i/>
          <w:iCs/>
          <w:sz w:val="24"/>
          <w:szCs w:val="24"/>
          <w:lang w:val="uk-UA"/>
        </w:rPr>
      </w:pPr>
      <w:r w:rsidRPr="003C0C92">
        <w:rPr>
          <w:rFonts w:eastAsia="Corbel" w:cs="Times New Roman"/>
          <w:b/>
          <w:bCs/>
          <w:i/>
          <w:iCs/>
          <w:sz w:val="24"/>
          <w:szCs w:val="24"/>
          <w:lang w:val="uk-UA"/>
        </w:rPr>
        <w:t>по Южноукр</w:t>
      </w:r>
      <w:r w:rsidR="00B869C5" w:rsidRPr="003C0C92">
        <w:rPr>
          <w:rFonts w:eastAsia="Corbel" w:cs="Times New Roman"/>
          <w:b/>
          <w:bCs/>
          <w:i/>
          <w:iCs/>
          <w:sz w:val="24"/>
          <w:szCs w:val="24"/>
          <w:lang w:val="uk-UA"/>
        </w:rPr>
        <w:t>а</w:t>
      </w:r>
      <w:r w:rsidRPr="003C0C92">
        <w:rPr>
          <w:rFonts w:eastAsia="Corbel" w:cs="Times New Roman"/>
          <w:b/>
          <w:bCs/>
          <w:i/>
          <w:iCs/>
          <w:sz w:val="24"/>
          <w:szCs w:val="24"/>
          <w:lang w:val="uk-UA"/>
        </w:rPr>
        <w:t>їнській міській територіальній громаді</w:t>
      </w:r>
    </w:p>
    <w:p w14:paraId="1133907E" w14:textId="77777777" w:rsidR="00007668" w:rsidRPr="004979A8" w:rsidRDefault="00007668" w:rsidP="00B559C6">
      <w:pPr>
        <w:spacing w:after="0"/>
        <w:ind w:firstLine="709"/>
        <w:jc w:val="center"/>
        <w:rPr>
          <w:rFonts w:eastAsia="Corbel" w:cs="Times New Roman"/>
          <w:sz w:val="24"/>
          <w:szCs w:val="24"/>
          <w:lang w:val="uk-UA"/>
        </w:rPr>
      </w:pPr>
    </w:p>
    <w:tbl>
      <w:tblPr>
        <w:tblStyle w:val="22"/>
        <w:tblW w:w="9348" w:type="dxa"/>
        <w:tblInd w:w="0" w:type="dxa"/>
        <w:tblCellMar>
          <w:top w:w="15" w:type="dxa"/>
          <w:left w:w="15" w:type="dxa"/>
          <w:bottom w:w="15" w:type="dxa"/>
          <w:right w:w="15" w:type="dxa"/>
        </w:tblCellMar>
        <w:tblLook w:val="04A0" w:firstRow="1" w:lastRow="0" w:firstColumn="1" w:lastColumn="0" w:noHBand="0" w:noVBand="1"/>
      </w:tblPr>
      <w:tblGrid>
        <w:gridCol w:w="6655"/>
        <w:gridCol w:w="815"/>
        <w:gridCol w:w="1878"/>
      </w:tblGrid>
      <w:tr w:rsidR="00070F6A" w:rsidRPr="004979A8" w14:paraId="7690DE76" w14:textId="77777777" w:rsidTr="00070F6A">
        <w:tc>
          <w:tcPr>
            <w:tcW w:w="6655" w:type="dxa"/>
            <w:tcBorders>
              <w:top w:val="outset" w:sz="6" w:space="0" w:color="auto"/>
              <w:left w:val="outset" w:sz="6" w:space="0" w:color="auto"/>
              <w:bottom w:val="outset" w:sz="6" w:space="0" w:color="auto"/>
              <w:right w:val="outset" w:sz="6" w:space="0" w:color="auto"/>
            </w:tcBorders>
            <w:hideMark/>
          </w:tcPr>
          <w:p w14:paraId="654598F1" w14:textId="4E20F86F" w:rsidR="003C0C92" w:rsidRPr="003C0C92" w:rsidRDefault="002371CE" w:rsidP="00D82B98">
            <w:pPr>
              <w:spacing w:after="0"/>
              <w:ind w:right="124"/>
              <w:jc w:val="both"/>
              <w:rPr>
                <w:rFonts w:eastAsia="Calibri"/>
                <w:sz w:val="24"/>
                <w:szCs w:val="24"/>
                <w:lang w:val="uk-UA" w:eastAsia="ru-RU"/>
              </w:rPr>
            </w:pPr>
            <w:r w:rsidRPr="004979A8">
              <w:rPr>
                <w:rFonts w:eastAsia="Calibri"/>
                <w:sz w:val="24"/>
                <w:szCs w:val="24"/>
                <w:lang w:eastAsia="ru-RU"/>
              </w:rPr>
              <w:t>Середньомісячна заробітна плата одного штатного працівника по місту</w:t>
            </w:r>
            <w:r w:rsidR="003C0C92">
              <w:rPr>
                <w:rFonts w:eastAsia="Calibri"/>
                <w:sz w:val="24"/>
                <w:szCs w:val="24"/>
                <w:lang w:val="uk-UA" w:eastAsia="ru-RU"/>
              </w:rPr>
              <w:t xml:space="preserve">, </w:t>
            </w:r>
            <w:r w:rsidR="003C0C92">
              <w:rPr>
                <w:rFonts w:eastAsia="Calibri"/>
                <w:lang w:val="uk-UA" w:eastAsia="ru-RU"/>
              </w:rPr>
              <w:t xml:space="preserve"> </w:t>
            </w:r>
          </w:p>
          <w:p w14:paraId="558639D4" w14:textId="39F81718" w:rsidR="002371CE" w:rsidRPr="004979A8" w:rsidRDefault="003C0C92" w:rsidP="00D82B98">
            <w:pPr>
              <w:spacing w:after="0"/>
              <w:ind w:right="124"/>
              <w:jc w:val="both"/>
              <w:rPr>
                <w:rFonts w:eastAsia="Calibri"/>
                <w:sz w:val="24"/>
                <w:szCs w:val="24"/>
                <w:lang w:eastAsia="ru-RU"/>
              </w:rPr>
            </w:pPr>
            <w:r>
              <w:rPr>
                <w:rFonts w:eastAsia="Calibri"/>
                <w:sz w:val="24"/>
                <w:szCs w:val="24"/>
                <w:lang w:val="uk-UA" w:eastAsia="ru-RU"/>
              </w:rPr>
              <w:t xml:space="preserve">  </w:t>
            </w:r>
            <w:r>
              <w:rPr>
                <w:rFonts w:eastAsia="Calibri"/>
                <w:lang w:val="uk-UA" w:eastAsia="ru-RU"/>
              </w:rPr>
              <w:t xml:space="preserve">  </w:t>
            </w:r>
            <w:r w:rsidR="002371CE" w:rsidRPr="004979A8">
              <w:rPr>
                <w:rFonts w:eastAsia="Calibri"/>
                <w:sz w:val="24"/>
                <w:szCs w:val="24"/>
                <w:lang w:eastAsia="ru-RU"/>
              </w:rPr>
              <w:t>в т.ч. по галузях економіки:</w:t>
            </w:r>
          </w:p>
        </w:tc>
        <w:tc>
          <w:tcPr>
            <w:tcW w:w="815" w:type="dxa"/>
            <w:tcBorders>
              <w:top w:val="outset" w:sz="6" w:space="0" w:color="auto"/>
              <w:left w:val="outset" w:sz="6" w:space="0" w:color="auto"/>
              <w:bottom w:val="outset" w:sz="6" w:space="0" w:color="auto"/>
              <w:right w:val="outset" w:sz="6" w:space="0" w:color="auto"/>
            </w:tcBorders>
            <w:vAlign w:val="center"/>
            <w:hideMark/>
          </w:tcPr>
          <w:p w14:paraId="196552BC" w14:textId="77777777" w:rsidR="002371CE" w:rsidRPr="004979A8" w:rsidRDefault="002371CE" w:rsidP="00D82B98">
            <w:pPr>
              <w:spacing w:after="0"/>
              <w:jc w:val="center"/>
              <w:rPr>
                <w:rFonts w:eastAsia="Calibri"/>
                <w:color w:val="333333"/>
                <w:sz w:val="24"/>
                <w:szCs w:val="24"/>
                <w:lang w:eastAsia="ru-RU"/>
              </w:rPr>
            </w:pPr>
            <w:r w:rsidRPr="004979A8">
              <w:rPr>
                <w:rFonts w:eastAsia="Calibri"/>
                <w:sz w:val="24"/>
                <w:szCs w:val="24"/>
                <w:lang w:eastAsia="ru-RU"/>
              </w:rPr>
              <w:t>грн.</w:t>
            </w:r>
          </w:p>
        </w:tc>
        <w:tc>
          <w:tcPr>
            <w:tcW w:w="1878" w:type="dxa"/>
            <w:tcBorders>
              <w:top w:val="outset" w:sz="6" w:space="0" w:color="auto"/>
              <w:left w:val="outset" w:sz="6" w:space="0" w:color="auto"/>
              <w:bottom w:val="outset" w:sz="6" w:space="0" w:color="auto"/>
              <w:right w:val="outset" w:sz="6" w:space="0" w:color="auto"/>
            </w:tcBorders>
            <w:vAlign w:val="center"/>
            <w:hideMark/>
          </w:tcPr>
          <w:p w14:paraId="5F23AC2B" w14:textId="6112BDE4" w:rsidR="002371CE" w:rsidRPr="00070F6A" w:rsidRDefault="00070F6A" w:rsidP="00070F6A">
            <w:pPr>
              <w:tabs>
                <w:tab w:val="left" w:pos="1290"/>
              </w:tabs>
              <w:spacing w:after="0"/>
              <w:ind w:right="122"/>
              <w:rPr>
                <w:rFonts w:eastAsia="Calibri"/>
                <w:sz w:val="24"/>
                <w:szCs w:val="24"/>
                <w:lang w:eastAsia="ru-RU"/>
              </w:rPr>
            </w:pPr>
            <w:r w:rsidRPr="00070F6A">
              <w:rPr>
                <w:rFonts w:eastAsia="Calibri"/>
                <w:sz w:val="24"/>
                <w:szCs w:val="24"/>
                <w:lang w:val="uk-UA" w:eastAsia="ru-RU"/>
              </w:rPr>
              <w:t xml:space="preserve">    28 646,53</w:t>
            </w:r>
          </w:p>
        </w:tc>
      </w:tr>
      <w:tr w:rsidR="00070F6A" w:rsidRPr="004979A8" w14:paraId="47B05035" w14:textId="77777777" w:rsidTr="00070F6A">
        <w:tc>
          <w:tcPr>
            <w:tcW w:w="6655" w:type="dxa"/>
            <w:tcBorders>
              <w:top w:val="nil"/>
              <w:left w:val="outset" w:sz="6" w:space="0" w:color="auto"/>
              <w:bottom w:val="outset" w:sz="6" w:space="0" w:color="auto"/>
              <w:right w:val="outset" w:sz="6" w:space="0" w:color="auto"/>
            </w:tcBorders>
            <w:hideMark/>
          </w:tcPr>
          <w:p w14:paraId="40A493BD" w14:textId="09E72F1C" w:rsidR="003C0C92" w:rsidRPr="003C0C92" w:rsidRDefault="003C0C92" w:rsidP="003C0C92">
            <w:pPr>
              <w:spacing w:after="0"/>
              <w:rPr>
                <w:rFonts w:eastAsia="Calibri"/>
                <w:lang w:eastAsia="ru-RU"/>
              </w:rPr>
            </w:pPr>
            <w:r>
              <w:rPr>
                <w:rFonts w:eastAsia="Calibri"/>
                <w:sz w:val="24"/>
                <w:szCs w:val="24"/>
                <w:lang w:val="uk-UA" w:eastAsia="ru-RU"/>
              </w:rPr>
              <w:t xml:space="preserve">    </w:t>
            </w:r>
            <w:r w:rsidR="002371CE" w:rsidRPr="003C0C92">
              <w:rPr>
                <w:rFonts w:eastAsia="Calibri"/>
                <w:sz w:val="24"/>
                <w:szCs w:val="24"/>
                <w:lang w:eastAsia="ru-RU"/>
              </w:rPr>
              <w:t xml:space="preserve">промисловість (середньомісячна заробітна плата одного </w:t>
            </w:r>
            <w:r w:rsidRPr="003C0C92">
              <w:rPr>
                <w:rFonts w:eastAsia="Calibri"/>
                <w:sz w:val="24"/>
                <w:szCs w:val="24"/>
                <w:lang w:val="uk-UA" w:eastAsia="ru-RU"/>
              </w:rPr>
              <w:t xml:space="preserve"> </w:t>
            </w:r>
            <w:r w:rsidRPr="003C0C92">
              <w:rPr>
                <w:rFonts w:eastAsia="Calibri"/>
                <w:lang w:val="uk-UA" w:eastAsia="ru-RU"/>
              </w:rPr>
              <w:t xml:space="preserve">  </w:t>
            </w:r>
          </w:p>
          <w:p w14:paraId="2EB343D6" w14:textId="49BA4B7F" w:rsidR="002371CE" w:rsidRPr="004979A8" w:rsidRDefault="003C0C92" w:rsidP="005D5436">
            <w:pPr>
              <w:spacing w:after="0"/>
              <w:rPr>
                <w:rFonts w:eastAsia="Calibri"/>
                <w:sz w:val="24"/>
                <w:szCs w:val="24"/>
                <w:lang w:eastAsia="ru-RU"/>
              </w:rPr>
            </w:pPr>
            <w:r>
              <w:rPr>
                <w:rFonts w:eastAsia="Calibri"/>
                <w:lang w:val="uk-UA" w:eastAsia="ru-RU"/>
              </w:rPr>
              <w:t xml:space="preserve">    </w:t>
            </w:r>
            <w:r w:rsidR="002371CE" w:rsidRPr="004979A8">
              <w:rPr>
                <w:rFonts w:eastAsia="Calibri"/>
                <w:sz w:val="24"/>
                <w:szCs w:val="24"/>
                <w:lang w:eastAsia="ru-RU"/>
              </w:rPr>
              <w:t xml:space="preserve">штатного працівника </w:t>
            </w:r>
            <w:r w:rsidRPr="003C0C92">
              <w:rPr>
                <w:rFonts w:eastAsia="Calibri"/>
                <w:sz w:val="24"/>
                <w:szCs w:val="24"/>
                <w:lang w:val="uk-UA" w:eastAsia="ru-RU"/>
              </w:rPr>
              <w:t xml:space="preserve">ВП </w:t>
            </w:r>
            <w:r w:rsidR="002371CE" w:rsidRPr="003C0C92">
              <w:rPr>
                <w:rFonts w:eastAsia="Calibri"/>
                <w:sz w:val="24"/>
                <w:szCs w:val="24"/>
                <w:lang w:eastAsia="ru-RU"/>
              </w:rPr>
              <w:t>ПАЕС</w:t>
            </w:r>
            <w:r w:rsidR="002371CE" w:rsidRPr="004979A8">
              <w:rPr>
                <w:rFonts w:eastAsia="Calibri"/>
                <w:sz w:val="24"/>
                <w:szCs w:val="24"/>
                <w:lang w:eastAsia="ru-RU"/>
              </w:rPr>
              <w:t>)</w:t>
            </w:r>
          </w:p>
        </w:tc>
        <w:tc>
          <w:tcPr>
            <w:tcW w:w="815" w:type="dxa"/>
            <w:tcBorders>
              <w:top w:val="nil"/>
              <w:left w:val="outset" w:sz="6" w:space="0" w:color="auto"/>
              <w:bottom w:val="outset" w:sz="6" w:space="0" w:color="auto"/>
              <w:right w:val="outset" w:sz="6" w:space="0" w:color="auto"/>
            </w:tcBorders>
            <w:vAlign w:val="center"/>
            <w:hideMark/>
          </w:tcPr>
          <w:p w14:paraId="2E3E4308"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259E5F07" w14:textId="46A99F79" w:rsidR="002371CE" w:rsidRPr="00070F6A" w:rsidRDefault="00070F6A" w:rsidP="00070F6A">
            <w:pPr>
              <w:spacing w:after="0"/>
              <w:ind w:right="406"/>
              <w:jc w:val="center"/>
              <w:rPr>
                <w:rFonts w:eastAsia="Calibri"/>
                <w:sz w:val="24"/>
                <w:szCs w:val="24"/>
                <w:lang w:eastAsia="ru-RU"/>
              </w:rPr>
            </w:pPr>
            <w:r w:rsidRPr="00070F6A">
              <w:rPr>
                <w:rFonts w:eastAsia="Calibri"/>
                <w:sz w:val="24"/>
                <w:szCs w:val="24"/>
                <w:lang w:val="uk-UA" w:eastAsia="ru-RU"/>
              </w:rPr>
              <w:t xml:space="preserve"> 38 544,00</w:t>
            </w:r>
          </w:p>
        </w:tc>
      </w:tr>
      <w:tr w:rsidR="00070F6A" w:rsidRPr="004979A8" w14:paraId="7BE619B8" w14:textId="77777777" w:rsidTr="00070F6A">
        <w:tc>
          <w:tcPr>
            <w:tcW w:w="6655" w:type="dxa"/>
            <w:tcBorders>
              <w:top w:val="nil"/>
              <w:left w:val="outset" w:sz="6" w:space="0" w:color="auto"/>
              <w:bottom w:val="outset" w:sz="6" w:space="0" w:color="auto"/>
              <w:right w:val="outset" w:sz="6" w:space="0" w:color="auto"/>
            </w:tcBorders>
            <w:hideMark/>
          </w:tcPr>
          <w:p w14:paraId="5201D1BA" w14:textId="6EB5BEC5"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r w:rsidR="002371CE" w:rsidRPr="003C0C92">
              <w:rPr>
                <w:rFonts w:eastAsia="Calibri"/>
                <w:sz w:val="24"/>
                <w:szCs w:val="24"/>
                <w:lang w:eastAsia="ru-RU"/>
              </w:rPr>
              <w:t>освіта</w:t>
            </w:r>
          </w:p>
        </w:tc>
        <w:tc>
          <w:tcPr>
            <w:tcW w:w="815" w:type="dxa"/>
            <w:tcBorders>
              <w:top w:val="nil"/>
              <w:left w:val="outset" w:sz="6" w:space="0" w:color="auto"/>
              <w:bottom w:val="outset" w:sz="6" w:space="0" w:color="auto"/>
              <w:right w:val="outset" w:sz="6" w:space="0" w:color="auto"/>
            </w:tcBorders>
            <w:vAlign w:val="center"/>
            <w:hideMark/>
          </w:tcPr>
          <w:p w14:paraId="2AD7A98F"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2E909663" w14:textId="752F5259" w:rsidR="002371CE" w:rsidRPr="00070F6A" w:rsidRDefault="00070F6A" w:rsidP="00070F6A">
            <w:pPr>
              <w:spacing w:after="0"/>
              <w:ind w:right="406"/>
              <w:jc w:val="center"/>
              <w:rPr>
                <w:rFonts w:eastAsia="Calibri"/>
                <w:sz w:val="24"/>
                <w:szCs w:val="24"/>
                <w:lang w:eastAsia="ru-RU"/>
              </w:rPr>
            </w:pPr>
            <w:r w:rsidRPr="00070F6A">
              <w:rPr>
                <w:rFonts w:eastAsia="Calibri"/>
                <w:sz w:val="24"/>
                <w:szCs w:val="24"/>
                <w:lang w:val="uk-UA" w:eastAsia="ru-RU"/>
              </w:rPr>
              <w:t>12 345,00</w:t>
            </w:r>
          </w:p>
        </w:tc>
      </w:tr>
      <w:tr w:rsidR="00070F6A" w:rsidRPr="004979A8" w14:paraId="4098F2C5" w14:textId="77777777" w:rsidTr="00070F6A">
        <w:tc>
          <w:tcPr>
            <w:tcW w:w="6655" w:type="dxa"/>
            <w:tcBorders>
              <w:top w:val="nil"/>
              <w:left w:val="outset" w:sz="6" w:space="0" w:color="auto"/>
              <w:bottom w:val="outset" w:sz="6" w:space="0" w:color="auto"/>
              <w:right w:val="outset" w:sz="6" w:space="0" w:color="auto"/>
            </w:tcBorders>
            <w:hideMark/>
          </w:tcPr>
          <w:p w14:paraId="4575AC2B" w14:textId="55881B45"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r w:rsidR="002371CE" w:rsidRPr="003C0C92">
              <w:rPr>
                <w:rFonts w:eastAsia="Calibri"/>
                <w:sz w:val="24"/>
                <w:szCs w:val="24"/>
                <w:lang w:eastAsia="ru-RU"/>
              </w:rPr>
              <w:t>державне управління</w:t>
            </w:r>
          </w:p>
        </w:tc>
        <w:tc>
          <w:tcPr>
            <w:tcW w:w="815" w:type="dxa"/>
            <w:tcBorders>
              <w:top w:val="nil"/>
              <w:left w:val="outset" w:sz="6" w:space="0" w:color="auto"/>
              <w:bottom w:val="outset" w:sz="6" w:space="0" w:color="auto"/>
              <w:right w:val="outset" w:sz="6" w:space="0" w:color="auto"/>
            </w:tcBorders>
            <w:vAlign w:val="center"/>
            <w:hideMark/>
          </w:tcPr>
          <w:p w14:paraId="4E5ABF11"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0A60DA07" w14:textId="270BC3B3" w:rsidR="002371CE" w:rsidRPr="00070F6A" w:rsidRDefault="00070F6A" w:rsidP="00070F6A">
            <w:pPr>
              <w:pStyle w:val="af2"/>
              <w:spacing w:after="0"/>
              <w:ind w:left="14" w:right="406"/>
              <w:jc w:val="center"/>
              <w:rPr>
                <w:rFonts w:eastAsia="Calibri"/>
                <w:sz w:val="24"/>
                <w:szCs w:val="24"/>
                <w:lang w:eastAsia="ru-RU"/>
              </w:rPr>
            </w:pPr>
            <w:r w:rsidRPr="00070F6A">
              <w:rPr>
                <w:rFonts w:eastAsia="Calibri"/>
                <w:sz w:val="24"/>
                <w:szCs w:val="24"/>
                <w:lang w:val="uk-UA" w:eastAsia="ru-RU"/>
              </w:rPr>
              <w:t>26 420,44</w:t>
            </w:r>
          </w:p>
        </w:tc>
      </w:tr>
      <w:tr w:rsidR="00070F6A" w:rsidRPr="004979A8" w14:paraId="63FA519E" w14:textId="77777777" w:rsidTr="00070F6A">
        <w:tc>
          <w:tcPr>
            <w:tcW w:w="6655" w:type="dxa"/>
            <w:tcBorders>
              <w:top w:val="nil"/>
              <w:left w:val="outset" w:sz="6" w:space="0" w:color="auto"/>
              <w:bottom w:val="outset" w:sz="6" w:space="0" w:color="auto"/>
              <w:right w:val="outset" w:sz="6" w:space="0" w:color="auto"/>
            </w:tcBorders>
            <w:hideMark/>
          </w:tcPr>
          <w:p w14:paraId="46A63A32" w14:textId="1E9E19E7"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r w:rsidR="002371CE" w:rsidRPr="003C0C92">
              <w:rPr>
                <w:rFonts w:eastAsia="Calibri"/>
                <w:sz w:val="24"/>
                <w:szCs w:val="24"/>
                <w:lang w:eastAsia="ru-RU"/>
              </w:rPr>
              <w:t>соціальний захист та соціальне забезпечення</w:t>
            </w:r>
          </w:p>
        </w:tc>
        <w:tc>
          <w:tcPr>
            <w:tcW w:w="815" w:type="dxa"/>
            <w:tcBorders>
              <w:top w:val="nil"/>
              <w:left w:val="outset" w:sz="6" w:space="0" w:color="auto"/>
              <w:bottom w:val="outset" w:sz="6" w:space="0" w:color="auto"/>
              <w:right w:val="outset" w:sz="6" w:space="0" w:color="auto"/>
            </w:tcBorders>
            <w:vAlign w:val="center"/>
            <w:hideMark/>
          </w:tcPr>
          <w:p w14:paraId="721366B4"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6D57FFB9" w14:textId="095F64C6" w:rsidR="002371CE" w:rsidRPr="00070F6A" w:rsidRDefault="00070F6A" w:rsidP="00070F6A">
            <w:pPr>
              <w:spacing w:after="0"/>
              <w:ind w:right="406"/>
              <w:jc w:val="center"/>
              <w:rPr>
                <w:rFonts w:eastAsia="Calibri"/>
                <w:sz w:val="24"/>
                <w:szCs w:val="24"/>
                <w:lang w:eastAsia="ru-RU"/>
              </w:rPr>
            </w:pPr>
            <w:r w:rsidRPr="00070F6A">
              <w:rPr>
                <w:rFonts w:eastAsia="Calibri"/>
                <w:sz w:val="24"/>
                <w:szCs w:val="24"/>
                <w:lang w:val="uk-UA" w:eastAsia="ru-RU"/>
              </w:rPr>
              <w:t>12 558,74</w:t>
            </w:r>
          </w:p>
        </w:tc>
      </w:tr>
      <w:tr w:rsidR="00070F6A" w:rsidRPr="004979A8" w14:paraId="5D5B2A7D" w14:textId="77777777" w:rsidTr="00070F6A">
        <w:tc>
          <w:tcPr>
            <w:tcW w:w="6655" w:type="dxa"/>
            <w:tcBorders>
              <w:top w:val="nil"/>
              <w:left w:val="outset" w:sz="6" w:space="0" w:color="auto"/>
              <w:bottom w:val="outset" w:sz="6" w:space="0" w:color="auto"/>
              <w:right w:val="outset" w:sz="6" w:space="0" w:color="auto"/>
            </w:tcBorders>
            <w:hideMark/>
          </w:tcPr>
          <w:p w14:paraId="151A0C84" w14:textId="44A5AB6F" w:rsidR="002371CE" w:rsidRPr="003C0C92" w:rsidRDefault="003C0C92" w:rsidP="003C0C92">
            <w:pPr>
              <w:spacing w:after="0"/>
              <w:rPr>
                <w:rFonts w:eastAsia="Calibri"/>
                <w:sz w:val="24"/>
                <w:szCs w:val="24"/>
                <w:lang w:eastAsia="ru-RU"/>
              </w:rPr>
            </w:pPr>
            <w:r>
              <w:rPr>
                <w:rFonts w:eastAsia="Calibri"/>
                <w:sz w:val="24"/>
                <w:szCs w:val="24"/>
                <w:lang w:val="uk-UA" w:eastAsia="ru-RU"/>
              </w:rPr>
              <w:t xml:space="preserve">    </w:t>
            </w:r>
            <w:r w:rsidR="002371CE" w:rsidRPr="003C0C92">
              <w:rPr>
                <w:rFonts w:eastAsia="Calibri"/>
                <w:sz w:val="24"/>
                <w:szCs w:val="24"/>
                <w:lang w:eastAsia="ru-RU"/>
              </w:rPr>
              <w:t>охорона здоров’я</w:t>
            </w:r>
          </w:p>
        </w:tc>
        <w:tc>
          <w:tcPr>
            <w:tcW w:w="815" w:type="dxa"/>
            <w:tcBorders>
              <w:top w:val="nil"/>
              <w:left w:val="outset" w:sz="6" w:space="0" w:color="auto"/>
              <w:bottom w:val="outset" w:sz="6" w:space="0" w:color="auto"/>
              <w:right w:val="outset" w:sz="6" w:space="0" w:color="auto"/>
            </w:tcBorders>
            <w:vAlign w:val="center"/>
            <w:hideMark/>
          </w:tcPr>
          <w:p w14:paraId="235EEFEF"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0C275E59" w14:textId="41E064CA" w:rsidR="002371CE" w:rsidRPr="00070F6A" w:rsidRDefault="00007668" w:rsidP="00070F6A">
            <w:pPr>
              <w:spacing w:after="0"/>
              <w:ind w:right="406" w:firstLine="14"/>
              <w:jc w:val="center"/>
              <w:rPr>
                <w:rFonts w:eastAsia="Calibri"/>
                <w:sz w:val="24"/>
                <w:szCs w:val="24"/>
                <w:lang w:eastAsia="ru-RU"/>
              </w:rPr>
            </w:pPr>
            <w:r w:rsidRPr="00070F6A">
              <w:rPr>
                <w:rFonts w:eastAsia="Calibri"/>
                <w:sz w:val="24"/>
                <w:szCs w:val="24"/>
                <w:lang w:val="uk-UA" w:eastAsia="ru-RU"/>
              </w:rPr>
              <w:t xml:space="preserve">10 </w:t>
            </w:r>
            <w:r w:rsidR="002371CE" w:rsidRPr="00070F6A">
              <w:rPr>
                <w:rFonts w:eastAsia="Calibri"/>
                <w:sz w:val="24"/>
                <w:szCs w:val="24"/>
                <w:lang w:eastAsia="ru-RU"/>
              </w:rPr>
              <w:t>986,27</w:t>
            </w:r>
          </w:p>
        </w:tc>
      </w:tr>
      <w:tr w:rsidR="00070F6A" w:rsidRPr="004979A8" w14:paraId="7AC6E47E" w14:textId="77777777" w:rsidTr="00070F6A">
        <w:tc>
          <w:tcPr>
            <w:tcW w:w="6655" w:type="dxa"/>
            <w:tcBorders>
              <w:top w:val="nil"/>
              <w:left w:val="outset" w:sz="6" w:space="0" w:color="auto"/>
              <w:bottom w:val="outset" w:sz="6" w:space="0" w:color="auto"/>
              <w:right w:val="outset" w:sz="6" w:space="0" w:color="auto"/>
            </w:tcBorders>
            <w:hideMark/>
          </w:tcPr>
          <w:p w14:paraId="0D79D30E" w14:textId="41A93A5A" w:rsidR="002371CE" w:rsidRPr="004979A8" w:rsidRDefault="003C0C92" w:rsidP="005D5436">
            <w:pPr>
              <w:spacing w:after="0"/>
              <w:rPr>
                <w:rFonts w:eastAsia="Calibri"/>
                <w:sz w:val="24"/>
                <w:szCs w:val="24"/>
                <w:lang w:eastAsia="ru-RU"/>
              </w:rPr>
            </w:pPr>
            <w:r>
              <w:rPr>
                <w:rFonts w:eastAsia="Calibri"/>
                <w:sz w:val="24"/>
                <w:szCs w:val="24"/>
                <w:lang w:val="uk-UA" w:eastAsia="ru-RU"/>
              </w:rPr>
              <w:t xml:space="preserve">    </w:t>
            </w:r>
            <w:r w:rsidR="002371CE" w:rsidRPr="004979A8">
              <w:rPr>
                <w:rFonts w:eastAsia="Calibri"/>
                <w:sz w:val="24"/>
                <w:szCs w:val="24"/>
                <w:lang w:eastAsia="ru-RU"/>
              </w:rPr>
              <w:t>культура та мистецтво</w:t>
            </w:r>
          </w:p>
        </w:tc>
        <w:tc>
          <w:tcPr>
            <w:tcW w:w="815" w:type="dxa"/>
            <w:tcBorders>
              <w:top w:val="nil"/>
              <w:left w:val="outset" w:sz="6" w:space="0" w:color="auto"/>
              <w:bottom w:val="outset" w:sz="6" w:space="0" w:color="auto"/>
              <w:right w:val="outset" w:sz="6" w:space="0" w:color="auto"/>
            </w:tcBorders>
            <w:vAlign w:val="center"/>
            <w:hideMark/>
          </w:tcPr>
          <w:p w14:paraId="15A28B2B"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17C1A440" w14:textId="676B7FF3" w:rsidR="002371CE" w:rsidRPr="00070F6A" w:rsidRDefault="002371CE" w:rsidP="00070F6A">
            <w:pPr>
              <w:spacing w:after="0"/>
              <w:ind w:right="406" w:firstLine="14"/>
              <w:jc w:val="center"/>
              <w:rPr>
                <w:rFonts w:eastAsia="Calibri"/>
                <w:sz w:val="24"/>
                <w:szCs w:val="24"/>
                <w:lang w:eastAsia="ru-RU"/>
              </w:rPr>
            </w:pPr>
            <w:r w:rsidRPr="00070F6A">
              <w:rPr>
                <w:rFonts w:eastAsia="Calibri"/>
                <w:sz w:val="24"/>
                <w:szCs w:val="24"/>
                <w:lang w:eastAsia="ru-RU"/>
              </w:rPr>
              <w:t>13</w:t>
            </w:r>
            <w:r w:rsidR="00BA5A57" w:rsidRPr="00070F6A">
              <w:rPr>
                <w:rFonts w:eastAsia="Calibri"/>
                <w:sz w:val="24"/>
                <w:szCs w:val="24"/>
                <w:lang w:val="uk-UA" w:eastAsia="ru-RU"/>
              </w:rPr>
              <w:t xml:space="preserve"> </w:t>
            </w:r>
            <w:r w:rsidRPr="00070F6A">
              <w:rPr>
                <w:rFonts w:eastAsia="Calibri"/>
                <w:sz w:val="24"/>
                <w:szCs w:val="24"/>
                <w:lang w:eastAsia="ru-RU"/>
              </w:rPr>
              <w:t>378,18</w:t>
            </w:r>
          </w:p>
        </w:tc>
      </w:tr>
      <w:tr w:rsidR="00070F6A" w:rsidRPr="004979A8" w14:paraId="71342BDA" w14:textId="77777777" w:rsidTr="00070F6A">
        <w:tc>
          <w:tcPr>
            <w:tcW w:w="6655" w:type="dxa"/>
            <w:tcBorders>
              <w:top w:val="nil"/>
              <w:left w:val="outset" w:sz="6" w:space="0" w:color="auto"/>
              <w:bottom w:val="outset" w:sz="6" w:space="0" w:color="auto"/>
              <w:right w:val="outset" w:sz="6" w:space="0" w:color="auto"/>
            </w:tcBorders>
            <w:hideMark/>
          </w:tcPr>
          <w:p w14:paraId="3B38AD49" w14:textId="2EE68F17" w:rsidR="002371CE" w:rsidRPr="004979A8" w:rsidRDefault="003C0C92" w:rsidP="005D5436">
            <w:pPr>
              <w:spacing w:after="0"/>
              <w:rPr>
                <w:rFonts w:eastAsia="Calibri"/>
                <w:sz w:val="24"/>
                <w:szCs w:val="24"/>
                <w:lang w:eastAsia="ru-RU"/>
              </w:rPr>
            </w:pPr>
            <w:r>
              <w:rPr>
                <w:rFonts w:eastAsia="Calibri"/>
                <w:sz w:val="24"/>
                <w:szCs w:val="24"/>
                <w:lang w:val="uk-UA" w:eastAsia="ru-RU"/>
              </w:rPr>
              <w:t xml:space="preserve">    </w:t>
            </w:r>
            <w:r w:rsidR="002371CE" w:rsidRPr="004979A8">
              <w:rPr>
                <w:rFonts w:eastAsia="Calibri"/>
                <w:sz w:val="24"/>
                <w:szCs w:val="24"/>
                <w:lang w:eastAsia="ru-RU"/>
              </w:rPr>
              <w:t>фізична культура і спорт</w:t>
            </w:r>
          </w:p>
        </w:tc>
        <w:tc>
          <w:tcPr>
            <w:tcW w:w="815" w:type="dxa"/>
            <w:tcBorders>
              <w:top w:val="nil"/>
              <w:left w:val="outset" w:sz="6" w:space="0" w:color="auto"/>
              <w:bottom w:val="outset" w:sz="6" w:space="0" w:color="auto"/>
              <w:right w:val="outset" w:sz="6" w:space="0" w:color="auto"/>
            </w:tcBorders>
            <w:vAlign w:val="center"/>
            <w:hideMark/>
          </w:tcPr>
          <w:p w14:paraId="085C9893" w14:textId="77777777" w:rsidR="002371CE" w:rsidRPr="004979A8" w:rsidRDefault="002371CE" w:rsidP="00D82B98">
            <w:pPr>
              <w:spacing w:after="0"/>
              <w:jc w:val="center"/>
              <w:rPr>
                <w:rFonts w:eastAsia="Calibri"/>
                <w:sz w:val="24"/>
                <w:szCs w:val="24"/>
                <w:lang w:eastAsia="ru-RU"/>
              </w:rPr>
            </w:pPr>
            <w:r w:rsidRPr="004979A8">
              <w:rPr>
                <w:rFonts w:eastAsia="Calibri"/>
                <w:sz w:val="24"/>
                <w:szCs w:val="24"/>
                <w:lang w:eastAsia="ru-RU"/>
              </w:rPr>
              <w:t>грн.</w:t>
            </w:r>
          </w:p>
        </w:tc>
        <w:tc>
          <w:tcPr>
            <w:tcW w:w="1878" w:type="dxa"/>
            <w:tcBorders>
              <w:top w:val="nil"/>
              <w:left w:val="outset" w:sz="6" w:space="0" w:color="auto"/>
              <w:bottom w:val="outset" w:sz="6" w:space="0" w:color="auto"/>
              <w:right w:val="outset" w:sz="6" w:space="0" w:color="auto"/>
            </w:tcBorders>
            <w:vAlign w:val="center"/>
            <w:hideMark/>
          </w:tcPr>
          <w:p w14:paraId="6355E4B7" w14:textId="22187ECC" w:rsidR="002371CE" w:rsidRPr="00070F6A" w:rsidRDefault="002371CE" w:rsidP="00070F6A">
            <w:pPr>
              <w:spacing w:after="0"/>
              <w:ind w:right="406" w:firstLine="14"/>
              <w:jc w:val="center"/>
              <w:rPr>
                <w:rFonts w:eastAsia="Calibri"/>
                <w:sz w:val="24"/>
                <w:szCs w:val="24"/>
                <w:lang w:eastAsia="ru-RU"/>
              </w:rPr>
            </w:pPr>
            <w:r w:rsidRPr="00070F6A">
              <w:rPr>
                <w:rFonts w:eastAsia="Calibri"/>
                <w:sz w:val="24"/>
                <w:szCs w:val="24"/>
                <w:lang w:eastAsia="ru-RU"/>
              </w:rPr>
              <w:t>14</w:t>
            </w:r>
            <w:r w:rsidR="00BA5A57" w:rsidRPr="00070F6A">
              <w:rPr>
                <w:rFonts w:eastAsia="Calibri"/>
                <w:sz w:val="24"/>
                <w:szCs w:val="24"/>
                <w:lang w:val="uk-UA" w:eastAsia="ru-RU"/>
              </w:rPr>
              <w:t xml:space="preserve"> </w:t>
            </w:r>
            <w:r w:rsidRPr="00070F6A">
              <w:rPr>
                <w:rFonts w:eastAsia="Calibri"/>
                <w:sz w:val="24"/>
                <w:szCs w:val="24"/>
                <w:lang w:eastAsia="ru-RU"/>
              </w:rPr>
              <w:t>409,38</w:t>
            </w:r>
          </w:p>
        </w:tc>
      </w:tr>
    </w:tbl>
    <w:p w14:paraId="79832F32" w14:textId="77777777" w:rsidR="002371CE" w:rsidRPr="004979A8" w:rsidRDefault="002371CE" w:rsidP="002371CE">
      <w:pPr>
        <w:spacing w:after="0"/>
        <w:ind w:firstLine="709"/>
        <w:jc w:val="both"/>
        <w:rPr>
          <w:rFonts w:eastAsia="Corbel" w:cs="Times New Roman"/>
          <w:color w:val="FF0000"/>
          <w:sz w:val="24"/>
          <w:szCs w:val="24"/>
          <w:lang w:val="uk-UA"/>
        </w:rPr>
      </w:pPr>
    </w:p>
    <w:p w14:paraId="38B68BAC" w14:textId="2772B48D" w:rsidR="002371CE" w:rsidRPr="004979A8" w:rsidRDefault="002371CE" w:rsidP="002371CE">
      <w:pPr>
        <w:spacing w:after="0"/>
        <w:ind w:firstLine="709"/>
        <w:jc w:val="both"/>
        <w:rPr>
          <w:rFonts w:eastAsia="Corbel" w:cs="Times New Roman"/>
          <w:sz w:val="24"/>
          <w:szCs w:val="24"/>
          <w:lang w:val="uk-UA"/>
        </w:rPr>
      </w:pPr>
      <w:bookmarkStart w:id="7" w:name="_Hlk149732279"/>
      <w:r w:rsidRPr="004979A8">
        <w:rPr>
          <w:rFonts w:eastAsia="Corbel" w:cs="Times New Roman"/>
          <w:sz w:val="24"/>
          <w:szCs w:val="24"/>
          <w:lang w:val="uk-UA"/>
        </w:rPr>
        <w:t>За даними Южноукраїнського відділу Вознесенської філії Миколаївського обласного центру зайнятості, чисельність громадян за січень-</w:t>
      </w:r>
      <w:r w:rsidR="00D82B98" w:rsidRPr="004979A8">
        <w:rPr>
          <w:rFonts w:eastAsia="Corbel" w:cs="Times New Roman"/>
          <w:sz w:val="24"/>
          <w:szCs w:val="24"/>
          <w:lang w:val="uk-UA"/>
        </w:rPr>
        <w:t>вересень</w:t>
      </w:r>
      <w:r w:rsidRPr="004979A8">
        <w:rPr>
          <w:rFonts w:eastAsia="Corbel" w:cs="Times New Roman"/>
          <w:sz w:val="24"/>
          <w:szCs w:val="24"/>
          <w:lang w:val="uk-UA"/>
        </w:rPr>
        <w:t xml:space="preserve"> 2023 року, які мали статус безробітного, становила 1</w:t>
      </w:r>
      <w:r w:rsidR="00D82B98" w:rsidRPr="004979A8">
        <w:rPr>
          <w:rFonts w:eastAsia="Corbel" w:cs="Times New Roman"/>
          <w:sz w:val="24"/>
          <w:szCs w:val="24"/>
          <w:lang w:val="uk-UA"/>
        </w:rPr>
        <w:t>11</w:t>
      </w:r>
      <w:r w:rsidRPr="004979A8">
        <w:rPr>
          <w:rFonts w:eastAsia="Corbel" w:cs="Times New Roman"/>
          <w:sz w:val="24"/>
          <w:szCs w:val="24"/>
          <w:lang w:val="uk-UA"/>
        </w:rPr>
        <w:t xml:space="preserve"> ос</w:t>
      </w:r>
      <w:r w:rsidR="00D82B98" w:rsidRPr="004979A8">
        <w:rPr>
          <w:rFonts w:eastAsia="Corbel" w:cs="Times New Roman"/>
          <w:sz w:val="24"/>
          <w:szCs w:val="24"/>
          <w:lang w:val="uk-UA"/>
        </w:rPr>
        <w:t>іб.</w:t>
      </w:r>
      <w:r w:rsidRPr="004979A8">
        <w:rPr>
          <w:rFonts w:eastAsia="Corbel" w:cs="Times New Roman"/>
          <w:sz w:val="24"/>
          <w:szCs w:val="24"/>
          <w:lang w:val="uk-UA"/>
        </w:rPr>
        <w:t xml:space="preserve"> </w:t>
      </w:r>
    </w:p>
    <w:p w14:paraId="50384A5F" w14:textId="77777777" w:rsidR="002F0454" w:rsidRDefault="002371CE" w:rsidP="002F0454">
      <w:pPr>
        <w:spacing w:after="0"/>
        <w:ind w:firstLine="709"/>
        <w:jc w:val="both"/>
        <w:rPr>
          <w:rFonts w:eastAsia="Corbel" w:cs="Times New Roman"/>
          <w:sz w:val="24"/>
          <w:szCs w:val="24"/>
          <w:lang w:val="uk-UA"/>
        </w:rPr>
      </w:pPr>
      <w:r w:rsidRPr="004979A8">
        <w:rPr>
          <w:rFonts w:eastAsia="Corbel" w:cs="Times New Roman"/>
          <w:sz w:val="24"/>
          <w:szCs w:val="24"/>
          <w:lang w:val="uk-UA"/>
        </w:rPr>
        <w:t xml:space="preserve">За повідомленнями підприємств, установ та організацій кількість вільних робочих місць та вакантних посад станом на </w:t>
      </w:r>
      <w:r w:rsidR="00D82B98" w:rsidRPr="004979A8">
        <w:rPr>
          <w:rFonts w:eastAsia="Corbel" w:cs="Times New Roman"/>
          <w:sz w:val="24"/>
          <w:szCs w:val="24"/>
          <w:lang w:val="uk-UA"/>
        </w:rPr>
        <w:t>30</w:t>
      </w:r>
      <w:r w:rsidRPr="004979A8">
        <w:rPr>
          <w:rFonts w:eastAsia="Corbel" w:cs="Times New Roman"/>
          <w:sz w:val="24"/>
          <w:szCs w:val="24"/>
          <w:lang w:val="uk-UA"/>
        </w:rPr>
        <w:t>.</w:t>
      </w:r>
      <w:r w:rsidR="00D82B98" w:rsidRPr="004979A8">
        <w:rPr>
          <w:rFonts w:eastAsia="Corbel" w:cs="Times New Roman"/>
          <w:sz w:val="24"/>
          <w:szCs w:val="24"/>
          <w:lang w:val="uk-UA"/>
        </w:rPr>
        <w:t>10</w:t>
      </w:r>
      <w:r w:rsidRPr="004979A8">
        <w:rPr>
          <w:rFonts w:eastAsia="Corbel" w:cs="Times New Roman"/>
          <w:sz w:val="24"/>
          <w:szCs w:val="24"/>
          <w:lang w:val="uk-UA"/>
        </w:rPr>
        <w:t xml:space="preserve">.2023 становить </w:t>
      </w:r>
      <w:r w:rsidR="00D82B98" w:rsidRPr="004979A8">
        <w:rPr>
          <w:rFonts w:eastAsia="Corbel" w:cs="Times New Roman"/>
          <w:sz w:val="24"/>
          <w:szCs w:val="24"/>
          <w:lang w:val="uk-UA"/>
        </w:rPr>
        <w:t>19 о</w:t>
      </w:r>
      <w:r w:rsidRPr="004979A8">
        <w:rPr>
          <w:rFonts w:eastAsia="Corbel" w:cs="Times New Roman"/>
          <w:sz w:val="24"/>
          <w:szCs w:val="24"/>
          <w:lang w:val="uk-UA"/>
        </w:rPr>
        <w:t xml:space="preserve">диниць. </w:t>
      </w:r>
      <w:bookmarkEnd w:id="7"/>
    </w:p>
    <w:p w14:paraId="34BC85DC" w14:textId="5E0C2305" w:rsidR="002371CE" w:rsidRDefault="002371CE" w:rsidP="002F0454">
      <w:pPr>
        <w:spacing w:after="0"/>
        <w:ind w:firstLine="709"/>
        <w:jc w:val="both"/>
        <w:rPr>
          <w:rFonts w:eastAsia="Times New Roman" w:cs="Times New Roman"/>
          <w:bCs/>
          <w:sz w:val="24"/>
          <w:szCs w:val="24"/>
          <w:lang w:val="uk-UA"/>
        </w:rPr>
      </w:pPr>
      <w:r w:rsidRPr="004979A8">
        <w:rPr>
          <w:rFonts w:eastAsia="Times New Roman" w:cs="Times New Roman"/>
          <w:bCs/>
          <w:sz w:val="24"/>
          <w:szCs w:val="24"/>
          <w:lang w:val="uk-UA"/>
        </w:rPr>
        <w:t xml:space="preserve">За даними міського центра зайнятості </w:t>
      </w:r>
      <w:r w:rsidR="00B559C6" w:rsidRPr="004979A8">
        <w:rPr>
          <w:rFonts w:eastAsia="Times New Roman" w:cs="Times New Roman"/>
          <w:bCs/>
          <w:sz w:val="24"/>
          <w:szCs w:val="24"/>
          <w:lang w:val="uk-UA"/>
        </w:rPr>
        <w:t xml:space="preserve">протягом січня-вересня 2023 року </w:t>
      </w:r>
      <w:r w:rsidR="00D82B98" w:rsidRPr="004979A8">
        <w:rPr>
          <w:rFonts w:eastAsia="Times New Roman" w:cs="Times New Roman"/>
          <w:bCs/>
          <w:sz w:val="24"/>
          <w:szCs w:val="24"/>
          <w:lang w:val="uk-UA"/>
        </w:rPr>
        <w:t>скористались послугами Южноукраїнського відділу Вознесенської філії Миколаївського обласного центру зайнятості– 732 особи, у тому числі 638 зареєстрованих безробітних.</w:t>
      </w:r>
    </w:p>
    <w:p w14:paraId="12A86377" w14:textId="60FC8E3E" w:rsidR="003C0C92" w:rsidRDefault="003C0C92" w:rsidP="002F0454">
      <w:pPr>
        <w:spacing w:after="0"/>
        <w:ind w:firstLine="709"/>
        <w:jc w:val="both"/>
        <w:rPr>
          <w:rFonts w:eastAsia="Times New Roman" w:cs="Times New Roman"/>
          <w:bCs/>
          <w:sz w:val="24"/>
          <w:szCs w:val="24"/>
          <w:lang w:val="uk-UA"/>
        </w:rPr>
      </w:pPr>
    </w:p>
    <w:p w14:paraId="2AAA538E" w14:textId="77777777" w:rsidR="00070F6A" w:rsidRDefault="00070F6A" w:rsidP="00124244">
      <w:pPr>
        <w:pStyle w:val="af2"/>
        <w:spacing w:after="0"/>
        <w:ind w:left="1236"/>
        <w:jc w:val="center"/>
        <w:rPr>
          <w:rFonts w:cs="Times New Roman"/>
          <w:b/>
          <w:bCs/>
          <w:color w:val="000000"/>
          <w:sz w:val="24"/>
          <w:szCs w:val="24"/>
          <w:lang w:val="uk-UA"/>
        </w:rPr>
      </w:pPr>
      <w:bookmarkStart w:id="8" w:name="_Hlk152755443"/>
    </w:p>
    <w:p w14:paraId="30088093" w14:textId="60414B6C" w:rsidR="00DD5B45" w:rsidRPr="004979A8" w:rsidRDefault="00124244" w:rsidP="00124244">
      <w:pPr>
        <w:pStyle w:val="af2"/>
        <w:spacing w:after="0"/>
        <w:ind w:left="1236"/>
        <w:jc w:val="center"/>
        <w:rPr>
          <w:rFonts w:cs="Times New Roman"/>
          <w:b/>
          <w:bCs/>
          <w:color w:val="000000"/>
          <w:sz w:val="24"/>
          <w:szCs w:val="24"/>
          <w:lang w:val="uk-UA"/>
        </w:rPr>
      </w:pPr>
      <w:r>
        <w:rPr>
          <w:rFonts w:cs="Times New Roman"/>
          <w:b/>
          <w:bCs/>
          <w:color w:val="000000"/>
          <w:sz w:val="24"/>
          <w:szCs w:val="24"/>
          <w:lang w:val="uk-UA"/>
        </w:rPr>
        <w:t>1.</w:t>
      </w:r>
      <w:r w:rsidR="00286E83">
        <w:rPr>
          <w:rFonts w:cs="Times New Roman"/>
          <w:b/>
          <w:bCs/>
          <w:color w:val="000000"/>
          <w:sz w:val="24"/>
          <w:szCs w:val="24"/>
          <w:lang w:val="uk-UA"/>
        </w:rPr>
        <w:t>5</w:t>
      </w:r>
      <w:r>
        <w:rPr>
          <w:rFonts w:cs="Times New Roman"/>
          <w:b/>
          <w:bCs/>
          <w:color w:val="000000"/>
          <w:sz w:val="24"/>
          <w:szCs w:val="24"/>
          <w:lang w:val="uk-UA"/>
        </w:rPr>
        <w:t>.</w:t>
      </w:r>
      <w:r w:rsidR="00DD5B45" w:rsidRPr="004979A8">
        <w:rPr>
          <w:rFonts w:cs="Times New Roman"/>
          <w:b/>
          <w:bCs/>
          <w:color w:val="000000"/>
          <w:sz w:val="24"/>
          <w:szCs w:val="24"/>
          <w:lang w:val="uk-UA"/>
        </w:rPr>
        <w:t xml:space="preserve"> Наявна інфраструктура</w:t>
      </w:r>
    </w:p>
    <w:p w14:paraId="5430A681" w14:textId="67758173" w:rsidR="003C76DA" w:rsidRPr="004979A8" w:rsidRDefault="003C76DA" w:rsidP="003C76DA">
      <w:pPr>
        <w:pStyle w:val="af2"/>
        <w:spacing w:after="0"/>
        <w:jc w:val="center"/>
        <w:rPr>
          <w:rFonts w:eastAsia="Times New Roman" w:cs="Times New Roman"/>
          <w:b/>
          <w:sz w:val="24"/>
          <w:szCs w:val="24"/>
          <w:lang w:val="uk-UA" w:eastAsia="ru-RU"/>
        </w:rPr>
      </w:pPr>
      <w:r w:rsidRPr="004979A8">
        <w:rPr>
          <w:rFonts w:eastAsia="Times New Roman" w:cs="Times New Roman"/>
          <w:b/>
          <w:sz w:val="24"/>
          <w:szCs w:val="24"/>
          <w:lang w:val="uk-UA" w:eastAsia="ru-RU"/>
        </w:rPr>
        <w:t>1.</w:t>
      </w:r>
      <w:r w:rsidR="00286E83">
        <w:rPr>
          <w:rFonts w:eastAsia="Times New Roman" w:cs="Times New Roman"/>
          <w:b/>
          <w:sz w:val="24"/>
          <w:szCs w:val="24"/>
          <w:lang w:val="uk-UA" w:eastAsia="ru-RU"/>
        </w:rPr>
        <w:t>5</w:t>
      </w:r>
      <w:r w:rsidRPr="004979A8">
        <w:rPr>
          <w:rFonts w:eastAsia="Times New Roman" w:cs="Times New Roman"/>
          <w:b/>
          <w:sz w:val="24"/>
          <w:szCs w:val="24"/>
          <w:lang w:val="uk-UA" w:eastAsia="ru-RU"/>
        </w:rPr>
        <w:t>.1</w:t>
      </w:r>
      <w:r w:rsidR="00BD106B">
        <w:rPr>
          <w:rFonts w:eastAsia="Times New Roman" w:cs="Times New Roman"/>
          <w:b/>
          <w:sz w:val="24"/>
          <w:szCs w:val="24"/>
          <w:lang w:val="uk-UA" w:eastAsia="ru-RU"/>
        </w:rPr>
        <w:t>.</w:t>
      </w:r>
      <w:r w:rsidRPr="004979A8">
        <w:rPr>
          <w:rFonts w:eastAsia="Times New Roman" w:cs="Times New Roman"/>
          <w:b/>
          <w:sz w:val="24"/>
          <w:szCs w:val="24"/>
          <w:lang w:val="uk-UA" w:eastAsia="ru-RU"/>
        </w:rPr>
        <w:t xml:space="preserve"> Соціальна інфраструктура</w:t>
      </w:r>
    </w:p>
    <w:bookmarkEnd w:id="8"/>
    <w:p w14:paraId="40A10BF9" w14:textId="77777777" w:rsidR="003C76DA" w:rsidRPr="004979A8" w:rsidRDefault="003C76DA" w:rsidP="003C76DA">
      <w:pPr>
        <w:pStyle w:val="af2"/>
        <w:spacing w:after="0"/>
        <w:rPr>
          <w:rFonts w:eastAsia="Times New Roman" w:cs="Times New Roman"/>
          <w:bCs/>
          <w:sz w:val="24"/>
          <w:szCs w:val="24"/>
          <w:lang w:val="uk-UA" w:eastAsia="ru-RU"/>
        </w:rPr>
      </w:pPr>
    </w:p>
    <w:p w14:paraId="6B065023" w14:textId="77777777" w:rsidR="002F4DAA" w:rsidRPr="004979A8" w:rsidRDefault="002F4DAA" w:rsidP="0030321B">
      <w:pPr>
        <w:spacing w:after="0"/>
        <w:ind w:firstLine="709"/>
        <w:jc w:val="center"/>
        <w:rPr>
          <w:rFonts w:eastAsia="Times New Roman" w:cs="Times New Roman"/>
          <w:sz w:val="24"/>
          <w:szCs w:val="24"/>
          <w:lang w:val="uk-UA" w:eastAsia="uk-UA"/>
        </w:rPr>
      </w:pPr>
      <w:r w:rsidRPr="004979A8">
        <w:rPr>
          <w:rFonts w:eastAsia="Times New Roman" w:cs="Times New Roman"/>
          <w:b/>
          <w:bCs/>
          <w:color w:val="000000"/>
          <w:sz w:val="24"/>
          <w:szCs w:val="24"/>
          <w:lang w:val="uk-UA" w:eastAsia="uk-UA"/>
        </w:rPr>
        <w:t>Заклади освіти</w:t>
      </w:r>
    </w:p>
    <w:p w14:paraId="05AAAEE6" w14:textId="21F418E8" w:rsidR="002F4DAA" w:rsidRPr="004979A8" w:rsidRDefault="002F4DAA" w:rsidP="002F4DAA">
      <w:pPr>
        <w:pStyle w:val="af"/>
        <w:spacing w:before="0" w:beforeAutospacing="0" w:after="0" w:afterAutospacing="0"/>
        <w:ind w:firstLine="709"/>
        <w:jc w:val="both"/>
      </w:pPr>
      <w:r w:rsidRPr="004979A8">
        <w:t xml:space="preserve">У Южноукраїнській міській територіальній громаді 6 закладів </w:t>
      </w:r>
      <w:bookmarkStart w:id="9" w:name="_Hlk152673401"/>
      <w:r w:rsidRPr="004979A8">
        <w:t xml:space="preserve">дошкільної освіти </w:t>
      </w:r>
      <w:bookmarkEnd w:id="9"/>
      <w:r w:rsidRPr="004979A8">
        <w:t>та один дошкільний підрозділ, які може відвідувати 1</w:t>
      </w:r>
      <w:r w:rsidR="00C254B8" w:rsidRPr="004979A8">
        <w:t xml:space="preserve"> </w:t>
      </w:r>
      <w:r w:rsidRPr="004979A8">
        <w:t>299 дітей</w:t>
      </w:r>
      <w:r w:rsidR="003C0C92">
        <w:t>.</w:t>
      </w:r>
    </w:p>
    <w:p w14:paraId="0A72DAA0" w14:textId="77777777" w:rsidR="003C0C92" w:rsidRDefault="003C0C92" w:rsidP="003C0C92">
      <w:pPr>
        <w:pStyle w:val="af"/>
        <w:spacing w:before="0" w:beforeAutospacing="0" w:after="0" w:afterAutospacing="0"/>
        <w:ind w:firstLine="709"/>
        <w:jc w:val="center"/>
      </w:pPr>
    </w:p>
    <w:p w14:paraId="05334C77" w14:textId="31B867CC" w:rsidR="0030321B" w:rsidRPr="003C0C92" w:rsidRDefault="003C0C92" w:rsidP="003C0C92">
      <w:pPr>
        <w:pStyle w:val="af"/>
        <w:spacing w:before="0" w:beforeAutospacing="0" w:after="0" w:afterAutospacing="0"/>
        <w:ind w:firstLine="709"/>
        <w:jc w:val="center"/>
        <w:rPr>
          <w:b/>
          <w:bCs/>
          <w:i/>
          <w:iCs/>
        </w:rPr>
      </w:pPr>
      <w:r w:rsidRPr="003C0C92">
        <w:rPr>
          <w:b/>
          <w:bCs/>
          <w:i/>
          <w:iCs/>
        </w:rPr>
        <w:t>Заклади (підрозділи) дошкільної освіти</w:t>
      </w:r>
    </w:p>
    <w:p w14:paraId="32F30FF8" w14:textId="77777777" w:rsidR="003C0C92" w:rsidRPr="004979A8" w:rsidRDefault="003C0C92" w:rsidP="003C0C92">
      <w:pPr>
        <w:pStyle w:val="af"/>
        <w:spacing w:before="0" w:beforeAutospacing="0" w:after="0" w:afterAutospacing="0"/>
        <w:ind w:firstLine="709"/>
        <w:jc w:val="cente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837"/>
        <w:gridCol w:w="975"/>
        <w:gridCol w:w="975"/>
        <w:gridCol w:w="1115"/>
        <w:gridCol w:w="1114"/>
        <w:gridCol w:w="1118"/>
      </w:tblGrid>
      <w:tr w:rsidR="002F4DAA" w:rsidRPr="004979A8" w14:paraId="7B3CFCB3" w14:textId="77777777" w:rsidTr="003C0C92">
        <w:trPr>
          <w:trHeight w:val="277"/>
        </w:trPr>
        <w:tc>
          <w:tcPr>
            <w:tcW w:w="3479" w:type="dxa"/>
            <w:vMerge w:val="restart"/>
            <w:tcBorders>
              <w:top w:val="single" w:sz="4" w:space="0" w:color="auto"/>
              <w:left w:val="single" w:sz="4" w:space="0" w:color="auto"/>
              <w:bottom w:val="single" w:sz="4" w:space="0" w:color="auto"/>
              <w:right w:val="single" w:sz="4" w:space="0" w:color="auto"/>
            </w:tcBorders>
            <w:noWrap/>
            <w:vAlign w:val="center"/>
            <w:hideMark/>
          </w:tcPr>
          <w:p w14:paraId="00046BAD" w14:textId="77777777" w:rsidR="002F4DAA" w:rsidRPr="004979A8" w:rsidRDefault="002F4DAA" w:rsidP="0030321B">
            <w:pPr>
              <w:spacing w:after="0" w:line="256" w:lineRule="auto"/>
              <w:jc w:val="center"/>
              <w:rPr>
                <w:rFonts w:eastAsia="Times New Roman" w:cs="Times New Roman"/>
                <w:sz w:val="24"/>
                <w:szCs w:val="24"/>
                <w:lang w:val="uk-UA" w:eastAsia="ru-RU"/>
              </w:rPr>
            </w:pPr>
            <w:r w:rsidRPr="004979A8">
              <w:rPr>
                <w:rFonts w:cs="Times New Roman"/>
                <w:sz w:val="24"/>
                <w:szCs w:val="24"/>
              </w:rPr>
              <w:t>Назва закладу</w:t>
            </w:r>
          </w:p>
        </w:tc>
        <w:tc>
          <w:tcPr>
            <w:tcW w:w="1811" w:type="dxa"/>
            <w:gridSpan w:val="2"/>
            <w:tcBorders>
              <w:top w:val="single" w:sz="4" w:space="0" w:color="auto"/>
              <w:left w:val="single" w:sz="4" w:space="0" w:color="auto"/>
              <w:bottom w:val="single" w:sz="4" w:space="0" w:color="auto"/>
              <w:right w:val="single" w:sz="4" w:space="0" w:color="auto"/>
            </w:tcBorders>
            <w:noWrap/>
            <w:vAlign w:val="center"/>
            <w:hideMark/>
          </w:tcPr>
          <w:p w14:paraId="44A36F37" w14:textId="77777777" w:rsidR="002F4DAA" w:rsidRPr="004979A8" w:rsidRDefault="002F4DAA" w:rsidP="003C0C92">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2021-2022 рік</w:t>
            </w:r>
          </w:p>
        </w:tc>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4CEE60A1" w14:textId="77777777" w:rsidR="002F4DAA" w:rsidRPr="004979A8" w:rsidRDefault="002F4DAA" w:rsidP="003C0C92">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2022-2023 рік</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6FFDEB69" w14:textId="77777777" w:rsidR="002F4DAA" w:rsidRPr="004979A8" w:rsidRDefault="002F4DAA" w:rsidP="003C0C92">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2023-2024 рік</w:t>
            </w:r>
          </w:p>
        </w:tc>
      </w:tr>
      <w:tr w:rsidR="002F4DAA" w:rsidRPr="004979A8" w14:paraId="34AC4911" w14:textId="77777777" w:rsidTr="003C0C92">
        <w:trPr>
          <w:trHeight w:val="174"/>
        </w:trPr>
        <w:tc>
          <w:tcPr>
            <w:tcW w:w="3479" w:type="dxa"/>
            <w:vMerge/>
            <w:tcBorders>
              <w:top w:val="single" w:sz="4" w:space="0" w:color="auto"/>
              <w:left w:val="single" w:sz="4" w:space="0" w:color="auto"/>
              <w:bottom w:val="single" w:sz="4" w:space="0" w:color="auto"/>
              <w:right w:val="single" w:sz="4" w:space="0" w:color="auto"/>
            </w:tcBorders>
            <w:vAlign w:val="center"/>
            <w:hideMark/>
          </w:tcPr>
          <w:p w14:paraId="6DB74C0C" w14:textId="77777777" w:rsidR="002F4DAA" w:rsidRPr="004979A8" w:rsidRDefault="002F4DAA" w:rsidP="00BA5A57">
            <w:pPr>
              <w:spacing w:after="0" w:line="256" w:lineRule="auto"/>
              <w:rPr>
                <w:rFonts w:eastAsia="Times New Roman" w:cs="Times New Roman"/>
                <w:sz w:val="24"/>
                <w:szCs w:val="24"/>
                <w:lang w:val="uk-UA" w:eastAsia="ru-RU"/>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BED4D4A" w14:textId="77777777" w:rsidR="002F4DAA" w:rsidRPr="004979A8" w:rsidRDefault="002F4DAA" w:rsidP="003C0C92">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груп</w:t>
            </w:r>
          </w:p>
        </w:tc>
        <w:tc>
          <w:tcPr>
            <w:tcW w:w="975" w:type="dxa"/>
            <w:tcBorders>
              <w:top w:val="single" w:sz="4" w:space="0" w:color="auto"/>
              <w:left w:val="single" w:sz="4" w:space="0" w:color="auto"/>
              <w:bottom w:val="single" w:sz="4" w:space="0" w:color="auto"/>
              <w:right w:val="single" w:sz="4" w:space="0" w:color="auto"/>
            </w:tcBorders>
            <w:vAlign w:val="center"/>
            <w:hideMark/>
          </w:tcPr>
          <w:p w14:paraId="49BADD22" w14:textId="77777777" w:rsidR="002F4DAA" w:rsidRPr="004979A8" w:rsidRDefault="002F4DAA" w:rsidP="003C0C92">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дітей</w:t>
            </w:r>
          </w:p>
        </w:tc>
        <w:tc>
          <w:tcPr>
            <w:tcW w:w="975" w:type="dxa"/>
            <w:tcBorders>
              <w:top w:val="single" w:sz="4" w:space="0" w:color="auto"/>
              <w:left w:val="single" w:sz="4" w:space="0" w:color="auto"/>
              <w:bottom w:val="single" w:sz="4" w:space="0" w:color="auto"/>
              <w:right w:val="single" w:sz="4" w:space="0" w:color="auto"/>
            </w:tcBorders>
            <w:vAlign w:val="center"/>
            <w:hideMark/>
          </w:tcPr>
          <w:p w14:paraId="20C2459C" w14:textId="77777777" w:rsidR="002F4DAA" w:rsidRPr="004979A8" w:rsidRDefault="002F4DAA" w:rsidP="003C0C92">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груп</w:t>
            </w:r>
          </w:p>
        </w:tc>
        <w:tc>
          <w:tcPr>
            <w:tcW w:w="1114" w:type="dxa"/>
            <w:tcBorders>
              <w:top w:val="single" w:sz="4" w:space="0" w:color="auto"/>
              <w:left w:val="single" w:sz="4" w:space="0" w:color="auto"/>
              <w:bottom w:val="single" w:sz="4" w:space="0" w:color="auto"/>
              <w:right w:val="single" w:sz="4" w:space="0" w:color="auto"/>
            </w:tcBorders>
            <w:vAlign w:val="center"/>
            <w:hideMark/>
          </w:tcPr>
          <w:p w14:paraId="57F5267F" w14:textId="77777777" w:rsidR="002F4DAA" w:rsidRPr="004979A8" w:rsidRDefault="002F4DAA" w:rsidP="003C0C92">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дітей</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2D2B225" w14:textId="77777777" w:rsidR="002F4DAA" w:rsidRPr="004979A8" w:rsidRDefault="002F4DAA" w:rsidP="003C0C92">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груп</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180937BF" w14:textId="77777777" w:rsidR="002F4DAA" w:rsidRPr="004979A8" w:rsidRDefault="002F4DAA" w:rsidP="003C0C92">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дітей</w:t>
            </w:r>
          </w:p>
        </w:tc>
      </w:tr>
      <w:tr w:rsidR="002F4DAA" w:rsidRPr="004979A8" w14:paraId="1B9156FD" w14:textId="77777777" w:rsidTr="0030321B">
        <w:trPr>
          <w:trHeight w:val="374"/>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507BF13C"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№2 "Ромашка"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3DE25F64"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975" w:type="dxa"/>
            <w:tcBorders>
              <w:top w:val="single" w:sz="4" w:space="0" w:color="auto"/>
              <w:left w:val="single" w:sz="4" w:space="0" w:color="auto"/>
              <w:bottom w:val="single" w:sz="4" w:space="0" w:color="auto"/>
              <w:right w:val="single" w:sz="4" w:space="0" w:color="auto"/>
            </w:tcBorders>
            <w:vAlign w:val="center"/>
          </w:tcPr>
          <w:p w14:paraId="2E3DF38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253</w:t>
            </w:r>
          </w:p>
        </w:tc>
        <w:tc>
          <w:tcPr>
            <w:tcW w:w="975" w:type="dxa"/>
            <w:tcBorders>
              <w:top w:val="single" w:sz="4" w:space="0" w:color="auto"/>
              <w:left w:val="single" w:sz="4" w:space="0" w:color="auto"/>
              <w:bottom w:val="single" w:sz="4" w:space="0" w:color="auto"/>
              <w:right w:val="single" w:sz="4" w:space="0" w:color="auto"/>
            </w:tcBorders>
            <w:vAlign w:val="center"/>
          </w:tcPr>
          <w:p w14:paraId="1A8B28F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14:paraId="2DB5C15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239</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0C7732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12</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6E99C116"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213</w:t>
            </w:r>
          </w:p>
        </w:tc>
      </w:tr>
      <w:tr w:rsidR="002F4DAA" w:rsidRPr="004979A8" w14:paraId="1A308D6E" w14:textId="77777777" w:rsidTr="0030321B">
        <w:trPr>
          <w:trHeight w:val="374"/>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31C2F443"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№3 "Веселка"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F218BB4"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975" w:type="dxa"/>
            <w:tcBorders>
              <w:top w:val="single" w:sz="4" w:space="0" w:color="auto"/>
              <w:left w:val="single" w:sz="4" w:space="0" w:color="auto"/>
              <w:bottom w:val="single" w:sz="4" w:space="0" w:color="auto"/>
              <w:right w:val="single" w:sz="4" w:space="0" w:color="auto"/>
            </w:tcBorders>
            <w:vAlign w:val="center"/>
          </w:tcPr>
          <w:p w14:paraId="47F1DFD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206</w:t>
            </w:r>
          </w:p>
        </w:tc>
        <w:tc>
          <w:tcPr>
            <w:tcW w:w="975" w:type="dxa"/>
            <w:tcBorders>
              <w:top w:val="single" w:sz="4" w:space="0" w:color="auto"/>
              <w:left w:val="single" w:sz="4" w:space="0" w:color="auto"/>
              <w:bottom w:val="single" w:sz="4" w:space="0" w:color="auto"/>
              <w:right w:val="single" w:sz="4" w:space="0" w:color="auto"/>
            </w:tcBorders>
            <w:vAlign w:val="center"/>
          </w:tcPr>
          <w:p w14:paraId="2CC6889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14:paraId="7573FBF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217</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D974A90"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13</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301469EE"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204</w:t>
            </w:r>
          </w:p>
        </w:tc>
      </w:tr>
      <w:tr w:rsidR="002F4DAA" w:rsidRPr="004979A8" w14:paraId="4D24F829" w14:textId="77777777" w:rsidTr="0030321B">
        <w:trPr>
          <w:trHeight w:val="374"/>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53AE70C1"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w:t>
            </w:r>
            <w:r w:rsidRPr="004979A8">
              <w:rPr>
                <w:rFonts w:eastAsia="Times New Roman" w:cs="Times New Roman"/>
                <w:color w:val="000000"/>
                <w:sz w:val="24"/>
                <w:szCs w:val="24"/>
                <w:lang w:val="uk-UA" w:eastAsia="ru-RU"/>
              </w:rPr>
              <w:t>6</w:t>
            </w:r>
            <w:r w:rsidRPr="004979A8">
              <w:rPr>
                <w:rFonts w:eastAsia="Times New Roman" w:cs="Times New Roman"/>
                <w:color w:val="000000"/>
                <w:sz w:val="24"/>
                <w:szCs w:val="24"/>
                <w:lang w:eastAsia="ru-RU"/>
              </w:rPr>
              <w:t xml:space="preserve"> "Веселка"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628740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w:t>
            </w:r>
          </w:p>
        </w:tc>
        <w:tc>
          <w:tcPr>
            <w:tcW w:w="975" w:type="dxa"/>
            <w:tcBorders>
              <w:top w:val="single" w:sz="4" w:space="0" w:color="auto"/>
              <w:left w:val="single" w:sz="4" w:space="0" w:color="auto"/>
              <w:bottom w:val="single" w:sz="4" w:space="0" w:color="auto"/>
              <w:right w:val="single" w:sz="4" w:space="0" w:color="auto"/>
            </w:tcBorders>
            <w:vAlign w:val="center"/>
          </w:tcPr>
          <w:p w14:paraId="7C938C4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287</w:t>
            </w:r>
          </w:p>
        </w:tc>
        <w:tc>
          <w:tcPr>
            <w:tcW w:w="975" w:type="dxa"/>
            <w:tcBorders>
              <w:top w:val="single" w:sz="4" w:space="0" w:color="auto"/>
              <w:left w:val="single" w:sz="4" w:space="0" w:color="auto"/>
              <w:bottom w:val="single" w:sz="4" w:space="0" w:color="auto"/>
              <w:right w:val="single" w:sz="4" w:space="0" w:color="auto"/>
            </w:tcBorders>
            <w:vAlign w:val="center"/>
          </w:tcPr>
          <w:p w14:paraId="3AFBE775"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w:t>
            </w:r>
          </w:p>
        </w:tc>
        <w:tc>
          <w:tcPr>
            <w:tcW w:w="1114" w:type="dxa"/>
            <w:tcBorders>
              <w:top w:val="single" w:sz="4" w:space="0" w:color="auto"/>
              <w:left w:val="single" w:sz="4" w:space="0" w:color="auto"/>
              <w:bottom w:val="single" w:sz="4" w:space="0" w:color="auto"/>
              <w:right w:val="single" w:sz="4" w:space="0" w:color="auto"/>
            </w:tcBorders>
            <w:vAlign w:val="center"/>
          </w:tcPr>
          <w:p w14:paraId="19D21CD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255</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CA936E7"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72AC0AB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227</w:t>
            </w:r>
          </w:p>
        </w:tc>
      </w:tr>
      <w:tr w:rsidR="002F4DAA" w:rsidRPr="004979A8" w14:paraId="1236DFF1" w14:textId="77777777" w:rsidTr="0030321B">
        <w:trPr>
          <w:trHeight w:val="359"/>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1E510E58"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Заклад дошкільної освіти</w:t>
            </w:r>
            <w:r w:rsidRPr="004979A8">
              <w:rPr>
                <w:rFonts w:eastAsia="Times New Roman" w:cs="Times New Roman"/>
                <w:color w:val="000000"/>
                <w:sz w:val="24"/>
                <w:szCs w:val="24"/>
                <w:lang w:eastAsia="ru-RU"/>
              </w:rPr>
              <w:t xml:space="preserve"> №8 "Казка"</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6A00A75"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15</w:t>
            </w:r>
          </w:p>
        </w:tc>
        <w:tc>
          <w:tcPr>
            <w:tcW w:w="975" w:type="dxa"/>
            <w:tcBorders>
              <w:top w:val="single" w:sz="4" w:space="0" w:color="auto"/>
              <w:left w:val="single" w:sz="4" w:space="0" w:color="auto"/>
              <w:bottom w:val="single" w:sz="4" w:space="0" w:color="auto"/>
              <w:right w:val="single" w:sz="4" w:space="0" w:color="auto"/>
            </w:tcBorders>
            <w:vAlign w:val="center"/>
          </w:tcPr>
          <w:p w14:paraId="6316768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254</w:t>
            </w:r>
          </w:p>
        </w:tc>
        <w:tc>
          <w:tcPr>
            <w:tcW w:w="975" w:type="dxa"/>
            <w:tcBorders>
              <w:top w:val="single" w:sz="4" w:space="0" w:color="auto"/>
              <w:left w:val="single" w:sz="4" w:space="0" w:color="auto"/>
              <w:bottom w:val="single" w:sz="4" w:space="0" w:color="auto"/>
              <w:right w:val="single" w:sz="4" w:space="0" w:color="auto"/>
            </w:tcBorders>
            <w:vAlign w:val="center"/>
          </w:tcPr>
          <w:p w14:paraId="7E2ACB8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15</w:t>
            </w:r>
          </w:p>
        </w:tc>
        <w:tc>
          <w:tcPr>
            <w:tcW w:w="1114" w:type="dxa"/>
            <w:tcBorders>
              <w:top w:val="single" w:sz="4" w:space="0" w:color="auto"/>
              <w:left w:val="single" w:sz="4" w:space="0" w:color="auto"/>
              <w:bottom w:val="single" w:sz="4" w:space="0" w:color="auto"/>
              <w:right w:val="single" w:sz="4" w:space="0" w:color="auto"/>
            </w:tcBorders>
            <w:vAlign w:val="center"/>
          </w:tcPr>
          <w:p w14:paraId="7FC5274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208</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97FDAF4"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15</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48FFA3A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220</w:t>
            </w:r>
          </w:p>
        </w:tc>
      </w:tr>
      <w:tr w:rsidR="002F4DAA" w:rsidRPr="004979A8" w14:paraId="18DCB721" w14:textId="77777777" w:rsidTr="0030321B">
        <w:trPr>
          <w:trHeight w:val="359"/>
        </w:trPr>
        <w:tc>
          <w:tcPr>
            <w:tcW w:w="3479" w:type="dxa"/>
            <w:tcBorders>
              <w:top w:val="single" w:sz="4" w:space="0" w:color="auto"/>
              <w:left w:val="single" w:sz="4" w:space="0" w:color="auto"/>
              <w:bottom w:val="single" w:sz="4" w:space="0" w:color="auto"/>
              <w:right w:val="single" w:sz="4" w:space="0" w:color="auto"/>
            </w:tcBorders>
            <w:noWrap/>
            <w:vAlign w:val="center"/>
            <w:hideMark/>
          </w:tcPr>
          <w:p w14:paraId="5E39EDF3"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Центр розвитку дитини</w:t>
            </w:r>
            <w:r w:rsidRPr="004979A8">
              <w:rPr>
                <w:rFonts w:eastAsia="Times New Roman" w:cs="Times New Roman"/>
                <w:color w:val="000000"/>
                <w:sz w:val="24"/>
                <w:szCs w:val="24"/>
                <w:lang w:eastAsia="ru-RU"/>
              </w:rPr>
              <w:t xml:space="preserve"> "Гармонія"</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F6A757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22</w:t>
            </w:r>
          </w:p>
        </w:tc>
        <w:tc>
          <w:tcPr>
            <w:tcW w:w="975" w:type="dxa"/>
            <w:tcBorders>
              <w:top w:val="single" w:sz="4" w:space="0" w:color="auto"/>
              <w:left w:val="single" w:sz="4" w:space="0" w:color="auto"/>
              <w:bottom w:val="single" w:sz="4" w:space="0" w:color="auto"/>
              <w:right w:val="single" w:sz="4" w:space="0" w:color="auto"/>
            </w:tcBorders>
            <w:vAlign w:val="center"/>
          </w:tcPr>
          <w:p w14:paraId="65DD3DF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405</w:t>
            </w:r>
          </w:p>
        </w:tc>
        <w:tc>
          <w:tcPr>
            <w:tcW w:w="975" w:type="dxa"/>
            <w:tcBorders>
              <w:top w:val="single" w:sz="4" w:space="0" w:color="auto"/>
              <w:left w:val="single" w:sz="4" w:space="0" w:color="auto"/>
              <w:bottom w:val="single" w:sz="4" w:space="0" w:color="auto"/>
              <w:right w:val="single" w:sz="4" w:space="0" w:color="auto"/>
            </w:tcBorders>
            <w:vAlign w:val="center"/>
          </w:tcPr>
          <w:p w14:paraId="3CD93B0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22</w:t>
            </w:r>
          </w:p>
        </w:tc>
        <w:tc>
          <w:tcPr>
            <w:tcW w:w="1114" w:type="dxa"/>
            <w:tcBorders>
              <w:top w:val="single" w:sz="4" w:space="0" w:color="auto"/>
              <w:left w:val="single" w:sz="4" w:space="0" w:color="auto"/>
              <w:bottom w:val="single" w:sz="4" w:space="0" w:color="auto"/>
              <w:right w:val="single" w:sz="4" w:space="0" w:color="auto"/>
            </w:tcBorders>
            <w:vAlign w:val="center"/>
          </w:tcPr>
          <w:p w14:paraId="0970299E"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390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EF947A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2C3F70F2"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373</w:t>
            </w:r>
          </w:p>
        </w:tc>
      </w:tr>
      <w:tr w:rsidR="002F4DAA" w:rsidRPr="004979A8" w14:paraId="375A4F21" w14:textId="77777777" w:rsidTr="0030321B">
        <w:trPr>
          <w:trHeight w:val="674"/>
        </w:trPr>
        <w:tc>
          <w:tcPr>
            <w:tcW w:w="34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A1DD7" w14:textId="77777777" w:rsidR="002F4DAA" w:rsidRPr="004979A8" w:rsidRDefault="002F4DAA" w:rsidP="00BA5A57">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 xml:space="preserve">Костянтинівський </w:t>
            </w:r>
            <w:r w:rsidRPr="004979A8">
              <w:rPr>
                <w:rFonts w:eastAsia="Times New Roman" w:cs="Times New Roman"/>
                <w:color w:val="000000"/>
                <w:sz w:val="24"/>
                <w:szCs w:val="24"/>
                <w:lang w:val="uk-UA" w:eastAsia="ru-RU"/>
              </w:rPr>
              <w:t>заклад дошкільної освіти</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007AB6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w:t>
            </w:r>
          </w:p>
        </w:tc>
        <w:tc>
          <w:tcPr>
            <w:tcW w:w="975" w:type="dxa"/>
            <w:tcBorders>
              <w:top w:val="single" w:sz="4" w:space="0" w:color="auto"/>
              <w:left w:val="single" w:sz="4" w:space="0" w:color="auto"/>
              <w:bottom w:val="single" w:sz="4" w:space="0" w:color="auto"/>
              <w:right w:val="single" w:sz="4" w:space="0" w:color="auto"/>
            </w:tcBorders>
            <w:vAlign w:val="center"/>
          </w:tcPr>
          <w:p w14:paraId="7A6B3EE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50</w:t>
            </w:r>
          </w:p>
        </w:tc>
        <w:tc>
          <w:tcPr>
            <w:tcW w:w="975" w:type="dxa"/>
            <w:tcBorders>
              <w:top w:val="single" w:sz="4" w:space="0" w:color="auto"/>
              <w:left w:val="single" w:sz="4" w:space="0" w:color="auto"/>
              <w:bottom w:val="single" w:sz="4" w:space="0" w:color="auto"/>
              <w:right w:val="single" w:sz="4" w:space="0" w:color="auto"/>
            </w:tcBorders>
            <w:vAlign w:val="center"/>
          </w:tcPr>
          <w:p w14:paraId="0807CBC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w:t>
            </w:r>
          </w:p>
        </w:tc>
        <w:tc>
          <w:tcPr>
            <w:tcW w:w="1114" w:type="dxa"/>
            <w:tcBorders>
              <w:top w:val="single" w:sz="4" w:space="0" w:color="auto"/>
              <w:left w:val="single" w:sz="4" w:space="0" w:color="auto"/>
              <w:bottom w:val="single" w:sz="4" w:space="0" w:color="auto"/>
              <w:right w:val="single" w:sz="4" w:space="0" w:color="auto"/>
            </w:tcBorders>
            <w:vAlign w:val="center"/>
          </w:tcPr>
          <w:p w14:paraId="208B8D0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4AD25B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218CF330"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53</w:t>
            </w:r>
          </w:p>
        </w:tc>
      </w:tr>
      <w:tr w:rsidR="002F4DAA" w:rsidRPr="004979A8" w14:paraId="5B600B51" w14:textId="77777777" w:rsidTr="0030321B">
        <w:trPr>
          <w:trHeight w:val="674"/>
        </w:trPr>
        <w:tc>
          <w:tcPr>
            <w:tcW w:w="34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A84E6" w14:textId="77777777" w:rsidR="002F4DAA" w:rsidRPr="004979A8" w:rsidRDefault="002F4DAA" w:rsidP="00BA5A57">
            <w:pPr>
              <w:spacing w:after="0" w:line="256" w:lineRule="auto"/>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lastRenderedPageBreak/>
              <w:t>Іванівська гімназія (дошкільний підрозділ)</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8E9323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975" w:type="dxa"/>
            <w:tcBorders>
              <w:top w:val="single" w:sz="4" w:space="0" w:color="auto"/>
              <w:left w:val="single" w:sz="4" w:space="0" w:color="auto"/>
              <w:bottom w:val="single" w:sz="4" w:space="0" w:color="auto"/>
              <w:right w:val="single" w:sz="4" w:space="0" w:color="auto"/>
            </w:tcBorders>
            <w:vAlign w:val="center"/>
          </w:tcPr>
          <w:p w14:paraId="02E14AA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975" w:type="dxa"/>
            <w:tcBorders>
              <w:top w:val="single" w:sz="4" w:space="0" w:color="auto"/>
              <w:left w:val="single" w:sz="4" w:space="0" w:color="auto"/>
              <w:bottom w:val="single" w:sz="4" w:space="0" w:color="auto"/>
              <w:right w:val="single" w:sz="4" w:space="0" w:color="auto"/>
            </w:tcBorders>
            <w:vAlign w:val="center"/>
          </w:tcPr>
          <w:p w14:paraId="27B5CE93"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1114" w:type="dxa"/>
            <w:tcBorders>
              <w:top w:val="single" w:sz="4" w:space="0" w:color="auto"/>
              <w:left w:val="single" w:sz="4" w:space="0" w:color="auto"/>
              <w:bottom w:val="single" w:sz="4" w:space="0" w:color="auto"/>
              <w:right w:val="single" w:sz="4" w:space="0" w:color="auto"/>
            </w:tcBorders>
            <w:vAlign w:val="center"/>
          </w:tcPr>
          <w:p w14:paraId="4607E38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0</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7B0E4F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184CF50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9</w:t>
            </w:r>
          </w:p>
        </w:tc>
      </w:tr>
      <w:tr w:rsidR="002F4DAA" w:rsidRPr="004979A8" w14:paraId="64C6FEB9" w14:textId="77777777" w:rsidTr="0030321B">
        <w:trPr>
          <w:trHeight w:val="299"/>
        </w:trPr>
        <w:tc>
          <w:tcPr>
            <w:tcW w:w="3479" w:type="dxa"/>
            <w:tcBorders>
              <w:top w:val="single" w:sz="4" w:space="0" w:color="auto"/>
              <w:left w:val="single" w:sz="4" w:space="0" w:color="auto"/>
              <w:bottom w:val="single" w:sz="4" w:space="0" w:color="auto"/>
              <w:right w:val="single" w:sz="4" w:space="0" w:color="auto"/>
            </w:tcBorders>
            <w:noWrap/>
            <w:vAlign w:val="bottom"/>
            <w:hideMark/>
          </w:tcPr>
          <w:p w14:paraId="0E9F081B" w14:textId="1C31A8E1" w:rsidR="002F4DAA" w:rsidRPr="004979A8" w:rsidRDefault="002F4DAA" w:rsidP="00BA5A57">
            <w:pPr>
              <w:spacing w:after="0" w:line="256" w:lineRule="auto"/>
              <w:rPr>
                <w:rFonts w:eastAsia="Times New Roman" w:cs="Times New Roman"/>
                <w:sz w:val="24"/>
                <w:szCs w:val="24"/>
                <w:lang w:val="uk-UA" w:eastAsia="ru-RU"/>
              </w:rPr>
            </w:pPr>
            <w:r w:rsidRPr="004979A8">
              <w:rPr>
                <w:rFonts w:eastAsia="Times New Roman" w:cs="Times New Roman"/>
                <w:sz w:val="24"/>
                <w:szCs w:val="24"/>
                <w:lang w:val="uk-UA" w:eastAsia="ru-RU"/>
              </w:rPr>
              <w:t>ВСЬОГО</w:t>
            </w:r>
            <w:r w:rsidR="0030321B" w:rsidRPr="004979A8">
              <w:rPr>
                <w:rFonts w:eastAsia="Times New Roman" w:cs="Times New Roman"/>
                <w:sz w:val="24"/>
                <w:szCs w:val="24"/>
                <w:lang w:val="uk-UA" w:eastAsia="ru-RU"/>
              </w:rPr>
              <w:t>:</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606B9F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78</w:t>
            </w:r>
          </w:p>
        </w:tc>
        <w:tc>
          <w:tcPr>
            <w:tcW w:w="975" w:type="dxa"/>
            <w:tcBorders>
              <w:top w:val="single" w:sz="4" w:space="0" w:color="auto"/>
              <w:left w:val="single" w:sz="4" w:space="0" w:color="auto"/>
              <w:bottom w:val="single" w:sz="4" w:space="0" w:color="auto"/>
              <w:right w:val="single" w:sz="4" w:space="0" w:color="auto"/>
            </w:tcBorders>
            <w:vAlign w:val="center"/>
            <w:hideMark/>
          </w:tcPr>
          <w:p w14:paraId="4B182CFD" w14:textId="3DC12DB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val="uk-UA" w:eastAsia="ru-RU"/>
              </w:rPr>
              <w:t>455</w:t>
            </w:r>
          </w:p>
        </w:tc>
        <w:tc>
          <w:tcPr>
            <w:tcW w:w="975" w:type="dxa"/>
            <w:tcBorders>
              <w:top w:val="single" w:sz="4" w:space="0" w:color="auto"/>
              <w:left w:val="single" w:sz="4" w:space="0" w:color="auto"/>
              <w:bottom w:val="single" w:sz="4" w:space="0" w:color="auto"/>
              <w:right w:val="single" w:sz="4" w:space="0" w:color="auto"/>
            </w:tcBorders>
            <w:vAlign w:val="center"/>
            <w:hideMark/>
          </w:tcPr>
          <w:p w14:paraId="7982C8F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78</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9648A84" w14:textId="37039B6D"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val="uk-UA" w:eastAsia="ru-RU"/>
              </w:rPr>
              <w:t>349</w:t>
            </w:r>
          </w:p>
        </w:tc>
        <w:tc>
          <w:tcPr>
            <w:tcW w:w="1114" w:type="dxa"/>
            <w:tcBorders>
              <w:top w:val="single" w:sz="4" w:space="0" w:color="auto"/>
              <w:left w:val="single" w:sz="4" w:space="0" w:color="auto"/>
              <w:bottom w:val="single" w:sz="4" w:space="0" w:color="auto"/>
              <w:right w:val="single" w:sz="4" w:space="0" w:color="auto"/>
            </w:tcBorders>
            <w:vAlign w:val="center"/>
            <w:hideMark/>
          </w:tcPr>
          <w:p w14:paraId="1122BB4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7</w:t>
            </w:r>
            <w:r w:rsidRPr="004979A8">
              <w:rPr>
                <w:rFonts w:eastAsia="Times New Roman" w:cs="Times New Roman"/>
                <w:color w:val="000000"/>
                <w:sz w:val="24"/>
                <w:szCs w:val="24"/>
                <w:lang w:val="uk-UA" w:eastAsia="ru-RU"/>
              </w:rPr>
              <w:t>7</w:t>
            </w:r>
          </w:p>
        </w:tc>
        <w:tc>
          <w:tcPr>
            <w:tcW w:w="1117" w:type="dxa"/>
            <w:tcBorders>
              <w:top w:val="single" w:sz="4" w:space="0" w:color="auto"/>
              <w:left w:val="single" w:sz="4" w:space="0" w:color="auto"/>
              <w:bottom w:val="single" w:sz="4" w:space="0" w:color="auto"/>
              <w:right w:val="single" w:sz="4" w:space="0" w:color="auto"/>
            </w:tcBorders>
            <w:noWrap/>
            <w:vAlign w:val="center"/>
            <w:hideMark/>
          </w:tcPr>
          <w:p w14:paraId="7C766328" w14:textId="206E6530"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1</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eastAsia="ru-RU"/>
              </w:rPr>
              <w:t>29</w:t>
            </w:r>
            <w:r w:rsidRPr="004979A8">
              <w:rPr>
                <w:rFonts w:eastAsia="Times New Roman" w:cs="Times New Roman"/>
                <w:color w:val="000000"/>
                <w:sz w:val="24"/>
                <w:szCs w:val="24"/>
                <w:lang w:val="uk-UA" w:eastAsia="ru-RU"/>
              </w:rPr>
              <w:t>9</w:t>
            </w:r>
          </w:p>
        </w:tc>
      </w:tr>
    </w:tbl>
    <w:p w14:paraId="4126EF86" w14:textId="18C9592C" w:rsidR="002F4DAA" w:rsidRPr="004979A8" w:rsidRDefault="002F4DAA" w:rsidP="002F4DAA">
      <w:pPr>
        <w:ind w:firstLine="708"/>
        <w:jc w:val="both"/>
        <w:rPr>
          <w:rFonts w:eastAsia="Times New Roman" w:cs="Times New Roman"/>
          <w:sz w:val="24"/>
          <w:szCs w:val="24"/>
          <w:lang w:val="uk-UA" w:eastAsia="ru-RU"/>
        </w:rPr>
      </w:pPr>
      <w:r w:rsidRPr="004979A8">
        <w:rPr>
          <w:rFonts w:eastAsia="Times New Roman" w:cs="Times New Roman"/>
          <w:sz w:val="24"/>
          <w:szCs w:val="24"/>
          <w:lang w:val="uk-UA" w:eastAsia="ru-RU"/>
        </w:rPr>
        <w:t xml:space="preserve">На період дії воєнного стану на території України розпорядженням міського голови від 22.09.2023 № 227-р, з метою створення  умов для безпечного утримання дітей в закладі дошкільної освіти визначено кількість чергових груп та обмежено граничну кількість дітей у закладах дошкільної освіти: №2 «Ромашка» -7 (119 дітей), №3 «Веселка» -7 (119 дітей), №6 «Світлячок» -7 (119 дітей), №8 «Казка» -8 (126 дітей), </w:t>
      </w:r>
      <w:r w:rsidR="00B869C5">
        <w:rPr>
          <w:rFonts w:eastAsia="Times New Roman" w:cs="Times New Roman"/>
          <w:sz w:val="24"/>
          <w:szCs w:val="24"/>
          <w:lang w:val="uk-UA" w:eastAsia="ru-RU"/>
        </w:rPr>
        <w:t>к</w:t>
      </w:r>
      <w:r w:rsidRPr="004979A8">
        <w:rPr>
          <w:rFonts w:eastAsia="Times New Roman" w:cs="Times New Roman"/>
          <w:sz w:val="24"/>
          <w:szCs w:val="24"/>
          <w:lang w:val="uk-UA" w:eastAsia="ru-RU"/>
        </w:rPr>
        <w:t xml:space="preserve">омунальний заклад «Центр розвитку дитини «Гармонія» - 13 (221 дитина).  </w:t>
      </w:r>
    </w:p>
    <w:p w14:paraId="0DBFCC3D" w14:textId="723DA06E" w:rsidR="002F4DAA" w:rsidRDefault="002F4DAA" w:rsidP="002F4DAA">
      <w:pPr>
        <w:ind w:firstLine="708"/>
        <w:jc w:val="both"/>
        <w:rPr>
          <w:rFonts w:eastAsia="Times New Roman" w:cs="Times New Roman"/>
          <w:sz w:val="24"/>
          <w:szCs w:val="24"/>
          <w:lang w:val="uk-UA" w:eastAsia="ru-RU"/>
        </w:rPr>
      </w:pPr>
      <w:r w:rsidRPr="004979A8">
        <w:rPr>
          <w:rFonts w:cs="Times New Roman"/>
          <w:sz w:val="24"/>
          <w:szCs w:val="24"/>
          <w:lang w:val="uk-UA"/>
        </w:rPr>
        <w:t>7 закладів загальної освіти Южноукраїнської міської територіальної громади забезпечують навчання 4283 дітей, з них 2 у сільській місцевості</w:t>
      </w:r>
      <w:r w:rsidRPr="004979A8">
        <w:rPr>
          <w:rFonts w:eastAsia="Times New Roman" w:cs="Times New Roman"/>
          <w:sz w:val="24"/>
          <w:szCs w:val="24"/>
          <w:lang w:val="uk-UA" w:eastAsia="ru-RU"/>
        </w:rPr>
        <w:t xml:space="preserve">  з чисельністю 185 учнів.</w:t>
      </w:r>
    </w:p>
    <w:p w14:paraId="414088E8" w14:textId="4D001F9B" w:rsidR="003C0C92" w:rsidRPr="003C0C92" w:rsidRDefault="003C0C92" w:rsidP="003C0C92">
      <w:pPr>
        <w:ind w:firstLine="708"/>
        <w:jc w:val="center"/>
        <w:rPr>
          <w:rFonts w:eastAsia="Times New Roman" w:cs="Times New Roman"/>
          <w:b/>
          <w:bCs/>
          <w:i/>
          <w:iCs/>
          <w:sz w:val="24"/>
          <w:szCs w:val="24"/>
          <w:lang w:val="uk-UA" w:eastAsia="ru-RU"/>
        </w:rPr>
      </w:pPr>
      <w:r w:rsidRPr="003C0C92">
        <w:rPr>
          <w:rFonts w:eastAsia="Times New Roman" w:cs="Times New Roman"/>
          <w:b/>
          <w:bCs/>
          <w:i/>
          <w:iCs/>
          <w:sz w:val="24"/>
          <w:szCs w:val="24"/>
          <w:lang w:val="uk-UA" w:eastAsia="ru-RU"/>
        </w:rPr>
        <w:t>Заклади загальної освіти</w:t>
      </w:r>
    </w:p>
    <w:tbl>
      <w:tblPr>
        <w:tblW w:w="9541" w:type="dxa"/>
        <w:tblLook w:val="04A0" w:firstRow="1" w:lastRow="0" w:firstColumn="1" w:lastColumn="0" w:noHBand="0" w:noVBand="1"/>
      </w:tblPr>
      <w:tblGrid>
        <w:gridCol w:w="3635"/>
        <w:gridCol w:w="963"/>
        <w:gridCol w:w="945"/>
        <w:gridCol w:w="13"/>
        <w:gridCol w:w="1002"/>
        <w:gridCol w:w="999"/>
        <w:gridCol w:w="973"/>
        <w:gridCol w:w="1011"/>
      </w:tblGrid>
      <w:tr w:rsidR="002F4DAA" w:rsidRPr="004979A8" w14:paraId="177F1411" w14:textId="77777777" w:rsidTr="0030321B">
        <w:trPr>
          <w:trHeight w:val="315"/>
        </w:trPr>
        <w:tc>
          <w:tcPr>
            <w:tcW w:w="3635"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7D2D5A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cs="Times New Roman"/>
                <w:sz w:val="24"/>
                <w:szCs w:val="24"/>
              </w:rPr>
              <w:t>Назва закладу</w:t>
            </w:r>
          </w:p>
        </w:tc>
        <w:tc>
          <w:tcPr>
            <w:tcW w:w="1921" w:type="dxa"/>
            <w:gridSpan w:val="3"/>
            <w:tcBorders>
              <w:top w:val="single" w:sz="4" w:space="0" w:color="000000"/>
              <w:left w:val="single" w:sz="4" w:space="0" w:color="000000"/>
              <w:bottom w:val="single" w:sz="4" w:space="0" w:color="000000"/>
              <w:right w:val="single" w:sz="4" w:space="0" w:color="000000"/>
            </w:tcBorders>
            <w:noWrap/>
            <w:vAlign w:val="center"/>
            <w:hideMark/>
          </w:tcPr>
          <w:p w14:paraId="7E5BB831"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2021-2022 роки</w:t>
            </w:r>
          </w:p>
        </w:tc>
        <w:tc>
          <w:tcPr>
            <w:tcW w:w="2001" w:type="dxa"/>
            <w:gridSpan w:val="2"/>
            <w:tcBorders>
              <w:top w:val="single" w:sz="4" w:space="0" w:color="000000"/>
              <w:left w:val="single" w:sz="4" w:space="0" w:color="000000"/>
              <w:bottom w:val="single" w:sz="4" w:space="0" w:color="000000"/>
              <w:right w:val="single" w:sz="4" w:space="0" w:color="000000"/>
            </w:tcBorders>
            <w:vAlign w:val="center"/>
            <w:hideMark/>
          </w:tcPr>
          <w:p w14:paraId="1FB61D0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val="uk-UA" w:eastAsia="ru-RU"/>
              </w:rPr>
              <w:t>2022-2023 роки</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14:paraId="288528E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2023-2024 роки</w:t>
            </w:r>
          </w:p>
        </w:tc>
      </w:tr>
      <w:tr w:rsidR="002F4DAA" w:rsidRPr="004979A8" w14:paraId="622C1BE1" w14:textId="77777777" w:rsidTr="0030321B">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1841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63A5AE90"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кл</w:t>
            </w:r>
            <w:r w:rsidRPr="004979A8">
              <w:rPr>
                <w:rFonts w:eastAsia="Times New Roman" w:cs="Times New Roman"/>
                <w:color w:val="000000"/>
                <w:sz w:val="24"/>
                <w:szCs w:val="24"/>
                <w:lang w:val="uk-UA" w:eastAsia="ru-RU"/>
              </w:rPr>
              <w:t>асів</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626B157"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уч</w:t>
            </w:r>
            <w:r w:rsidRPr="004979A8">
              <w:rPr>
                <w:rFonts w:eastAsia="Times New Roman" w:cs="Times New Roman"/>
                <w:color w:val="000000"/>
                <w:sz w:val="24"/>
                <w:szCs w:val="24"/>
                <w:lang w:val="uk-UA" w:eastAsia="ru-RU"/>
              </w:rPr>
              <w:t>нів</w:t>
            </w:r>
          </w:p>
        </w:tc>
        <w:tc>
          <w:tcPr>
            <w:tcW w:w="1015" w:type="dxa"/>
            <w:gridSpan w:val="2"/>
            <w:tcBorders>
              <w:top w:val="single" w:sz="4" w:space="0" w:color="000000"/>
              <w:left w:val="single" w:sz="4" w:space="0" w:color="000000"/>
              <w:bottom w:val="single" w:sz="4" w:space="0" w:color="000000"/>
              <w:right w:val="single" w:sz="4" w:space="0" w:color="000000"/>
            </w:tcBorders>
            <w:vAlign w:val="center"/>
            <w:hideMark/>
          </w:tcPr>
          <w:p w14:paraId="756E328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кл</w:t>
            </w:r>
            <w:r w:rsidRPr="004979A8">
              <w:rPr>
                <w:rFonts w:eastAsia="Times New Roman" w:cs="Times New Roman"/>
                <w:color w:val="000000"/>
                <w:sz w:val="24"/>
                <w:szCs w:val="24"/>
                <w:lang w:val="uk-UA" w:eastAsia="ru-RU"/>
              </w:rPr>
              <w:t>асів</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1F95D37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уч</w:t>
            </w:r>
            <w:r w:rsidRPr="004979A8">
              <w:rPr>
                <w:rFonts w:eastAsia="Times New Roman" w:cs="Times New Roman"/>
                <w:color w:val="000000"/>
                <w:sz w:val="24"/>
                <w:szCs w:val="24"/>
                <w:lang w:val="uk-UA" w:eastAsia="ru-RU"/>
              </w:rPr>
              <w:t>нів</w:t>
            </w:r>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51DE557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кл</w:t>
            </w:r>
            <w:r w:rsidRPr="004979A8">
              <w:rPr>
                <w:rFonts w:eastAsia="Times New Roman" w:cs="Times New Roman"/>
                <w:color w:val="000000"/>
                <w:sz w:val="24"/>
                <w:szCs w:val="24"/>
                <w:lang w:val="uk-UA" w:eastAsia="ru-RU"/>
              </w:rPr>
              <w:t>асів</w:t>
            </w:r>
          </w:p>
        </w:tc>
        <w:tc>
          <w:tcPr>
            <w:tcW w:w="1011" w:type="dxa"/>
            <w:tcBorders>
              <w:top w:val="single" w:sz="4" w:space="0" w:color="000000"/>
              <w:left w:val="single" w:sz="4" w:space="0" w:color="000000"/>
              <w:bottom w:val="single" w:sz="4" w:space="0" w:color="000000"/>
              <w:right w:val="single" w:sz="4" w:space="0" w:color="000000"/>
            </w:tcBorders>
            <w:noWrap/>
            <w:vAlign w:val="center"/>
            <w:hideMark/>
          </w:tcPr>
          <w:p w14:paraId="5981C33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eastAsia="ru-RU"/>
              </w:rPr>
              <w:t>уч</w:t>
            </w:r>
            <w:r w:rsidRPr="004979A8">
              <w:rPr>
                <w:rFonts w:eastAsia="Times New Roman" w:cs="Times New Roman"/>
                <w:color w:val="000000"/>
                <w:sz w:val="24"/>
                <w:szCs w:val="24"/>
                <w:lang w:val="uk-UA" w:eastAsia="ru-RU"/>
              </w:rPr>
              <w:t>нів</w:t>
            </w:r>
          </w:p>
        </w:tc>
      </w:tr>
      <w:tr w:rsidR="002F4DAA" w:rsidRPr="004979A8" w14:paraId="3B9CE62C" w14:textId="77777777" w:rsidTr="0030321B">
        <w:trPr>
          <w:trHeight w:val="585"/>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51367854" w14:textId="77777777" w:rsidR="002F4DAA" w:rsidRPr="004979A8" w:rsidRDefault="002F4DAA" w:rsidP="0030321B">
            <w:pPr>
              <w:spacing w:after="0" w:line="256" w:lineRule="auto"/>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Южноукраїнський ліцей №1 імені Захисників Вітчизни</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31B3167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28</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70C46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663</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2C0EC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26</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3F637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626</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D8E75C"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4E30A7A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616</w:t>
            </w:r>
          </w:p>
        </w:tc>
      </w:tr>
      <w:tr w:rsidR="002F4DAA" w:rsidRPr="004979A8" w14:paraId="580F12A6" w14:textId="77777777" w:rsidTr="0030321B">
        <w:trPr>
          <w:trHeight w:val="246"/>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0D36EF6B"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Южноукраїнський ліцей №2</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0F8B8FA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129A7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677</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BD7650"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27</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70D13A"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686</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1762C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26</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56355BC9"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716</w:t>
            </w:r>
          </w:p>
        </w:tc>
      </w:tr>
      <w:tr w:rsidR="002F4DAA" w:rsidRPr="004979A8" w14:paraId="15A9F824" w14:textId="77777777" w:rsidTr="0030321B">
        <w:trPr>
          <w:trHeight w:val="363"/>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554B58F9"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Южноукраїнський ліцей №3</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46A12D29"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45</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4E5C88"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1238</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4090B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47</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FBB47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1295</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47DF3F"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48</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334C6AC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1288</w:t>
            </w:r>
          </w:p>
        </w:tc>
      </w:tr>
      <w:tr w:rsidR="002F4DAA" w:rsidRPr="004979A8" w14:paraId="068386C2" w14:textId="77777777" w:rsidTr="0030321B">
        <w:trPr>
          <w:trHeight w:val="270"/>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34A1435D"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Южноукраїнський ліцей №4</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29A208C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45</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3854EC"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1143</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1EC145"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45</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E93E3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1190</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05C9F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56228CE1"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1183</w:t>
            </w:r>
          </w:p>
        </w:tc>
      </w:tr>
      <w:tr w:rsidR="002F4DAA" w:rsidRPr="004979A8" w14:paraId="56B4099F" w14:textId="77777777" w:rsidTr="0030321B">
        <w:trPr>
          <w:trHeight w:val="273"/>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7ED57872"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Южноукраїнський ліцей №5</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5E7AA18D"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948D0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388</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3AB46"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E72D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366</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87CCB0"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10C45315"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295</w:t>
            </w:r>
          </w:p>
        </w:tc>
      </w:tr>
      <w:tr w:rsidR="002F4DAA" w:rsidRPr="004979A8" w14:paraId="39CE9DBB" w14:textId="77777777" w:rsidTr="0030321B">
        <w:trPr>
          <w:trHeight w:val="278"/>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53E1ED0E"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Костянтинівська гімназія</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1D50193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E31DE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170</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FE199B"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9</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29131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150</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CF4E81"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9</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20034DDB"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146</w:t>
            </w:r>
          </w:p>
        </w:tc>
      </w:tr>
      <w:tr w:rsidR="002F4DAA" w:rsidRPr="004979A8" w14:paraId="1B26BE76" w14:textId="77777777" w:rsidTr="0030321B">
        <w:trPr>
          <w:trHeight w:val="267"/>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4685DA3D" w14:textId="77777777" w:rsidR="002F4DAA" w:rsidRPr="004979A8" w:rsidRDefault="002F4DAA" w:rsidP="0030321B">
            <w:pPr>
              <w:spacing w:after="0" w:line="256" w:lineRule="auto"/>
              <w:rPr>
                <w:rFonts w:eastAsia="Times New Roman" w:cs="Times New Roman"/>
                <w:color w:val="000000"/>
                <w:sz w:val="24"/>
                <w:szCs w:val="24"/>
                <w:lang w:eastAsia="ru-RU"/>
              </w:rPr>
            </w:pPr>
            <w:r w:rsidRPr="004979A8">
              <w:rPr>
                <w:rFonts w:eastAsia="Times New Roman" w:cs="Times New Roman"/>
                <w:color w:val="000000"/>
                <w:sz w:val="24"/>
                <w:szCs w:val="24"/>
                <w:lang w:eastAsia="ru-RU"/>
              </w:rPr>
              <w:t>Іванівська гімназія</w:t>
            </w:r>
          </w:p>
        </w:tc>
        <w:tc>
          <w:tcPr>
            <w:tcW w:w="963"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18121EB2"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303F8D"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48</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02B021"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6</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2BCCC4"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38</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5B288A"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4D2EE57D"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39</w:t>
            </w:r>
          </w:p>
        </w:tc>
      </w:tr>
      <w:tr w:rsidR="002F4DAA" w:rsidRPr="004979A8" w14:paraId="7F3617B2" w14:textId="77777777" w:rsidTr="0030321B">
        <w:trPr>
          <w:trHeight w:val="480"/>
        </w:trPr>
        <w:tc>
          <w:tcPr>
            <w:tcW w:w="3635" w:type="dxa"/>
            <w:tcBorders>
              <w:top w:val="single" w:sz="4" w:space="0" w:color="000000"/>
              <w:left w:val="single" w:sz="4" w:space="0" w:color="000000"/>
              <w:bottom w:val="single" w:sz="4" w:space="0" w:color="000000"/>
              <w:right w:val="single" w:sz="4" w:space="0" w:color="000000"/>
            </w:tcBorders>
            <w:vAlign w:val="center"/>
            <w:hideMark/>
          </w:tcPr>
          <w:p w14:paraId="3865645F" w14:textId="478B9708" w:rsidR="002F4DAA" w:rsidRPr="004979A8" w:rsidRDefault="002F4DAA" w:rsidP="0030321B">
            <w:pPr>
              <w:spacing w:after="0" w:line="256" w:lineRule="auto"/>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ВСЬОГО</w:t>
            </w:r>
            <w:r w:rsidR="0030321B" w:rsidRPr="004979A8">
              <w:rPr>
                <w:rFonts w:eastAsia="Times New Roman" w:cs="Times New Roman"/>
                <w:color w:val="000000"/>
                <w:sz w:val="24"/>
                <w:szCs w:val="24"/>
                <w:lang w:val="uk-UA" w:eastAsia="ru-RU"/>
              </w:rPr>
              <w:t>:</w:t>
            </w:r>
          </w:p>
        </w:tc>
        <w:tc>
          <w:tcPr>
            <w:tcW w:w="963" w:type="dxa"/>
            <w:tcBorders>
              <w:top w:val="single" w:sz="4" w:space="0" w:color="000000"/>
              <w:left w:val="single" w:sz="4" w:space="0" w:color="000000"/>
              <w:bottom w:val="single" w:sz="4" w:space="0" w:color="000000"/>
              <w:right w:val="single" w:sz="4" w:space="0" w:color="000000"/>
            </w:tcBorders>
            <w:noWrap/>
            <w:vAlign w:val="center"/>
            <w:hideMark/>
          </w:tcPr>
          <w:p w14:paraId="24C8707F"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179</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89085C3"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4327</w:t>
            </w:r>
          </w:p>
        </w:tc>
        <w:tc>
          <w:tcPr>
            <w:tcW w:w="1015" w:type="dxa"/>
            <w:gridSpan w:val="2"/>
            <w:tcBorders>
              <w:top w:val="single" w:sz="4" w:space="0" w:color="000000"/>
              <w:left w:val="single" w:sz="4" w:space="0" w:color="000000"/>
              <w:bottom w:val="single" w:sz="4" w:space="0" w:color="000000"/>
              <w:right w:val="single" w:sz="4" w:space="0" w:color="000000"/>
            </w:tcBorders>
            <w:vAlign w:val="center"/>
            <w:hideMark/>
          </w:tcPr>
          <w:p w14:paraId="1B686A93" w14:textId="77777777"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177</w:t>
            </w:r>
          </w:p>
        </w:tc>
        <w:tc>
          <w:tcPr>
            <w:tcW w:w="999" w:type="dxa"/>
            <w:tcBorders>
              <w:top w:val="single" w:sz="4" w:space="0" w:color="000000"/>
              <w:left w:val="single" w:sz="4" w:space="0" w:color="000000"/>
              <w:bottom w:val="single" w:sz="4" w:space="0" w:color="000000"/>
              <w:right w:val="single" w:sz="4" w:space="0" w:color="000000"/>
            </w:tcBorders>
            <w:vAlign w:val="center"/>
            <w:hideMark/>
          </w:tcPr>
          <w:p w14:paraId="0FCD4FFD" w14:textId="462CABF1" w:rsidR="002F4DAA" w:rsidRPr="004979A8" w:rsidRDefault="002F4DAA" w:rsidP="0030321B">
            <w:pPr>
              <w:spacing w:after="0" w:line="256" w:lineRule="auto"/>
              <w:jc w:val="center"/>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4</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val="uk-UA" w:eastAsia="ru-RU"/>
              </w:rPr>
              <w:t>351</w:t>
            </w:r>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5282546E" w14:textId="77777777"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173</w:t>
            </w:r>
          </w:p>
        </w:tc>
        <w:tc>
          <w:tcPr>
            <w:tcW w:w="1011" w:type="dxa"/>
            <w:tcBorders>
              <w:top w:val="single" w:sz="4" w:space="0" w:color="000000"/>
              <w:left w:val="single" w:sz="4" w:space="0" w:color="000000"/>
              <w:bottom w:val="single" w:sz="4" w:space="0" w:color="000000"/>
              <w:right w:val="single" w:sz="4" w:space="0" w:color="000000"/>
            </w:tcBorders>
            <w:noWrap/>
            <w:vAlign w:val="center"/>
            <w:hideMark/>
          </w:tcPr>
          <w:p w14:paraId="6CEDF0A7" w14:textId="3ACD1DA9" w:rsidR="002F4DAA" w:rsidRPr="004979A8" w:rsidRDefault="002F4DAA" w:rsidP="0030321B">
            <w:pPr>
              <w:spacing w:after="0" w:line="256" w:lineRule="auto"/>
              <w:jc w:val="center"/>
              <w:rPr>
                <w:rFonts w:eastAsia="Times New Roman" w:cs="Times New Roman"/>
                <w:color w:val="000000"/>
                <w:sz w:val="24"/>
                <w:szCs w:val="24"/>
                <w:lang w:eastAsia="ru-RU"/>
              </w:rPr>
            </w:pPr>
            <w:r w:rsidRPr="004979A8">
              <w:rPr>
                <w:rFonts w:eastAsia="Times New Roman" w:cs="Times New Roman"/>
                <w:color w:val="000000"/>
                <w:sz w:val="24"/>
                <w:szCs w:val="24"/>
                <w:lang w:eastAsia="ru-RU"/>
              </w:rPr>
              <w:t>4</w:t>
            </w:r>
            <w:r w:rsidR="00C254B8" w:rsidRPr="004979A8">
              <w:rPr>
                <w:rFonts w:eastAsia="Times New Roman" w:cs="Times New Roman"/>
                <w:color w:val="000000"/>
                <w:sz w:val="24"/>
                <w:szCs w:val="24"/>
                <w:lang w:val="uk-UA" w:eastAsia="ru-RU"/>
              </w:rPr>
              <w:t xml:space="preserve"> </w:t>
            </w:r>
            <w:r w:rsidRPr="004979A8">
              <w:rPr>
                <w:rFonts w:eastAsia="Times New Roman" w:cs="Times New Roman"/>
                <w:color w:val="000000"/>
                <w:sz w:val="24"/>
                <w:szCs w:val="24"/>
                <w:lang w:eastAsia="ru-RU"/>
              </w:rPr>
              <w:t>283</w:t>
            </w:r>
          </w:p>
        </w:tc>
      </w:tr>
    </w:tbl>
    <w:p w14:paraId="5938108F" w14:textId="77777777" w:rsidR="002F4DAA" w:rsidRPr="004979A8" w:rsidRDefault="002F4DAA" w:rsidP="002F4DAA">
      <w:pPr>
        <w:pStyle w:val="af"/>
        <w:spacing w:before="0" w:beforeAutospacing="0" w:after="0" w:afterAutospacing="0"/>
        <w:ind w:firstLine="709"/>
        <w:jc w:val="both"/>
      </w:pPr>
    </w:p>
    <w:p w14:paraId="27E04DEB" w14:textId="560832C2" w:rsidR="002F4DAA" w:rsidRDefault="002F4DAA" w:rsidP="002F4DAA">
      <w:pPr>
        <w:pStyle w:val="af"/>
        <w:spacing w:before="0" w:beforeAutospacing="0" w:after="0" w:afterAutospacing="0"/>
        <w:ind w:firstLine="709"/>
        <w:jc w:val="both"/>
        <w:rPr>
          <w:lang w:eastAsia="ru-RU"/>
        </w:rPr>
      </w:pPr>
      <w:r w:rsidRPr="004979A8">
        <w:rPr>
          <w:lang w:eastAsia="ru-RU"/>
        </w:rPr>
        <w:t xml:space="preserve">Активно розвинута на території громади мережа комунальних закладів позашкільної освіти </w:t>
      </w:r>
    </w:p>
    <w:p w14:paraId="139014D2" w14:textId="4CAB82A7" w:rsidR="003C0C92" w:rsidRDefault="003C0C92" w:rsidP="003C0C92">
      <w:pPr>
        <w:pStyle w:val="af"/>
        <w:spacing w:before="0" w:beforeAutospacing="0" w:after="0" w:afterAutospacing="0"/>
        <w:ind w:firstLine="709"/>
        <w:jc w:val="center"/>
        <w:rPr>
          <w:b/>
          <w:bCs/>
          <w:i/>
          <w:iCs/>
        </w:rPr>
      </w:pPr>
      <w:r w:rsidRPr="003C0C92">
        <w:rPr>
          <w:b/>
          <w:bCs/>
          <w:i/>
          <w:iCs/>
        </w:rPr>
        <w:t>Заклади позашкільної освіти</w:t>
      </w:r>
    </w:p>
    <w:p w14:paraId="6AC012DD" w14:textId="77777777" w:rsidR="003C0C92" w:rsidRPr="003C0C92" w:rsidRDefault="003C0C92" w:rsidP="003C0C92">
      <w:pPr>
        <w:pStyle w:val="af"/>
        <w:spacing w:before="0" w:beforeAutospacing="0" w:after="0" w:afterAutospacing="0"/>
        <w:ind w:firstLine="709"/>
        <w:jc w:val="center"/>
        <w:rPr>
          <w:b/>
          <w:bCs/>
          <w:i/>
          <w:iCs/>
        </w:rPr>
      </w:pPr>
    </w:p>
    <w:tbl>
      <w:tblPr>
        <w:tblStyle w:val="af1"/>
        <w:tblW w:w="0" w:type="auto"/>
        <w:tblLook w:val="04A0" w:firstRow="1" w:lastRow="0" w:firstColumn="1" w:lastColumn="0" w:noHBand="0" w:noVBand="1"/>
      </w:tblPr>
      <w:tblGrid>
        <w:gridCol w:w="2547"/>
        <w:gridCol w:w="992"/>
        <w:gridCol w:w="1276"/>
        <w:gridCol w:w="1134"/>
        <w:gridCol w:w="1276"/>
        <w:gridCol w:w="992"/>
        <w:gridCol w:w="1127"/>
      </w:tblGrid>
      <w:tr w:rsidR="002F4DAA" w:rsidRPr="004979A8" w14:paraId="641E001A" w14:textId="77777777" w:rsidTr="0030321B">
        <w:trPr>
          <w:trHeight w:val="214"/>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6319EBA3" w14:textId="77777777" w:rsidR="002F4DAA" w:rsidRPr="004979A8" w:rsidRDefault="002F4DAA" w:rsidP="0030321B">
            <w:pPr>
              <w:pStyle w:val="af"/>
              <w:rPr>
                <w:lang w:val="ru-RU" w:eastAsia="ru-RU"/>
              </w:rPr>
            </w:pPr>
            <w:r w:rsidRPr="004979A8">
              <w:rPr>
                <w:lang w:val="ru-RU" w:eastAsia="ru-RU"/>
              </w:rPr>
              <w:t>Назва закладу</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471C00D" w14:textId="77777777" w:rsidR="002F4DAA" w:rsidRPr="004979A8" w:rsidRDefault="002F4DAA" w:rsidP="0030321B">
            <w:pPr>
              <w:spacing w:after="0"/>
              <w:jc w:val="center"/>
              <w:rPr>
                <w:rFonts w:cs="Times New Roman"/>
                <w:sz w:val="24"/>
                <w:szCs w:val="24"/>
              </w:rPr>
            </w:pPr>
            <w:r w:rsidRPr="004979A8">
              <w:rPr>
                <w:rFonts w:eastAsia="Times New Roman" w:cs="Times New Roman"/>
                <w:color w:val="000000"/>
                <w:sz w:val="24"/>
                <w:szCs w:val="24"/>
                <w:lang w:val="uk-UA"/>
              </w:rPr>
              <w:t>2021-2022 рік</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AE1ABE2" w14:textId="77777777" w:rsidR="002F4DAA" w:rsidRPr="004979A8" w:rsidRDefault="002F4DAA" w:rsidP="0030321B">
            <w:pPr>
              <w:spacing w:after="0"/>
              <w:jc w:val="center"/>
              <w:rPr>
                <w:rFonts w:cs="Times New Roman"/>
                <w:sz w:val="24"/>
                <w:szCs w:val="24"/>
                <w:lang w:eastAsia="ru-RU"/>
              </w:rPr>
            </w:pPr>
            <w:r w:rsidRPr="004979A8">
              <w:rPr>
                <w:rFonts w:eastAsia="Times New Roman" w:cs="Times New Roman"/>
                <w:color w:val="000000"/>
                <w:sz w:val="24"/>
                <w:szCs w:val="24"/>
                <w:lang w:val="uk-UA"/>
              </w:rPr>
              <w:t>2022-2023 рік</w:t>
            </w:r>
          </w:p>
        </w:tc>
        <w:tc>
          <w:tcPr>
            <w:tcW w:w="2119" w:type="dxa"/>
            <w:gridSpan w:val="2"/>
            <w:tcBorders>
              <w:top w:val="single" w:sz="4" w:space="0" w:color="auto"/>
              <w:left w:val="single" w:sz="4" w:space="0" w:color="auto"/>
              <w:bottom w:val="single" w:sz="4" w:space="0" w:color="auto"/>
              <w:right w:val="single" w:sz="4" w:space="0" w:color="auto"/>
            </w:tcBorders>
            <w:vAlign w:val="center"/>
            <w:hideMark/>
          </w:tcPr>
          <w:p w14:paraId="4E8BCC00"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2023-2024 рік</w:t>
            </w:r>
          </w:p>
        </w:tc>
      </w:tr>
      <w:tr w:rsidR="002F4DAA" w:rsidRPr="004979A8" w14:paraId="479248C1" w14:textId="77777777" w:rsidTr="0030321B">
        <w:trPr>
          <w:trHeight w:val="7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DF6D90F" w14:textId="77777777" w:rsidR="002F4DAA" w:rsidRPr="004979A8" w:rsidRDefault="002F4DAA" w:rsidP="0030321B">
            <w:pPr>
              <w:spacing w:after="0"/>
              <w:rPr>
                <w:rFonts w:eastAsia="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1F1F8B4" w14:textId="77777777" w:rsidR="002F4DAA" w:rsidRPr="004979A8" w:rsidRDefault="002F4DAA" w:rsidP="0030321B">
            <w:pPr>
              <w:pStyle w:val="af"/>
              <w:spacing w:before="0" w:beforeAutospacing="0" w:after="0" w:afterAutospacing="0"/>
              <w:jc w:val="center"/>
              <w:rPr>
                <w:lang w:val="ru-RU" w:eastAsia="ru-RU"/>
              </w:rPr>
            </w:pPr>
            <w:r w:rsidRPr="004979A8">
              <w:rPr>
                <w:color w:val="000000"/>
                <w:lang w:val="ru-RU" w:eastAsia="ru-RU"/>
              </w:rPr>
              <w:t>груп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DEECBB" w14:textId="77777777" w:rsidR="002F4DAA" w:rsidRPr="004979A8" w:rsidRDefault="002F4DAA" w:rsidP="0030321B">
            <w:pPr>
              <w:pStyle w:val="af"/>
              <w:spacing w:before="0" w:beforeAutospacing="0" w:after="0" w:afterAutospacing="0"/>
              <w:jc w:val="center"/>
              <w:rPr>
                <w:lang w:val="ru-RU" w:eastAsia="ru-RU"/>
              </w:rPr>
            </w:pPr>
            <w:r w:rsidRPr="004979A8">
              <w:rPr>
                <w:color w:val="000000"/>
                <w:lang w:val="ru-RU" w:eastAsia="ru-RU"/>
              </w:rPr>
              <w:t>дітей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2C8585" w14:textId="77777777" w:rsidR="002F4DAA" w:rsidRPr="004979A8" w:rsidRDefault="002F4DAA" w:rsidP="0030321B">
            <w:pPr>
              <w:pStyle w:val="af"/>
              <w:spacing w:before="0" w:beforeAutospacing="0" w:after="0" w:afterAutospacing="0"/>
              <w:jc w:val="center"/>
              <w:rPr>
                <w:lang w:val="ru-RU" w:eastAsia="ru-RU"/>
              </w:rPr>
            </w:pPr>
            <w:r w:rsidRPr="004979A8">
              <w:rPr>
                <w:color w:val="000000"/>
                <w:lang w:val="ru-RU" w:eastAsia="ru-RU"/>
              </w:rPr>
              <w:t>груп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0B1303" w14:textId="77777777" w:rsidR="002F4DAA" w:rsidRPr="004979A8" w:rsidRDefault="002F4DAA" w:rsidP="0030321B">
            <w:pPr>
              <w:pStyle w:val="af"/>
              <w:spacing w:before="0" w:beforeAutospacing="0" w:after="0" w:afterAutospacing="0"/>
              <w:jc w:val="center"/>
              <w:rPr>
                <w:lang w:val="ru-RU" w:eastAsia="ru-RU"/>
              </w:rPr>
            </w:pPr>
            <w:r w:rsidRPr="004979A8">
              <w:rPr>
                <w:color w:val="000000"/>
                <w:lang w:val="ru-RU" w:eastAsia="ru-RU"/>
              </w:rPr>
              <w:t>дітей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E52FCF" w14:textId="77777777" w:rsidR="002F4DAA" w:rsidRPr="004979A8" w:rsidRDefault="002F4DAA" w:rsidP="0030321B">
            <w:pPr>
              <w:pStyle w:val="af"/>
              <w:spacing w:before="0" w:beforeAutospacing="0" w:after="0" w:afterAutospacing="0"/>
              <w:jc w:val="center"/>
              <w:rPr>
                <w:lang w:val="ru-RU" w:eastAsia="ru-RU"/>
              </w:rPr>
            </w:pPr>
            <w:r w:rsidRPr="004979A8">
              <w:rPr>
                <w:color w:val="000000"/>
                <w:lang w:val="ru-RU" w:eastAsia="ru-RU"/>
              </w:rPr>
              <w:t>груп</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267EA3E" w14:textId="77777777" w:rsidR="002F4DAA" w:rsidRPr="004979A8" w:rsidRDefault="002F4DAA" w:rsidP="0030321B">
            <w:pPr>
              <w:pStyle w:val="af"/>
              <w:spacing w:before="0" w:beforeAutospacing="0" w:after="0" w:afterAutospacing="0"/>
              <w:jc w:val="center"/>
              <w:rPr>
                <w:lang w:val="ru-RU" w:eastAsia="ru-RU"/>
              </w:rPr>
            </w:pPr>
            <w:r w:rsidRPr="004979A8">
              <w:rPr>
                <w:color w:val="000000"/>
                <w:lang w:val="ru-RU" w:eastAsia="ru-RU"/>
              </w:rPr>
              <w:t>дітей</w:t>
            </w:r>
          </w:p>
        </w:tc>
      </w:tr>
      <w:tr w:rsidR="002F4DAA" w:rsidRPr="004979A8" w14:paraId="7781ABE0" w14:textId="77777777" w:rsidTr="0030321B">
        <w:trPr>
          <w:trHeight w:val="781"/>
        </w:trPr>
        <w:tc>
          <w:tcPr>
            <w:tcW w:w="2547" w:type="dxa"/>
            <w:tcBorders>
              <w:top w:val="single" w:sz="4" w:space="0" w:color="auto"/>
              <w:left w:val="single" w:sz="4" w:space="0" w:color="auto"/>
              <w:bottom w:val="single" w:sz="4" w:space="0" w:color="auto"/>
              <w:right w:val="single" w:sz="4" w:space="0" w:color="auto"/>
            </w:tcBorders>
            <w:vAlign w:val="center"/>
            <w:hideMark/>
          </w:tcPr>
          <w:p w14:paraId="51FDF418" w14:textId="77777777" w:rsidR="002F4DAA" w:rsidRPr="004979A8" w:rsidRDefault="002F4DAA" w:rsidP="0030321B">
            <w:pPr>
              <w:overflowPunct w:val="0"/>
              <w:autoSpaceDE w:val="0"/>
              <w:autoSpaceDN w:val="0"/>
              <w:adjustRightInd w:val="0"/>
              <w:spacing w:after="0"/>
              <w:textAlignment w:val="baseline"/>
              <w:rPr>
                <w:rFonts w:cs="Times New Roman"/>
                <w:sz w:val="24"/>
                <w:szCs w:val="24"/>
              </w:rPr>
            </w:pPr>
            <w:r w:rsidRPr="004979A8">
              <w:rPr>
                <w:rFonts w:eastAsia="Times New Roman" w:cs="Times New Roman"/>
                <w:sz w:val="24"/>
                <w:szCs w:val="24"/>
              </w:rPr>
              <w:t>Центр дитячої та юнацької творчості</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8A30B6"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7B707C"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731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9731FD"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65BB28"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563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C9DE4D"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B61F1AE"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575</w:t>
            </w:r>
          </w:p>
        </w:tc>
      </w:tr>
      <w:tr w:rsidR="002F4DAA" w:rsidRPr="004979A8" w14:paraId="1B610E2F"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44ABA065" w14:textId="77777777" w:rsidR="002F4DAA" w:rsidRPr="004979A8" w:rsidRDefault="002F4DAA" w:rsidP="0030321B">
            <w:pPr>
              <w:overflowPunct w:val="0"/>
              <w:autoSpaceDE w:val="0"/>
              <w:autoSpaceDN w:val="0"/>
              <w:adjustRightInd w:val="0"/>
              <w:spacing w:after="0"/>
              <w:textAlignment w:val="baseline"/>
              <w:rPr>
                <w:rFonts w:eastAsia="Times New Roman" w:cs="Times New Roman"/>
                <w:sz w:val="24"/>
                <w:szCs w:val="24"/>
                <w:lang w:eastAsia="ru-RU"/>
              </w:rPr>
            </w:pPr>
            <w:r w:rsidRPr="004979A8">
              <w:rPr>
                <w:rFonts w:eastAsia="Times New Roman" w:cs="Times New Roman"/>
                <w:sz w:val="24"/>
                <w:szCs w:val="24"/>
                <w:lang w:val="uk-UA"/>
              </w:rPr>
              <w:t>С</w:t>
            </w:r>
            <w:r w:rsidRPr="004979A8">
              <w:rPr>
                <w:rFonts w:eastAsia="Times New Roman" w:cs="Times New Roman"/>
                <w:sz w:val="24"/>
                <w:szCs w:val="24"/>
              </w:rPr>
              <w:t>екці</w:t>
            </w:r>
            <w:r w:rsidRPr="004979A8">
              <w:rPr>
                <w:rFonts w:eastAsia="Times New Roman" w:cs="Times New Roman"/>
                <w:sz w:val="24"/>
                <w:szCs w:val="24"/>
                <w:lang w:val="uk-UA"/>
              </w:rPr>
              <w:t>я</w:t>
            </w:r>
            <w:r w:rsidRPr="004979A8">
              <w:rPr>
                <w:rFonts w:eastAsia="Times New Roman" w:cs="Times New Roman"/>
                <w:sz w:val="24"/>
                <w:szCs w:val="24"/>
              </w:rPr>
              <w:t xml:space="preserve"> Малої академії наук</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350B73"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4FC91"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5A0C95"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A19C06"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EB819A"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BD7A850"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212</w:t>
            </w:r>
          </w:p>
        </w:tc>
      </w:tr>
      <w:tr w:rsidR="002F4DAA" w:rsidRPr="004979A8" w14:paraId="13DFFD2A"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7569E422" w14:textId="77777777" w:rsidR="002F4DAA" w:rsidRPr="004979A8" w:rsidRDefault="002F4DAA" w:rsidP="0030321B">
            <w:pPr>
              <w:overflowPunct w:val="0"/>
              <w:autoSpaceDE w:val="0"/>
              <w:autoSpaceDN w:val="0"/>
              <w:adjustRightInd w:val="0"/>
              <w:spacing w:after="0"/>
              <w:textAlignment w:val="baseline"/>
              <w:rPr>
                <w:rFonts w:eastAsia="Times New Roman" w:cs="Times New Roman"/>
                <w:sz w:val="24"/>
                <w:szCs w:val="24"/>
                <w:lang w:eastAsia="ru-RU"/>
              </w:rPr>
            </w:pPr>
            <w:r w:rsidRPr="004979A8">
              <w:rPr>
                <w:rFonts w:eastAsia="Times New Roman" w:cs="Times New Roman"/>
                <w:sz w:val="24"/>
                <w:szCs w:val="24"/>
              </w:rPr>
              <w:t>Станці</w:t>
            </w:r>
            <w:r w:rsidRPr="004979A8">
              <w:rPr>
                <w:rFonts w:eastAsia="Times New Roman" w:cs="Times New Roman"/>
                <w:sz w:val="24"/>
                <w:szCs w:val="24"/>
                <w:lang w:val="uk-UA"/>
              </w:rPr>
              <w:t>я</w:t>
            </w:r>
            <w:r w:rsidRPr="004979A8">
              <w:rPr>
                <w:rFonts w:eastAsia="Times New Roman" w:cs="Times New Roman"/>
                <w:sz w:val="24"/>
                <w:szCs w:val="24"/>
              </w:rPr>
              <w:t xml:space="preserve"> юних техніків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61DBFE"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4191FE"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626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8A7458"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9E4136"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614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38AE60"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40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A867914" w14:textId="77777777" w:rsidR="002F4DAA" w:rsidRPr="004979A8" w:rsidRDefault="002F4DAA" w:rsidP="0030321B">
            <w:pPr>
              <w:pStyle w:val="af"/>
              <w:spacing w:before="0" w:beforeAutospacing="0" w:after="0" w:afterAutospacing="0"/>
              <w:jc w:val="center"/>
              <w:rPr>
                <w:lang w:val="ru-RU" w:eastAsia="ru-RU"/>
              </w:rPr>
            </w:pPr>
            <w:r w:rsidRPr="004979A8">
              <w:rPr>
                <w:lang w:val="ru-RU" w:eastAsia="ru-RU"/>
              </w:rPr>
              <w:t>587</w:t>
            </w:r>
          </w:p>
        </w:tc>
      </w:tr>
      <w:tr w:rsidR="0030321B" w:rsidRPr="004979A8" w14:paraId="45A968BC"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12FFE257" w14:textId="77777777" w:rsidR="0030321B" w:rsidRPr="004979A8" w:rsidRDefault="0030321B" w:rsidP="0030321B">
            <w:pPr>
              <w:overflowPunct w:val="0"/>
              <w:autoSpaceDE w:val="0"/>
              <w:autoSpaceDN w:val="0"/>
              <w:adjustRightInd w:val="0"/>
              <w:spacing w:after="0"/>
              <w:textAlignment w:val="baseline"/>
              <w:rPr>
                <w:rFonts w:eastAsia="Times New Roman" w:cs="Times New Roman"/>
                <w:sz w:val="24"/>
                <w:szCs w:val="24"/>
                <w:lang w:eastAsia="ru-RU"/>
              </w:rPr>
            </w:pPr>
            <w:bookmarkStart w:id="10" w:name="_Hlk149568694"/>
            <w:r w:rsidRPr="004979A8">
              <w:rPr>
                <w:rFonts w:eastAsia="Times New Roman" w:cs="Times New Roman"/>
                <w:sz w:val="24"/>
                <w:szCs w:val="24"/>
                <w:lang w:val="uk-UA"/>
              </w:rPr>
              <w:t>К</w:t>
            </w:r>
            <w:r w:rsidRPr="004979A8">
              <w:rPr>
                <w:rFonts w:eastAsia="Times New Roman" w:cs="Times New Roman"/>
                <w:sz w:val="24"/>
                <w:szCs w:val="24"/>
              </w:rPr>
              <w:t>омунальн</w:t>
            </w:r>
            <w:r w:rsidRPr="004979A8">
              <w:rPr>
                <w:rFonts w:eastAsia="Times New Roman" w:cs="Times New Roman"/>
                <w:sz w:val="24"/>
                <w:szCs w:val="24"/>
                <w:lang w:val="uk-UA"/>
              </w:rPr>
              <w:t>ий</w:t>
            </w:r>
            <w:r w:rsidRPr="004979A8">
              <w:rPr>
                <w:rFonts w:eastAsia="Times New Roman" w:cs="Times New Roman"/>
                <w:sz w:val="24"/>
                <w:szCs w:val="24"/>
              </w:rPr>
              <w:t xml:space="preserve"> заклад «Южноукраїнська дитячо – юнацька спортивна школа</w:t>
            </w:r>
          </w:p>
        </w:tc>
        <w:tc>
          <w:tcPr>
            <w:tcW w:w="992" w:type="dxa"/>
            <w:tcBorders>
              <w:top w:val="single" w:sz="4" w:space="0" w:color="auto"/>
              <w:left w:val="single" w:sz="4" w:space="0" w:color="auto"/>
              <w:bottom w:val="single" w:sz="4" w:space="0" w:color="auto"/>
              <w:right w:val="single" w:sz="4" w:space="0" w:color="auto"/>
            </w:tcBorders>
            <w:vAlign w:val="center"/>
          </w:tcPr>
          <w:p w14:paraId="7D9AF247" w14:textId="668AD360" w:rsidR="0030321B" w:rsidRPr="004979A8" w:rsidRDefault="0030321B" w:rsidP="0030321B">
            <w:pPr>
              <w:pStyle w:val="af"/>
              <w:spacing w:before="0" w:beforeAutospacing="0" w:after="0" w:afterAutospacing="0"/>
              <w:jc w:val="center"/>
              <w:rPr>
                <w:lang w:val="ru-RU" w:eastAsia="ru-RU"/>
              </w:rPr>
            </w:pPr>
            <w:r w:rsidRPr="004979A8">
              <w:rPr>
                <w:lang w:val="ru-RU" w:eastAsia="ru-RU"/>
              </w:rPr>
              <w:t>27</w:t>
            </w:r>
          </w:p>
        </w:tc>
        <w:tc>
          <w:tcPr>
            <w:tcW w:w="1276" w:type="dxa"/>
            <w:tcBorders>
              <w:top w:val="single" w:sz="4" w:space="0" w:color="auto"/>
              <w:left w:val="single" w:sz="4" w:space="0" w:color="auto"/>
              <w:bottom w:val="single" w:sz="4" w:space="0" w:color="auto"/>
              <w:right w:val="single" w:sz="4" w:space="0" w:color="auto"/>
            </w:tcBorders>
            <w:vAlign w:val="center"/>
          </w:tcPr>
          <w:p w14:paraId="3C4D835B" w14:textId="76DBF4F2" w:rsidR="0030321B" w:rsidRPr="004979A8" w:rsidRDefault="0030321B" w:rsidP="0030321B">
            <w:pPr>
              <w:pStyle w:val="af"/>
              <w:spacing w:before="0" w:beforeAutospacing="0" w:after="0" w:afterAutospacing="0"/>
              <w:jc w:val="center"/>
              <w:rPr>
                <w:lang w:val="ru-RU" w:eastAsia="ru-RU"/>
              </w:rPr>
            </w:pPr>
            <w:r w:rsidRPr="004979A8">
              <w:rPr>
                <w:lang w:val="ru-RU" w:eastAsia="ru-RU"/>
              </w:rPr>
              <w:t>298</w:t>
            </w:r>
          </w:p>
        </w:tc>
        <w:tc>
          <w:tcPr>
            <w:tcW w:w="1134" w:type="dxa"/>
            <w:tcBorders>
              <w:top w:val="single" w:sz="4" w:space="0" w:color="auto"/>
              <w:left w:val="single" w:sz="4" w:space="0" w:color="auto"/>
              <w:bottom w:val="single" w:sz="4" w:space="0" w:color="auto"/>
              <w:right w:val="single" w:sz="4" w:space="0" w:color="auto"/>
            </w:tcBorders>
            <w:vAlign w:val="center"/>
          </w:tcPr>
          <w:p w14:paraId="04B513C0" w14:textId="1A0E3228" w:rsidR="0030321B" w:rsidRPr="004979A8" w:rsidRDefault="0030321B" w:rsidP="0030321B">
            <w:pPr>
              <w:pStyle w:val="af"/>
              <w:spacing w:before="0" w:beforeAutospacing="0" w:after="0" w:afterAutospacing="0"/>
              <w:jc w:val="center"/>
              <w:rPr>
                <w:lang w:val="ru-RU" w:eastAsia="ru-RU"/>
              </w:rPr>
            </w:pPr>
            <w:r w:rsidRPr="004979A8">
              <w:rPr>
                <w:lang w:val="ru-RU" w:eastAsia="ru-RU"/>
              </w:rPr>
              <w:t>27</w:t>
            </w:r>
          </w:p>
        </w:tc>
        <w:tc>
          <w:tcPr>
            <w:tcW w:w="1276" w:type="dxa"/>
            <w:tcBorders>
              <w:top w:val="single" w:sz="4" w:space="0" w:color="auto"/>
              <w:left w:val="single" w:sz="4" w:space="0" w:color="auto"/>
              <w:bottom w:val="single" w:sz="4" w:space="0" w:color="auto"/>
              <w:right w:val="single" w:sz="4" w:space="0" w:color="auto"/>
            </w:tcBorders>
            <w:vAlign w:val="center"/>
          </w:tcPr>
          <w:p w14:paraId="31C3707D" w14:textId="2DA6D99C" w:rsidR="0030321B" w:rsidRPr="004979A8" w:rsidRDefault="0030321B" w:rsidP="0030321B">
            <w:pPr>
              <w:pStyle w:val="af"/>
              <w:spacing w:before="0" w:beforeAutospacing="0" w:after="0" w:afterAutospacing="0"/>
              <w:jc w:val="center"/>
              <w:rPr>
                <w:lang w:val="ru-RU" w:eastAsia="ru-RU"/>
              </w:rPr>
            </w:pPr>
            <w:r w:rsidRPr="004979A8">
              <w:rPr>
                <w:lang w:val="ru-RU" w:eastAsia="ru-RU"/>
              </w:rPr>
              <w:t>298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BF26AE" w14:textId="77777777" w:rsidR="0030321B" w:rsidRPr="004979A8" w:rsidRDefault="0030321B" w:rsidP="0030321B">
            <w:pPr>
              <w:pStyle w:val="af"/>
              <w:spacing w:before="0" w:beforeAutospacing="0" w:after="0" w:afterAutospacing="0"/>
              <w:jc w:val="center"/>
              <w:rPr>
                <w:lang w:val="ru-RU" w:eastAsia="ru-RU"/>
              </w:rPr>
            </w:pPr>
            <w:r w:rsidRPr="004979A8">
              <w:rPr>
                <w:lang w:val="ru-RU" w:eastAsia="ru-RU"/>
              </w:rPr>
              <w:t>27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D3BAEB1" w14:textId="77777777" w:rsidR="0030321B" w:rsidRPr="004979A8" w:rsidRDefault="0030321B" w:rsidP="0030321B">
            <w:pPr>
              <w:pStyle w:val="af"/>
              <w:spacing w:before="0" w:beforeAutospacing="0" w:after="0" w:afterAutospacing="0"/>
              <w:jc w:val="center"/>
              <w:rPr>
                <w:lang w:val="ru-RU" w:eastAsia="ru-RU"/>
              </w:rPr>
            </w:pPr>
            <w:r w:rsidRPr="004979A8">
              <w:rPr>
                <w:lang w:val="ru-RU" w:eastAsia="ru-RU"/>
              </w:rPr>
              <w:t>298</w:t>
            </w:r>
          </w:p>
        </w:tc>
      </w:tr>
      <w:bookmarkEnd w:id="10"/>
      <w:tr w:rsidR="00AF22A6" w:rsidRPr="004979A8" w14:paraId="36FC9795"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0F23C320" w14:textId="77777777" w:rsidR="00AF22A6" w:rsidRPr="004979A8" w:rsidRDefault="00AF22A6" w:rsidP="0030321B">
            <w:pPr>
              <w:overflowPunct w:val="0"/>
              <w:autoSpaceDE w:val="0"/>
              <w:autoSpaceDN w:val="0"/>
              <w:adjustRightInd w:val="0"/>
              <w:spacing w:after="0"/>
              <w:textAlignment w:val="baseline"/>
              <w:rPr>
                <w:rFonts w:eastAsia="Times New Roman" w:cs="Times New Roman"/>
                <w:sz w:val="24"/>
                <w:szCs w:val="24"/>
                <w:lang w:eastAsia="ru-RU"/>
              </w:rPr>
            </w:pPr>
            <w:r w:rsidRPr="004979A8">
              <w:rPr>
                <w:rFonts w:eastAsia="Times New Roman" w:cs="Times New Roman"/>
                <w:sz w:val="24"/>
                <w:szCs w:val="24"/>
              </w:rPr>
              <w:t>Южноукраїнської мистецької школи</w:t>
            </w:r>
          </w:p>
        </w:tc>
        <w:tc>
          <w:tcPr>
            <w:tcW w:w="992" w:type="dxa"/>
            <w:tcBorders>
              <w:top w:val="single" w:sz="4" w:space="0" w:color="auto"/>
              <w:left w:val="single" w:sz="4" w:space="0" w:color="auto"/>
              <w:bottom w:val="single" w:sz="4" w:space="0" w:color="auto"/>
              <w:right w:val="single" w:sz="4" w:space="0" w:color="auto"/>
            </w:tcBorders>
            <w:vAlign w:val="center"/>
          </w:tcPr>
          <w:p w14:paraId="6A015965" w14:textId="6821DB81" w:rsidR="00AF22A6" w:rsidRPr="004979A8" w:rsidRDefault="00AF22A6" w:rsidP="0030321B">
            <w:pPr>
              <w:pStyle w:val="af"/>
              <w:spacing w:before="0" w:beforeAutospacing="0" w:after="0" w:afterAutospacing="0"/>
              <w:jc w:val="center"/>
              <w:rPr>
                <w:lang w:val="ru-RU" w:eastAsia="ru-RU"/>
              </w:rPr>
            </w:pPr>
            <w:r w:rsidRPr="004979A8">
              <w:rPr>
                <w:lang w:val="ru-RU" w:eastAsia="ru-RU"/>
              </w:rPr>
              <w:t>35</w:t>
            </w:r>
          </w:p>
        </w:tc>
        <w:tc>
          <w:tcPr>
            <w:tcW w:w="1276" w:type="dxa"/>
            <w:tcBorders>
              <w:top w:val="single" w:sz="4" w:space="0" w:color="auto"/>
              <w:left w:val="single" w:sz="4" w:space="0" w:color="auto"/>
              <w:bottom w:val="single" w:sz="4" w:space="0" w:color="auto"/>
              <w:right w:val="single" w:sz="4" w:space="0" w:color="auto"/>
            </w:tcBorders>
            <w:vAlign w:val="center"/>
          </w:tcPr>
          <w:p w14:paraId="50CF6F6D" w14:textId="75EEC724" w:rsidR="00AF22A6" w:rsidRPr="004979A8" w:rsidRDefault="00AF22A6" w:rsidP="0030321B">
            <w:pPr>
              <w:pStyle w:val="af"/>
              <w:spacing w:before="0" w:beforeAutospacing="0" w:after="0" w:afterAutospacing="0"/>
              <w:jc w:val="center"/>
              <w:rPr>
                <w:lang w:val="ru-RU" w:eastAsia="ru-RU"/>
              </w:rPr>
            </w:pPr>
            <w:r w:rsidRPr="004979A8">
              <w:rPr>
                <w:lang w:val="ru-RU" w:eastAsia="ru-RU"/>
              </w:rPr>
              <w:t>265</w:t>
            </w:r>
          </w:p>
        </w:tc>
        <w:tc>
          <w:tcPr>
            <w:tcW w:w="1134" w:type="dxa"/>
            <w:tcBorders>
              <w:top w:val="single" w:sz="4" w:space="0" w:color="auto"/>
              <w:left w:val="single" w:sz="4" w:space="0" w:color="auto"/>
              <w:bottom w:val="single" w:sz="4" w:space="0" w:color="auto"/>
              <w:right w:val="single" w:sz="4" w:space="0" w:color="auto"/>
            </w:tcBorders>
            <w:vAlign w:val="center"/>
          </w:tcPr>
          <w:p w14:paraId="40F28C7A" w14:textId="2E9749EA" w:rsidR="00AF22A6" w:rsidRPr="004979A8" w:rsidRDefault="00AF22A6" w:rsidP="0030321B">
            <w:pPr>
              <w:pStyle w:val="af"/>
              <w:spacing w:before="0" w:beforeAutospacing="0" w:after="0" w:afterAutospacing="0"/>
              <w:jc w:val="center"/>
              <w:rPr>
                <w:lang w:val="ru-RU" w:eastAsia="ru-RU"/>
              </w:rPr>
            </w:pPr>
            <w:r w:rsidRPr="004979A8">
              <w:rPr>
                <w:lang w:val="ru-RU" w:eastAsia="ru-RU"/>
              </w:rPr>
              <w:t>35</w:t>
            </w:r>
          </w:p>
        </w:tc>
        <w:tc>
          <w:tcPr>
            <w:tcW w:w="1276" w:type="dxa"/>
            <w:tcBorders>
              <w:top w:val="single" w:sz="4" w:space="0" w:color="auto"/>
              <w:left w:val="single" w:sz="4" w:space="0" w:color="auto"/>
              <w:bottom w:val="single" w:sz="4" w:space="0" w:color="auto"/>
              <w:right w:val="single" w:sz="4" w:space="0" w:color="auto"/>
            </w:tcBorders>
            <w:vAlign w:val="center"/>
          </w:tcPr>
          <w:p w14:paraId="34040308" w14:textId="7CFB5206" w:rsidR="00AF22A6" w:rsidRPr="004979A8" w:rsidRDefault="00AF22A6" w:rsidP="0030321B">
            <w:pPr>
              <w:pStyle w:val="af"/>
              <w:spacing w:before="0" w:beforeAutospacing="0" w:after="0" w:afterAutospacing="0"/>
              <w:jc w:val="center"/>
              <w:rPr>
                <w:lang w:val="ru-RU" w:eastAsia="ru-RU"/>
              </w:rPr>
            </w:pPr>
            <w:r w:rsidRPr="004979A8">
              <w:rPr>
                <w:lang w:val="ru-RU" w:eastAsia="ru-RU"/>
              </w:rPr>
              <w:t>265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F5142A" w14:textId="77777777" w:rsidR="00AF22A6" w:rsidRPr="004979A8" w:rsidRDefault="00AF22A6" w:rsidP="0030321B">
            <w:pPr>
              <w:pStyle w:val="af"/>
              <w:spacing w:before="0" w:beforeAutospacing="0" w:after="0" w:afterAutospacing="0"/>
              <w:jc w:val="center"/>
              <w:rPr>
                <w:lang w:val="ru-RU" w:eastAsia="ru-RU"/>
              </w:rPr>
            </w:pPr>
            <w:r w:rsidRPr="004979A8">
              <w:rPr>
                <w:lang w:val="ru-RU" w:eastAsia="ru-RU"/>
              </w:rPr>
              <w:t>35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D1342F6" w14:textId="77777777" w:rsidR="00AF22A6" w:rsidRPr="004979A8" w:rsidRDefault="00AF22A6" w:rsidP="0030321B">
            <w:pPr>
              <w:pStyle w:val="af"/>
              <w:spacing w:before="0" w:beforeAutospacing="0" w:after="0" w:afterAutospacing="0"/>
              <w:jc w:val="center"/>
              <w:rPr>
                <w:lang w:val="ru-RU" w:eastAsia="ru-RU"/>
              </w:rPr>
            </w:pPr>
            <w:r w:rsidRPr="004979A8">
              <w:rPr>
                <w:lang w:val="ru-RU" w:eastAsia="ru-RU"/>
              </w:rPr>
              <w:t>265</w:t>
            </w:r>
          </w:p>
        </w:tc>
      </w:tr>
      <w:tr w:rsidR="00AF22A6" w:rsidRPr="004979A8" w14:paraId="435AEED7" w14:textId="77777777" w:rsidTr="0030321B">
        <w:tc>
          <w:tcPr>
            <w:tcW w:w="2547" w:type="dxa"/>
            <w:tcBorders>
              <w:top w:val="single" w:sz="4" w:space="0" w:color="auto"/>
              <w:left w:val="single" w:sz="4" w:space="0" w:color="auto"/>
              <w:bottom w:val="single" w:sz="4" w:space="0" w:color="auto"/>
              <w:right w:val="single" w:sz="4" w:space="0" w:color="auto"/>
            </w:tcBorders>
            <w:vAlign w:val="center"/>
            <w:hideMark/>
          </w:tcPr>
          <w:p w14:paraId="134FFC29" w14:textId="6CBDFA62" w:rsidR="00AF22A6" w:rsidRPr="004979A8" w:rsidRDefault="0030321B" w:rsidP="0030321B">
            <w:pPr>
              <w:overflowPunct w:val="0"/>
              <w:autoSpaceDE w:val="0"/>
              <w:autoSpaceDN w:val="0"/>
              <w:adjustRightInd w:val="0"/>
              <w:spacing w:after="0"/>
              <w:textAlignment w:val="baseline"/>
              <w:rPr>
                <w:rFonts w:eastAsia="Times New Roman" w:cs="Times New Roman"/>
                <w:sz w:val="24"/>
                <w:szCs w:val="24"/>
                <w:lang w:val="uk-UA" w:eastAsia="ru-RU"/>
              </w:rPr>
            </w:pPr>
            <w:r w:rsidRPr="004979A8">
              <w:rPr>
                <w:rFonts w:eastAsia="Times New Roman" w:cs="Times New Roman"/>
                <w:sz w:val="24"/>
                <w:szCs w:val="24"/>
                <w:lang w:val="uk-UA"/>
              </w:rPr>
              <w:t>ВСЬОГО: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8959E0" w14:textId="3439BDC5" w:rsidR="00AF22A6" w:rsidRPr="004979A8" w:rsidRDefault="00B869C5" w:rsidP="0030321B">
            <w:pPr>
              <w:pStyle w:val="af"/>
              <w:spacing w:before="0" w:beforeAutospacing="0" w:after="0" w:afterAutospacing="0"/>
              <w:jc w:val="center"/>
              <w:rPr>
                <w:lang w:val="ru-RU" w:eastAsia="ru-RU"/>
              </w:rPr>
            </w:pPr>
            <w:r>
              <w:rPr>
                <w:lang w:val="ru-RU" w:eastAsia="ru-RU"/>
              </w:rPr>
              <w:t>182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49F449" w14:textId="3F79E372" w:rsidR="00AF22A6" w:rsidRPr="004979A8" w:rsidRDefault="00B869C5" w:rsidP="0030321B">
            <w:pPr>
              <w:pStyle w:val="af"/>
              <w:spacing w:before="0" w:beforeAutospacing="0" w:after="0" w:afterAutospacing="0"/>
              <w:jc w:val="center"/>
              <w:rPr>
                <w:lang w:val="ru-RU" w:eastAsia="ru-RU"/>
              </w:rPr>
            </w:pPr>
            <w:r>
              <w:rPr>
                <w:lang w:val="ru-RU" w:eastAsia="ru-RU"/>
              </w:rPr>
              <w:t>2053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2D95ED" w14:textId="270DB1D7" w:rsidR="00AF22A6" w:rsidRPr="004979A8" w:rsidRDefault="00B869C5" w:rsidP="0030321B">
            <w:pPr>
              <w:pStyle w:val="af"/>
              <w:spacing w:before="0" w:beforeAutospacing="0" w:after="0" w:afterAutospacing="0"/>
              <w:jc w:val="center"/>
              <w:rPr>
                <w:lang w:val="ru-RU" w:eastAsia="ru-RU"/>
              </w:rPr>
            </w:pPr>
            <w:r>
              <w:rPr>
                <w:lang w:val="ru-RU" w:eastAsia="ru-RU"/>
              </w:rPr>
              <w:t>162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DD4CE3" w14:textId="58E6D842" w:rsidR="00AF22A6" w:rsidRPr="004979A8" w:rsidRDefault="00B869C5" w:rsidP="0030321B">
            <w:pPr>
              <w:pStyle w:val="af"/>
              <w:spacing w:before="0" w:beforeAutospacing="0" w:after="0" w:afterAutospacing="0"/>
              <w:jc w:val="center"/>
              <w:rPr>
                <w:lang w:val="ru-RU" w:eastAsia="ru-RU"/>
              </w:rPr>
            </w:pPr>
            <w:r>
              <w:rPr>
                <w:lang w:val="ru-RU" w:eastAsia="ru-RU"/>
              </w:rPr>
              <w:t>1877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DB6540" w14:textId="25E95214" w:rsidR="00AF22A6" w:rsidRPr="004979A8" w:rsidRDefault="00B869C5" w:rsidP="0030321B">
            <w:pPr>
              <w:pStyle w:val="af"/>
              <w:spacing w:before="0" w:beforeAutospacing="0" w:after="0" w:afterAutospacing="0"/>
              <w:jc w:val="center"/>
              <w:rPr>
                <w:lang w:val="ru-RU" w:eastAsia="ru-RU"/>
              </w:rPr>
            </w:pPr>
            <w:r>
              <w:rPr>
                <w:lang w:val="ru-RU" w:eastAsia="ru-RU"/>
              </w:rPr>
              <w:t>162</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CC8185A" w14:textId="726A2EC7" w:rsidR="00AF22A6" w:rsidRPr="004979A8" w:rsidRDefault="00B869C5" w:rsidP="0030321B">
            <w:pPr>
              <w:pStyle w:val="af"/>
              <w:spacing w:before="0" w:beforeAutospacing="0" w:after="0" w:afterAutospacing="0"/>
              <w:jc w:val="center"/>
              <w:rPr>
                <w:lang w:val="ru-RU" w:eastAsia="ru-RU"/>
              </w:rPr>
            </w:pPr>
            <w:r>
              <w:rPr>
                <w:lang w:val="ru-RU" w:eastAsia="ru-RU"/>
              </w:rPr>
              <w:t>1937</w:t>
            </w:r>
          </w:p>
        </w:tc>
      </w:tr>
    </w:tbl>
    <w:p w14:paraId="12898626" w14:textId="77777777" w:rsidR="002F4DAA" w:rsidRPr="004979A8" w:rsidRDefault="002F4DAA" w:rsidP="002F4DAA">
      <w:pPr>
        <w:pStyle w:val="af"/>
        <w:spacing w:before="0" w:beforeAutospacing="0" w:after="0" w:afterAutospacing="0"/>
        <w:ind w:firstLine="709"/>
        <w:jc w:val="both"/>
      </w:pPr>
    </w:p>
    <w:p w14:paraId="3E220682" w14:textId="65A08C16" w:rsidR="002F4DAA" w:rsidRPr="004979A8" w:rsidRDefault="00B869C5" w:rsidP="002F4DAA">
      <w:pPr>
        <w:shd w:val="clear" w:color="auto" w:fill="FFFFFF"/>
        <w:spacing w:after="0"/>
        <w:ind w:firstLine="708"/>
        <w:jc w:val="both"/>
        <w:rPr>
          <w:rFonts w:eastAsia="Times New Roman" w:cs="Times New Roman"/>
          <w:color w:val="000000"/>
          <w:sz w:val="24"/>
          <w:szCs w:val="24"/>
          <w:lang w:eastAsia="ru-RU"/>
        </w:rPr>
      </w:pPr>
      <w:r>
        <w:rPr>
          <w:rFonts w:eastAsia="Times New Roman" w:cs="Times New Roman"/>
          <w:color w:val="000000"/>
          <w:sz w:val="24"/>
          <w:szCs w:val="24"/>
          <w:lang w:val="uk-UA" w:eastAsia="ru-RU"/>
        </w:rPr>
        <w:t xml:space="preserve">У Южноукраїнській міській територіальній громаді створено </w:t>
      </w:r>
      <w:r w:rsidR="002F4DAA" w:rsidRPr="004979A8">
        <w:rPr>
          <w:rFonts w:eastAsia="Times New Roman" w:cs="Times New Roman"/>
          <w:color w:val="000000"/>
          <w:sz w:val="24"/>
          <w:szCs w:val="24"/>
          <w:lang w:val="uk-UA" w:eastAsia="ru-RU"/>
        </w:rPr>
        <w:t xml:space="preserve">Інклюзивно-ресурсний центр м. Южноукраїнська  (далі </w:t>
      </w:r>
      <w:r w:rsidR="0030321B" w:rsidRPr="004979A8">
        <w:rPr>
          <w:rFonts w:eastAsia="Times New Roman" w:cs="Times New Roman"/>
          <w:color w:val="000000"/>
          <w:sz w:val="24"/>
          <w:szCs w:val="24"/>
          <w:lang w:val="uk-UA" w:eastAsia="ru-RU"/>
        </w:rPr>
        <w:t>-</w:t>
      </w:r>
      <w:r w:rsidR="002F4DAA" w:rsidRPr="004979A8">
        <w:rPr>
          <w:rFonts w:eastAsia="Times New Roman" w:cs="Times New Roman"/>
          <w:color w:val="000000"/>
          <w:sz w:val="24"/>
          <w:szCs w:val="24"/>
          <w:lang w:val="uk-UA" w:eastAsia="ru-RU"/>
        </w:rPr>
        <w:t xml:space="preserve"> ІРЦ)</w:t>
      </w:r>
      <w:r w:rsidR="00BB0FEC">
        <w:rPr>
          <w:rFonts w:eastAsia="Times New Roman" w:cs="Times New Roman"/>
          <w:color w:val="000000"/>
          <w:sz w:val="24"/>
          <w:szCs w:val="24"/>
          <w:lang w:val="uk-UA" w:eastAsia="ru-RU"/>
        </w:rPr>
        <w:t xml:space="preserve">, який </w:t>
      </w:r>
      <w:r w:rsidR="002F4DAA" w:rsidRPr="004979A8">
        <w:rPr>
          <w:rFonts w:eastAsia="Times New Roman" w:cs="Times New Roman"/>
          <w:color w:val="000000"/>
          <w:sz w:val="24"/>
          <w:szCs w:val="24"/>
          <w:lang w:val="uk-UA" w:eastAsia="ru-RU"/>
        </w:rPr>
        <w:t>розташований у приміщенні  Южноукраїнського ліцею №</w:t>
      </w:r>
      <w:r w:rsidR="003C0C92">
        <w:rPr>
          <w:rFonts w:eastAsia="Times New Roman" w:cs="Times New Roman"/>
          <w:color w:val="000000"/>
          <w:sz w:val="24"/>
          <w:szCs w:val="24"/>
          <w:lang w:val="uk-UA" w:eastAsia="ru-RU"/>
        </w:rPr>
        <w:t xml:space="preserve"> </w:t>
      </w:r>
      <w:r w:rsidR="002F4DAA" w:rsidRPr="004979A8">
        <w:rPr>
          <w:rFonts w:eastAsia="Times New Roman" w:cs="Times New Roman"/>
          <w:color w:val="000000"/>
          <w:sz w:val="24"/>
          <w:szCs w:val="24"/>
          <w:lang w:val="uk-UA" w:eastAsia="ru-RU"/>
        </w:rPr>
        <w:t xml:space="preserve">2, у двох кабінетах: в одному - ведеться прийом батьків та </w:t>
      </w:r>
      <w:r w:rsidR="002F4DAA" w:rsidRPr="004979A8">
        <w:rPr>
          <w:rFonts w:eastAsia="Times New Roman" w:cs="Times New Roman"/>
          <w:color w:val="000000"/>
          <w:sz w:val="24"/>
          <w:szCs w:val="24"/>
          <w:lang w:val="uk-UA" w:eastAsia="ru-RU"/>
        </w:rPr>
        <w:lastRenderedPageBreak/>
        <w:t>знаходяться робочі місця фахівців центру, інший кабінет облаштований для проведення корекційно-розвиткової роботи з дітьми з </w:t>
      </w:r>
      <w:r w:rsidR="002F4DAA" w:rsidRPr="004979A8">
        <w:rPr>
          <w:rFonts w:eastAsia="Times New Roman" w:cs="Times New Roman"/>
          <w:color w:val="000000"/>
          <w:sz w:val="24"/>
          <w:szCs w:val="24"/>
          <w:lang w:eastAsia="ru-RU"/>
        </w:rPr>
        <w:t>особливими освітніми потребами</w:t>
      </w:r>
      <w:r w:rsidR="002F4DAA" w:rsidRPr="004979A8">
        <w:rPr>
          <w:rFonts w:eastAsia="Times New Roman" w:cs="Times New Roman"/>
          <w:color w:val="000000"/>
          <w:sz w:val="24"/>
          <w:szCs w:val="24"/>
          <w:lang w:val="uk-UA" w:eastAsia="ru-RU"/>
        </w:rPr>
        <w:t>.</w:t>
      </w:r>
    </w:p>
    <w:p w14:paraId="3A606E76" w14:textId="77777777" w:rsidR="002F4DAA" w:rsidRPr="004979A8" w:rsidRDefault="002F4DAA" w:rsidP="002F4DAA">
      <w:pPr>
        <w:shd w:val="clear" w:color="auto" w:fill="FFFFFF"/>
        <w:spacing w:after="0"/>
        <w:ind w:firstLine="708"/>
        <w:jc w:val="both"/>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ІРЦ потребує розширення площі, збільшення кількості кабінетів для роботи з дітьми з особливими освітніми потребами відповідно до вимог законодавства, у тому числі державних санітарних норм і правил та державних будівельних норм. </w:t>
      </w:r>
    </w:p>
    <w:p w14:paraId="207A786A" w14:textId="77777777" w:rsidR="002F4DAA" w:rsidRPr="004979A8" w:rsidRDefault="002F4DAA" w:rsidP="002F4DAA">
      <w:pPr>
        <w:shd w:val="clear" w:color="auto" w:fill="FFFFFF"/>
        <w:spacing w:after="0"/>
        <w:ind w:firstLine="708"/>
        <w:jc w:val="both"/>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У приміщенні мають бути облаштовані індивідуальні кабінети фахівців інклюзивно-ресурсного центру, кабінет для засідань фахівців, кабінет директора, зал для лікувальної фізкультури, ресурсна кімната.</w:t>
      </w:r>
    </w:p>
    <w:p w14:paraId="156A424B" w14:textId="77777777" w:rsidR="002F4DAA" w:rsidRPr="004979A8" w:rsidRDefault="002F4DAA" w:rsidP="002F4DAA">
      <w:pPr>
        <w:shd w:val="clear" w:color="auto" w:fill="FFFFFF"/>
        <w:spacing w:after="0"/>
        <w:ind w:firstLine="708"/>
        <w:jc w:val="both"/>
        <w:rPr>
          <w:rFonts w:eastAsia="Times New Roman" w:cs="Times New Roman"/>
          <w:color w:val="000000"/>
          <w:sz w:val="24"/>
          <w:szCs w:val="24"/>
          <w:lang w:val="uk-UA" w:eastAsia="ru-RU"/>
        </w:rPr>
      </w:pPr>
      <w:r w:rsidRPr="004979A8">
        <w:rPr>
          <w:rFonts w:eastAsia="Times New Roman" w:cs="Times New Roman"/>
          <w:color w:val="000000"/>
          <w:sz w:val="24"/>
          <w:szCs w:val="24"/>
          <w:lang w:val="uk-UA" w:eastAsia="ru-RU"/>
        </w:rPr>
        <w:t xml:space="preserve">Розташування ІРЦ у приміщенні відповідно до вимог законодавства </w:t>
      </w:r>
      <w:bookmarkStart w:id="11" w:name="_Hlk150861214"/>
      <w:r w:rsidRPr="004979A8">
        <w:rPr>
          <w:rFonts w:eastAsia="Times New Roman" w:cs="Times New Roman"/>
          <w:color w:val="000000"/>
          <w:sz w:val="24"/>
          <w:szCs w:val="24"/>
          <w:lang w:val="uk-UA" w:eastAsia="ru-RU"/>
        </w:rPr>
        <w:t>розширить можливість надання корекційно-розвиткових послуг, збільшення кількості дітей, охоплених цими послугами та якість їх надання.</w:t>
      </w:r>
    </w:p>
    <w:bookmarkEnd w:id="11"/>
    <w:p w14:paraId="287DEB2C" w14:textId="77777777" w:rsidR="002F4DAA" w:rsidRPr="004979A8" w:rsidRDefault="002F4DAA" w:rsidP="002F4DAA">
      <w:pPr>
        <w:pStyle w:val="af"/>
        <w:spacing w:before="0" w:beforeAutospacing="0" w:after="0" w:afterAutospacing="0"/>
        <w:ind w:firstLine="709"/>
        <w:jc w:val="both"/>
      </w:pPr>
    </w:p>
    <w:p w14:paraId="01B3CC1B" w14:textId="5BAA1680" w:rsidR="002F4DAA" w:rsidRPr="004979A8" w:rsidRDefault="002F4DAA" w:rsidP="002F4DAA">
      <w:pPr>
        <w:pStyle w:val="af2"/>
        <w:tabs>
          <w:tab w:val="left" w:pos="993"/>
        </w:tabs>
        <w:spacing w:after="0" w:line="240" w:lineRule="atLeast"/>
        <w:ind w:left="709"/>
        <w:jc w:val="center"/>
        <w:rPr>
          <w:rFonts w:cs="Times New Roman"/>
          <w:b/>
          <w:bCs/>
          <w:sz w:val="24"/>
          <w:szCs w:val="24"/>
          <w:lang w:val="uk-UA"/>
        </w:rPr>
      </w:pPr>
      <w:r w:rsidRPr="004979A8">
        <w:rPr>
          <w:rFonts w:cs="Times New Roman"/>
          <w:b/>
          <w:bCs/>
          <w:sz w:val="24"/>
          <w:szCs w:val="24"/>
          <w:lang w:val="uk-UA"/>
        </w:rPr>
        <w:t>Медична сфера</w:t>
      </w:r>
    </w:p>
    <w:p w14:paraId="36483A6F" w14:textId="1DA59CE2" w:rsidR="002F4DAA" w:rsidRPr="004979A8" w:rsidRDefault="006A427D" w:rsidP="002F4DAA">
      <w:pPr>
        <w:widowControl w:val="0"/>
        <w:tabs>
          <w:tab w:val="left" w:pos="0"/>
          <w:tab w:val="left" w:pos="142"/>
        </w:tabs>
        <w:spacing w:after="0"/>
        <w:ind w:firstLine="709"/>
        <w:jc w:val="both"/>
        <w:rPr>
          <w:rFonts w:cs="Times New Roman"/>
          <w:sz w:val="24"/>
          <w:szCs w:val="24"/>
          <w:lang w:val="uk-UA"/>
        </w:rPr>
      </w:pPr>
      <w:r w:rsidRPr="004979A8">
        <w:rPr>
          <w:rFonts w:cs="Times New Roman"/>
          <w:sz w:val="24"/>
          <w:szCs w:val="24"/>
          <w:lang w:val="uk-UA"/>
        </w:rPr>
        <w:t xml:space="preserve">З метою </w:t>
      </w:r>
      <w:r w:rsidR="002F4DAA" w:rsidRPr="004979A8">
        <w:rPr>
          <w:rFonts w:cs="Times New Roman"/>
          <w:sz w:val="24"/>
          <w:szCs w:val="24"/>
          <w:lang w:val="uk-UA"/>
        </w:rPr>
        <w:t xml:space="preserve"> забезпечення населення медичними послугами </w:t>
      </w:r>
      <w:r w:rsidRPr="004979A8">
        <w:rPr>
          <w:rFonts w:cs="Times New Roman"/>
          <w:sz w:val="24"/>
          <w:szCs w:val="24"/>
          <w:lang w:val="uk-UA"/>
        </w:rPr>
        <w:t>на території Южноукраїнської міської територіальної громади функціонують</w:t>
      </w:r>
      <w:r w:rsidR="002F4DAA" w:rsidRPr="004979A8">
        <w:rPr>
          <w:rFonts w:cs="Times New Roman"/>
          <w:sz w:val="24"/>
          <w:szCs w:val="24"/>
          <w:lang w:val="uk-UA"/>
        </w:rPr>
        <w:t xml:space="preserve"> 2 комунальні заклади охорони здоров’я.</w:t>
      </w:r>
    </w:p>
    <w:p w14:paraId="0BF681F4" w14:textId="4789AE12" w:rsidR="002F4DAA" w:rsidRPr="004979A8" w:rsidRDefault="002F4DAA" w:rsidP="002F4DAA">
      <w:pPr>
        <w:pStyle w:val="af2"/>
        <w:widowControl w:val="0"/>
        <w:tabs>
          <w:tab w:val="left" w:pos="0"/>
          <w:tab w:val="left" w:pos="142"/>
          <w:tab w:val="left" w:pos="567"/>
          <w:tab w:val="left" w:pos="851"/>
        </w:tabs>
        <w:ind w:left="0" w:firstLine="567"/>
        <w:jc w:val="both"/>
        <w:rPr>
          <w:rFonts w:cs="Times New Roman"/>
          <w:sz w:val="24"/>
          <w:szCs w:val="24"/>
          <w:lang w:val="uk-UA"/>
        </w:rPr>
      </w:pPr>
      <w:r w:rsidRPr="004979A8">
        <w:rPr>
          <w:rFonts w:cs="Times New Roman"/>
          <w:sz w:val="24"/>
          <w:szCs w:val="24"/>
          <w:lang w:val="uk-UA"/>
        </w:rPr>
        <w:t xml:space="preserve">Некомерційне комунальне підприємство «Южноукраїнський міський центр первинної медико-санітарної допомоги» (далі – НКП ЮМЦПМСД) </w:t>
      </w:r>
      <w:r w:rsidR="006A427D" w:rsidRPr="004979A8">
        <w:rPr>
          <w:rFonts w:cs="Times New Roman"/>
          <w:sz w:val="24"/>
          <w:szCs w:val="24"/>
          <w:lang w:val="uk-UA"/>
        </w:rPr>
        <w:t>надає послуги</w:t>
      </w:r>
      <w:r w:rsidRPr="004979A8">
        <w:rPr>
          <w:rFonts w:cs="Times New Roman"/>
          <w:sz w:val="24"/>
          <w:szCs w:val="24"/>
          <w:lang w:val="uk-UA"/>
        </w:rPr>
        <w:t xml:space="preserve"> первинної медико-санітарної допомоги населенню, в якому працює – 82 </w:t>
      </w:r>
      <w:r w:rsidR="00BB0FEC">
        <w:rPr>
          <w:rFonts w:cs="Times New Roman"/>
          <w:sz w:val="24"/>
          <w:szCs w:val="24"/>
          <w:lang w:val="uk-UA"/>
        </w:rPr>
        <w:t>штат од.</w:t>
      </w:r>
      <w:r w:rsidRPr="004979A8">
        <w:rPr>
          <w:rFonts w:cs="Times New Roman"/>
          <w:sz w:val="24"/>
          <w:szCs w:val="24"/>
          <w:lang w:val="uk-UA"/>
        </w:rPr>
        <w:t xml:space="preserve"> медичного персоналу</w:t>
      </w:r>
      <w:r w:rsidR="006A427D" w:rsidRPr="004979A8">
        <w:rPr>
          <w:rFonts w:cs="Times New Roman"/>
          <w:sz w:val="24"/>
          <w:szCs w:val="24"/>
          <w:lang w:val="uk-UA"/>
        </w:rPr>
        <w:t>,</w:t>
      </w:r>
      <w:r w:rsidRPr="004979A8">
        <w:rPr>
          <w:rFonts w:cs="Times New Roman"/>
          <w:sz w:val="24"/>
          <w:szCs w:val="24"/>
          <w:lang w:val="uk-UA"/>
        </w:rPr>
        <w:t xml:space="preserve"> 18 </w:t>
      </w:r>
      <w:r w:rsidR="00BB0FEC">
        <w:rPr>
          <w:rFonts w:cs="Times New Roman"/>
          <w:sz w:val="24"/>
          <w:szCs w:val="24"/>
          <w:lang w:val="uk-UA"/>
        </w:rPr>
        <w:t xml:space="preserve">штат.од. </w:t>
      </w:r>
      <w:r w:rsidRPr="004979A8">
        <w:rPr>
          <w:rFonts w:cs="Times New Roman"/>
          <w:sz w:val="24"/>
          <w:szCs w:val="24"/>
          <w:lang w:val="uk-UA"/>
        </w:rPr>
        <w:t>технічного персоналу та 2 фельдшерсько-акушерських пункти.</w:t>
      </w:r>
    </w:p>
    <w:p w14:paraId="0AE42803" w14:textId="279DBE33" w:rsidR="002F4DAA" w:rsidRDefault="002F4DAA" w:rsidP="002F4DAA">
      <w:pPr>
        <w:pStyle w:val="af2"/>
        <w:widowControl w:val="0"/>
        <w:tabs>
          <w:tab w:val="left" w:pos="0"/>
          <w:tab w:val="left" w:pos="142"/>
          <w:tab w:val="left" w:pos="567"/>
          <w:tab w:val="left" w:pos="851"/>
        </w:tabs>
        <w:ind w:left="0" w:firstLine="567"/>
        <w:jc w:val="both"/>
        <w:rPr>
          <w:rFonts w:cs="Times New Roman"/>
          <w:sz w:val="24"/>
          <w:szCs w:val="24"/>
          <w:lang w:val="uk-UA"/>
        </w:rPr>
      </w:pPr>
      <w:r w:rsidRPr="004979A8">
        <w:rPr>
          <w:rFonts w:cs="Times New Roman"/>
          <w:sz w:val="24"/>
          <w:szCs w:val="24"/>
          <w:lang w:val="uk-UA"/>
        </w:rPr>
        <w:t>Станом на 01.10</w:t>
      </w:r>
      <w:r w:rsidR="006A427D" w:rsidRPr="004979A8">
        <w:rPr>
          <w:rFonts w:cs="Times New Roman"/>
          <w:sz w:val="24"/>
          <w:szCs w:val="24"/>
          <w:lang w:val="uk-UA"/>
        </w:rPr>
        <w:t>.</w:t>
      </w:r>
      <w:r w:rsidRPr="004979A8">
        <w:rPr>
          <w:rFonts w:cs="Times New Roman"/>
          <w:sz w:val="24"/>
          <w:szCs w:val="24"/>
          <w:lang w:val="uk-UA"/>
        </w:rPr>
        <w:t>2023 НКП ЮМЦПМСД з мешканцями громади  укладено 34</w:t>
      </w:r>
      <w:r w:rsidR="006A427D" w:rsidRPr="004979A8">
        <w:rPr>
          <w:rFonts w:cs="Times New Roman"/>
          <w:sz w:val="24"/>
          <w:szCs w:val="24"/>
          <w:lang w:val="uk-UA"/>
        </w:rPr>
        <w:t xml:space="preserve"> </w:t>
      </w:r>
      <w:r w:rsidRPr="004979A8">
        <w:rPr>
          <w:rFonts w:cs="Times New Roman"/>
          <w:sz w:val="24"/>
          <w:szCs w:val="24"/>
          <w:lang w:val="uk-UA"/>
        </w:rPr>
        <w:t>198 декларацій</w:t>
      </w:r>
      <w:r w:rsidR="006A427D" w:rsidRPr="004979A8">
        <w:rPr>
          <w:rFonts w:cs="Times New Roman"/>
          <w:sz w:val="24"/>
          <w:szCs w:val="24"/>
          <w:lang w:val="uk-UA"/>
        </w:rPr>
        <w:t>.</w:t>
      </w:r>
    </w:p>
    <w:p w14:paraId="6996663E" w14:textId="49DD4FCF" w:rsidR="00F165A8" w:rsidRDefault="00F165A8" w:rsidP="002F4DAA">
      <w:pPr>
        <w:pStyle w:val="af2"/>
        <w:widowControl w:val="0"/>
        <w:tabs>
          <w:tab w:val="left" w:pos="0"/>
          <w:tab w:val="left" w:pos="142"/>
          <w:tab w:val="left" w:pos="567"/>
          <w:tab w:val="left" w:pos="851"/>
        </w:tabs>
        <w:ind w:left="0" w:firstLine="567"/>
        <w:jc w:val="both"/>
        <w:rPr>
          <w:rFonts w:cs="Times New Roman"/>
          <w:sz w:val="24"/>
          <w:szCs w:val="24"/>
          <w:lang w:val="uk-UA"/>
        </w:rPr>
      </w:pPr>
    </w:p>
    <w:p w14:paraId="694E535B" w14:textId="77777777" w:rsidR="00F165A8" w:rsidRDefault="00F165A8" w:rsidP="00F165A8">
      <w:pPr>
        <w:pStyle w:val="af2"/>
        <w:widowControl w:val="0"/>
        <w:tabs>
          <w:tab w:val="left" w:pos="0"/>
          <w:tab w:val="left" w:pos="142"/>
          <w:tab w:val="left" w:pos="567"/>
          <w:tab w:val="left" w:pos="851"/>
        </w:tabs>
        <w:ind w:left="0" w:firstLine="567"/>
        <w:jc w:val="center"/>
        <w:rPr>
          <w:rFonts w:cs="Times New Roman"/>
          <w:b/>
          <w:bCs/>
          <w:i/>
          <w:iCs/>
          <w:sz w:val="24"/>
          <w:szCs w:val="24"/>
          <w:lang w:val="uk-UA"/>
        </w:rPr>
      </w:pPr>
      <w:r w:rsidRPr="00F165A8">
        <w:rPr>
          <w:rFonts w:cs="Times New Roman"/>
          <w:b/>
          <w:bCs/>
          <w:i/>
          <w:iCs/>
          <w:sz w:val="24"/>
          <w:szCs w:val="24"/>
          <w:lang w:val="uk-UA"/>
        </w:rPr>
        <w:t>Кількість укладених декларацій</w:t>
      </w:r>
      <w:r>
        <w:rPr>
          <w:rFonts w:cs="Times New Roman"/>
          <w:b/>
          <w:bCs/>
          <w:i/>
          <w:iCs/>
          <w:sz w:val="24"/>
          <w:szCs w:val="24"/>
          <w:lang w:val="uk-UA"/>
        </w:rPr>
        <w:t xml:space="preserve"> </w:t>
      </w:r>
      <w:r w:rsidRPr="00F165A8">
        <w:rPr>
          <w:rFonts w:cs="Times New Roman"/>
          <w:b/>
          <w:bCs/>
          <w:i/>
          <w:iCs/>
          <w:sz w:val="24"/>
          <w:szCs w:val="24"/>
          <w:lang w:val="uk-UA"/>
        </w:rPr>
        <w:t xml:space="preserve">з мешканцями громади </w:t>
      </w:r>
      <w:r>
        <w:rPr>
          <w:rFonts w:cs="Times New Roman"/>
          <w:b/>
          <w:bCs/>
          <w:i/>
          <w:iCs/>
          <w:sz w:val="24"/>
          <w:szCs w:val="24"/>
          <w:lang w:val="uk-UA"/>
        </w:rPr>
        <w:t>та кількість</w:t>
      </w:r>
    </w:p>
    <w:p w14:paraId="7C34AA78" w14:textId="53FEDD91" w:rsidR="00F165A8" w:rsidRDefault="00F165A8" w:rsidP="00F165A8">
      <w:pPr>
        <w:pStyle w:val="af2"/>
        <w:widowControl w:val="0"/>
        <w:tabs>
          <w:tab w:val="left" w:pos="0"/>
          <w:tab w:val="left" w:pos="142"/>
          <w:tab w:val="left" w:pos="567"/>
          <w:tab w:val="left" w:pos="851"/>
        </w:tabs>
        <w:ind w:left="0" w:firstLine="567"/>
        <w:jc w:val="center"/>
        <w:rPr>
          <w:rFonts w:cs="Times New Roman"/>
          <w:b/>
          <w:bCs/>
          <w:i/>
          <w:iCs/>
          <w:sz w:val="24"/>
          <w:szCs w:val="24"/>
          <w:lang w:val="uk-UA"/>
        </w:rPr>
      </w:pPr>
      <w:r>
        <w:rPr>
          <w:rFonts w:cs="Times New Roman"/>
          <w:b/>
          <w:bCs/>
          <w:i/>
          <w:iCs/>
          <w:sz w:val="24"/>
          <w:szCs w:val="24"/>
          <w:lang w:val="uk-UA"/>
        </w:rPr>
        <w:t xml:space="preserve"> відвідувань</w:t>
      </w:r>
      <w:r w:rsidRPr="00F165A8">
        <w:rPr>
          <w:rFonts w:cs="Times New Roman"/>
          <w:b/>
          <w:bCs/>
          <w:i/>
          <w:iCs/>
          <w:sz w:val="24"/>
          <w:szCs w:val="24"/>
          <w:lang w:val="uk-UA"/>
        </w:rPr>
        <w:t xml:space="preserve"> </w:t>
      </w:r>
      <w:r>
        <w:rPr>
          <w:rFonts w:cs="Times New Roman"/>
          <w:b/>
          <w:bCs/>
          <w:i/>
          <w:iCs/>
          <w:sz w:val="24"/>
          <w:szCs w:val="24"/>
          <w:lang w:val="uk-UA"/>
        </w:rPr>
        <w:t>за 2021 – 2023 рр.</w:t>
      </w:r>
    </w:p>
    <w:p w14:paraId="7386E54E" w14:textId="77777777" w:rsidR="00F165A8" w:rsidRPr="00F165A8" w:rsidRDefault="00F165A8" w:rsidP="00F165A8">
      <w:pPr>
        <w:pStyle w:val="af2"/>
        <w:widowControl w:val="0"/>
        <w:tabs>
          <w:tab w:val="left" w:pos="0"/>
          <w:tab w:val="left" w:pos="142"/>
          <w:tab w:val="left" w:pos="567"/>
          <w:tab w:val="left" w:pos="851"/>
        </w:tabs>
        <w:ind w:left="0" w:firstLine="567"/>
        <w:jc w:val="center"/>
        <w:rPr>
          <w:rFonts w:cs="Times New Roman"/>
          <w:b/>
          <w:bCs/>
          <w:i/>
          <w:iCs/>
          <w:color w:val="FF0000"/>
          <w:sz w:val="24"/>
          <w:szCs w:val="24"/>
          <w:lang w:val="uk-UA"/>
        </w:rPr>
      </w:pPr>
    </w:p>
    <w:tbl>
      <w:tblPr>
        <w:tblStyle w:val="af1"/>
        <w:tblW w:w="0" w:type="auto"/>
        <w:tblLook w:val="04A0" w:firstRow="1" w:lastRow="0" w:firstColumn="1" w:lastColumn="0" w:noHBand="0" w:noVBand="1"/>
      </w:tblPr>
      <w:tblGrid>
        <w:gridCol w:w="2972"/>
        <w:gridCol w:w="2126"/>
        <w:gridCol w:w="2127"/>
        <w:gridCol w:w="2119"/>
      </w:tblGrid>
      <w:tr w:rsidR="002F4DAA" w:rsidRPr="004979A8" w14:paraId="725A0296" w14:textId="77777777" w:rsidTr="006A427D">
        <w:trPr>
          <w:trHeight w:val="505"/>
        </w:trPr>
        <w:tc>
          <w:tcPr>
            <w:tcW w:w="2972" w:type="dxa"/>
            <w:vAlign w:val="center"/>
          </w:tcPr>
          <w:p w14:paraId="3C15C15F"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Показники</w:t>
            </w:r>
          </w:p>
        </w:tc>
        <w:tc>
          <w:tcPr>
            <w:tcW w:w="2126" w:type="dxa"/>
            <w:vAlign w:val="center"/>
          </w:tcPr>
          <w:p w14:paraId="29A823EB"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2021 рік</w:t>
            </w:r>
          </w:p>
        </w:tc>
        <w:tc>
          <w:tcPr>
            <w:tcW w:w="2127" w:type="dxa"/>
            <w:vAlign w:val="center"/>
          </w:tcPr>
          <w:p w14:paraId="3276B002"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2022 рік</w:t>
            </w:r>
          </w:p>
        </w:tc>
        <w:tc>
          <w:tcPr>
            <w:tcW w:w="2119" w:type="dxa"/>
            <w:vAlign w:val="center"/>
          </w:tcPr>
          <w:p w14:paraId="547AEA78" w14:textId="65CCDA5B" w:rsidR="006A427D" w:rsidRPr="004979A8" w:rsidRDefault="006A427D"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Січень-жовтень</w:t>
            </w:r>
          </w:p>
          <w:p w14:paraId="0E4B1B11" w14:textId="1F59D631"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 xml:space="preserve"> 2023 року</w:t>
            </w:r>
          </w:p>
        </w:tc>
      </w:tr>
      <w:tr w:rsidR="002F4DAA" w:rsidRPr="004979A8" w14:paraId="3871BE0B" w14:textId="77777777" w:rsidTr="00C254B8">
        <w:tc>
          <w:tcPr>
            <w:tcW w:w="2972" w:type="dxa"/>
            <w:vAlign w:val="center"/>
          </w:tcPr>
          <w:p w14:paraId="0222232A" w14:textId="3818C1F7" w:rsidR="002F4DAA" w:rsidRPr="004979A8" w:rsidRDefault="002F4DAA" w:rsidP="006A427D">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укладених декларацій (на кінець періоду)</w:t>
            </w:r>
            <w:r w:rsidR="006A427D" w:rsidRPr="004979A8">
              <w:rPr>
                <w:rFonts w:cs="Times New Roman"/>
                <w:sz w:val="24"/>
                <w:szCs w:val="24"/>
                <w:lang w:val="uk-UA"/>
              </w:rPr>
              <w:t>, у тому числі</w:t>
            </w:r>
            <w:r w:rsidR="00C254B8" w:rsidRPr="004979A8">
              <w:rPr>
                <w:rFonts w:cs="Times New Roman"/>
                <w:sz w:val="24"/>
                <w:szCs w:val="24"/>
                <w:lang w:val="uk-UA"/>
              </w:rPr>
              <w:t>:</w:t>
            </w:r>
          </w:p>
        </w:tc>
        <w:tc>
          <w:tcPr>
            <w:tcW w:w="2126" w:type="dxa"/>
            <w:vAlign w:val="center"/>
          </w:tcPr>
          <w:p w14:paraId="72ABC0AC" w14:textId="1276E157"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31</w:t>
            </w:r>
            <w:r w:rsidR="00C254B8" w:rsidRPr="004979A8">
              <w:rPr>
                <w:rFonts w:cs="Times New Roman"/>
                <w:sz w:val="24"/>
                <w:szCs w:val="24"/>
                <w:lang w:val="uk-UA"/>
              </w:rPr>
              <w:t> </w:t>
            </w:r>
            <w:r w:rsidRPr="004979A8">
              <w:rPr>
                <w:rFonts w:cs="Times New Roman"/>
                <w:sz w:val="24"/>
                <w:szCs w:val="24"/>
                <w:lang w:val="uk-UA"/>
              </w:rPr>
              <w:t>870</w:t>
            </w:r>
          </w:p>
        </w:tc>
        <w:tc>
          <w:tcPr>
            <w:tcW w:w="2127" w:type="dxa"/>
            <w:vAlign w:val="center"/>
          </w:tcPr>
          <w:p w14:paraId="420B6C17" w14:textId="75AF9055"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38</w:t>
            </w:r>
            <w:r w:rsidR="00C254B8" w:rsidRPr="004979A8">
              <w:rPr>
                <w:rFonts w:cs="Times New Roman"/>
                <w:sz w:val="24"/>
                <w:szCs w:val="24"/>
                <w:lang w:val="uk-UA"/>
              </w:rPr>
              <w:t> </w:t>
            </w:r>
            <w:r w:rsidRPr="004979A8">
              <w:rPr>
                <w:rFonts w:cs="Times New Roman"/>
                <w:sz w:val="24"/>
                <w:szCs w:val="24"/>
                <w:lang w:val="uk-UA"/>
              </w:rPr>
              <w:t>530</w:t>
            </w:r>
          </w:p>
        </w:tc>
        <w:tc>
          <w:tcPr>
            <w:tcW w:w="2119" w:type="dxa"/>
            <w:vAlign w:val="center"/>
          </w:tcPr>
          <w:p w14:paraId="4B3E8499" w14:textId="5128FC00"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34 198</w:t>
            </w:r>
          </w:p>
        </w:tc>
      </w:tr>
      <w:tr w:rsidR="002F4DAA" w:rsidRPr="004979A8" w14:paraId="59ACEDB7" w14:textId="77777777" w:rsidTr="006A427D">
        <w:tc>
          <w:tcPr>
            <w:tcW w:w="2972" w:type="dxa"/>
            <w:vAlign w:val="center"/>
          </w:tcPr>
          <w:p w14:paraId="7E948B60" w14:textId="249B4F20" w:rsidR="002F4DAA" w:rsidRPr="004979A8" w:rsidRDefault="006A427D" w:rsidP="006A427D">
            <w:pPr>
              <w:widowControl w:val="0"/>
              <w:tabs>
                <w:tab w:val="left" w:pos="0"/>
                <w:tab w:val="left" w:pos="142"/>
                <w:tab w:val="left" w:pos="567"/>
                <w:tab w:val="left" w:pos="851"/>
              </w:tabs>
              <w:rPr>
                <w:rFonts w:cs="Times New Roman"/>
                <w:sz w:val="24"/>
                <w:szCs w:val="24"/>
                <w:lang w:val="uk-UA"/>
              </w:rPr>
            </w:pPr>
            <w:r w:rsidRPr="004979A8">
              <w:rPr>
                <w:rFonts w:cs="Times New Roman"/>
                <w:sz w:val="24"/>
                <w:szCs w:val="24"/>
                <w:lang w:val="uk-UA"/>
              </w:rPr>
              <w:t xml:space="preserve">   </w:t>
            </w:r>
            <w:r w:rsidR="002F4DAA" w:rsidRPr="004979A8">
              <w:rPr>
                <w:rFonts w:cs="Times New Roman"/>
                <w:sz w:val="24"/>
                <w:szCs w:val="24"/>
                <w:lang w:val="uk-UA"/>
              </w:rPr>
              <w:t>-</w:t>
            </w:r>
            <w:r w:rsidRPr="004979A8">
              <w:rPr>
                <w:rFonts w:cs="Times New Roman"/>
                <w:sz w:val="24"/>
                <w:szCs w:val="24"/>
                <w:lang w:val="uk-UA"/>
              </w:rPr>
              <w:t xml:space="preserve"> </w:t>
            </w:r>
            <w:r w:rsidR="002F4DAA" w:rsidRPr="004979A8">
              <w:rPr>
                <w:rFonts w:cs="Times New Roman"/>
                <w:sz w:val="24"/>
                <w:szCs w:val="24"/>
                <w:lang w:val="uk-UA"/>
              </w:rPr>
              <w:t>дорослі</w:t>
            </w:r>
          </w:p>
        </w:tc>
        <w:tc>
          <w:tcPr>
            <w:tcW w:w="2126" w:type="dxa"/>
            <w:vAlign w:val="center"/>
          </w:tcPr>
          <w:p w14:paraId="23B3EAD9" w14:textId="59CD5265"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25</w:t>
            </w:r>
            <w:r w:rsidR="006A427D" w:rsidRPr="004979A8">
              <w:rPr>
                <w:rFonts w:cs="Times New Roman"/>
                <w:sz w:val="24"/>
                <w:szCs w:val="24"/>
                <w:lang w:val="uk-UA"/>
              </w:rPr>
              <w:t xml:space="preserve"> </w:t>
            </w:r>
            <w:r w:rsidRPr="004979A8">
              <w:rPr>
                <w:rFonts w:cs="Times New Roman"/>
                <w:sz w:val="24"/>
                <w:szCs w:val="24"/>
                <w:lang w:val="uk-UA"/>
              </w:rPr>
              <w:t>220</w:t>
            </w:r>
          </w:p>
        </w:tc>
        <w:tc>
          <w:tcPr>
            <w:tcW w:w="2127" w:type="dxa"/>
            <w:vAlign w:val="center"/>
          </w:tcPr>
          <w:p w14:paraId="48453BCE" w14:textId="34DECC9A"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31</w:t>
            </w:r>
            <w:r w:rsidR="006A427D" w:rsidRPr="004979A8">
              <w:rPr>
                <w:rFonts w:cs="Times New Roman"/>
                <w:sz w:val="24"/>
                <w:szCs w:val="24"/>
                <w:lang w:val="uk-UA"/>
              </w:rPr>
              <w:t xml:space="preserve"> </w:t>
            </w:r>
            <w:r w:rsidRPr="004979A8">
              <w:rPr>
                <w:rFonts w:cs="Times New Roman"/>
                <w:sz w:val="24"/>
                <w:szCs w:val="24"/>
                <w:lang w:val="uk-UA"/>
              </w:rPr>
              <w:t>890</w:t>
            </w:r>
          </w:p>
        </w:tc>
        <w:tc>
          <w:tcPr>
            <w:tcW w:w="2119" w:type="dxa"/>
            <w:vAlign w:val="center"/>
          </w:tcPr>
          <w:p w14:paraId="231437C9"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26 955</w:t>
            </w:r>
          </w:p>
        </w:tc>
      </w:tr>
      <w:tr w:rsidR="002F4DAA" w:rsidRPr="004979A8" w14:paraId="5055D96C" w14:textId="77777777" w:rsidTr="006A427D">
        <w:tc>
          <w:tcPr>
            <w:tcW w:w="2972" w:type="dxa"/>
            <w:vAlign w:val="center"/>
          </w:tcPr>
          <w:p w14:paraId="5A285B32" w14:textId="4E7CCB97" w:rsidR="002F4DAA" w:rsidRPr="004979A8" w:rsidRDefault="006A427D" w:rsidP="006A427D">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 xml:space="preserve">   </w:t>
            </w:r>
            <w:r w:rsidR="002F4DAA" w:rsidRPr="004979A8">
              <w:rPr>
                <w:rFonts w:cs="Times New Roman"/>
                <w:sz w:val="24"/>
                <w:szCs w:val="24"/>
                <w:lang w:val="uk-UA"/>
              </w:rPr>
              <w:t>-діти</w:t>
            </w:r>
          </w:p>
        </w:tc>
        <w:tc>
          <w:tcPr>
            <w:tcW w:w="2126" w:type="dxa"/>
            <w:vAlign w:val="center"/>
          </w:tcPr>
          <w:p w14:paraId="593F8593" w14:textId="625BF69A"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6</w:t>
            </w:r>
            <w:r w:rsidR="006A427D" w:rsidRPr="004979A8">
              <w:rPr>
                <w:rFonts w:cs="Times New Roman"/>
                <w:sz w:val="24"/>
                <w:szCs w:val="24"/>
                <w:lang w:val="uk-UA"/>
              </w:rPr>
              <w:t xml:space="preserve"> </w:t>
            </w:r>
            <w:r w:rsidRPr="004979A8">
              <w:rPr>
                <w:rFonts w:cs="Times New Roman"/>
                <w:sz w:val="24"/>
                <w:szCs w:val="24"/>
                <w:lang w:val="uk-UA"/>
              </w:rPr>
              <w:t>650</w:t>
            </w:r>
          </w:p>
        </w:tc>
        <w:tc>
          <w:tcPr>
            <w:tcW w:w="2127" w:type="dxa"/>
            <w:vAlign w:val="center"/>
          </w:tcPr>
          <w:p w14:paraId="74F42E44" w14:textId="7D1056CC"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6</w:t>
            </w:r>
            <w:r w:rsidR="006A427D" w:rsidRPr="004979A8">
              <w:rPr>
                <w:rFonts w:cs="Times New Roman"/>
                <w:sz w:val="24"/>
                <w:szCs w:val="24"/>
                <w:lang w:val="uk-UA"/>
              </w:rPr>
              <w:t xml:space="preserve"> </w:t>
            </w:r>
            <w:r w:rsidRPr="004979A8">
              <w:rPr>
                <w:rFonts w:cs="Times New Roman"/>
                <w:sz w:val="24"/>
                <w:szCs w:val="24"/>
                <w:lang w:val="uk-UA"/>
              </w:rPr>
              <w:t>640</w:t>
            </w:r>
          </w:p>
        </w:tc>
        <w:tc>
          <w:tcPr>
            <w:tcW w:w="2119" w:type="dxa"/>
            <w:vAlign w:val="center"/>
          </w:tcPr>
          <w:p w14:paraId="569FED0C" w14:textId="77777777" w:rsidR="002F4DAA" w:rsidRPr="004979A8" w:rsidRDefault="002F4DAA" w:rsidP="006A427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7 243</w:t>
            </w:r>
          </w:p>
        </w:tc>
      </w:tr>
      <w:tr w:rsidR="002F4DAA" w:rsidRPr="004979A8" w14:paraId="18A0E47A" w14:textId="77777777" w:rsidTr="00C254B8">
        <w:tc>
          <w:tcPr>
            <w:tcW w:w="2972" w:type="dxa"/>
            <w:vAlign w:val="center"/>
          </w:tcPr>
          <w:p w14:paraId="0882EBF0" w14:textId="77777777" w:rsidR="002F4DAA" w:rsidRPr="004979A8" w:rsidRDefault="002F4DAA" w:rsidP="006A427D">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відвідувань</w:t>
            </w:r>
          </w:p>
        </w:tc>
        <w:tc>
          <w:tcPr>
            <w:tcW w:w="2126" w:type="dxa"/>
            <w:vAlign w:val="center"/>
          </w:tcPr>
          <w:p w14:paraId="21A218A7" w14:textId="77777777"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121 637</w:t>
            </w:r>
          </w:p>
        </w:tc>
        <w:tc>
          <w:tcPr>
            <w:tcW w:w="2127" w:type="dxa"/>
            <w:vAlign w:val="center"/>
          </w:tcPr>
          <w:p w14:paraId="62987690" w14:textId="74627981"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98</w:t>
            </w:r>
            <w:r w:rsidR="00C254B8" w:rsidRPr="004979A8">
              <w:rPr>
                <w:rFonts w:cs="Times New Roman"/>
                <w:color w:val="000000"/>
                <w:sz w:val="24"/>
                <w:szCs w:val="24"/>
                <w:shd w:val="clear" w:color="auto" w:fill="FFFFFF"/>
              </w:rPr>
              <w:t> </w:t>
            </w:r>
            <w:r w:rsidRPr="004979A8">
              <w:rPr>
                <w:rFonts w:cs="Times New Roman"/>
                <w:color w:val="000000"/>
                <w:sz w:val="24"/>
                <w:szCs w:val="24"/>
                <w:shd w:val="clear" w:color="auto" w:fill="FFFFFF"/>
              </w:rPr>
              <w:t>504</w:t>
            </w:r>
          </w:p>
        </w:tc>
        <w:tc>
          <w:tcPr>
            <w:tcW w:w="2119" w:type="dxa"/>
            <w:vAlign w:val="center"/>
          </w:tcPr>
          <w:p w14:paraId="0E095F7D" w14:textId="00DC46FF" w:rsidR="002F4DAA" w:rsidRPr="004979A8" w:rsidRDefault="002F4DAA" w:rsidP="00C254B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color w:val="000000"/>
                <w:sz w:val="24"/>
                <w:szCs w:val="24"/>
                <w:shd w:val="clear" w:color="auto" w:fill="FFFFFF"/>
              </w:rPr>
              <w:t>85 476</w:t>
            </w:r>
          </w:p>
        </w:tc>
      </w:tr>
    </w:tbl>
    <w:p w14:paraId="6F69DA49" w14:textId="77777777" w:rsidR="002F4DAA" w:rsidRPr="004979A8" w:rsidRDefault="002F4DAA" w:rsidP="002F4DAA">
      <w:pPr>
        <w:pStyle w:val="af2"/>
        <w:widowControl w:val="0"/>
        <w:tabs>
          <w:tab w:val="left" w:pos="0"/>
          <w:tab w:val="left" w:pos="142"/>
          <w:tab w:val="left" w:pos="567"/>
          <w:tab w:val="left" w:pos="851"/>
        </w:tabs>
        <w:ind w:left="0" w:firstLine="567"/>
        <w:jc w:val="both"/>
        <w:rPr>
          <w:rFonts w:cs="Times New Roman"/>
          <w:sz w:val="24"/>
          <w:szCs w:val="24"/>
          <w:lang w:val="uk-UA"/>
        </w:rPr>
      </w:pPr>
    </w:p>
    <w:p w14:paraId="4AE804AD" w14:textId="4259F24B" w:rsidR="002F4DAA" w:rsidRPr="004979A8" w:rsidRDefault="002F4DAA" w:rsidP="002F4DAA">
      <w:pPr>
        <w:pStyle w:val="af2"/>
        <w:tabs>
          <w:tab w:val="left" w:pos="0"/>
          <w:tab w:val="left" w:pos="142"/>
          <w:tab w:val="left" w:pos="426"/>
          <w:tab w:val="left" w:pos="567"/>
        </w:tabs>
        <w:spacing w:after="0" w:line="240" w:lineRule="atLeast"/>
        <w:ind w:left="0" w:firstLine="709"/>
        <w:jc w:val="both"/>
        <w:rPr>
          <w:rFonts w:cs="Times New Roman"/>
          <w:sz w:val="24"/>
          <w:szCs w:val="24"/>
          <w:lang w:val="uk-UA"/>
        </w:rPr>
      </w:pPr>
      <w:r w:rsidRPr="004979A8">
        <w:rPr>
          <w:rFonts w:cs="Times New Roman"/>
          <w:sz w:val="24"/>
          <w:szCs w:val="24"/>
          <w:lang w:val="uk-UA"/>
        </w:rPr>
        <w:t xml:space="preserve">Комунальне некомерційне підприємство «Южноукраїнська міська багатопрофільна лікарня», до складу якого входить  доросла лікарня, стаціонар на 185 ліжок, окрім яких є </w:t>
      </w:r>
      <w:r w:rsidR="002A28A8" w:rsidRPr="004979A8">
        <w:rPr>
          <w:rFonts w:cs="Times New Roman"/>
          <w:sz w:val="24"/>
          <w:szCs w:val="24"/>
          <w:lang w:val="uk-UA"/>
        </w:rPr>
        <w:t xml:space="preserve">     </w:t>
      </w:r>
      <w:r w:rsidRPr="004979A8">
        <w:rPr>
          <w:rFonts w:cs="Times New Roman"/>
          <w:sz w:val="24"/>
          <w:szCs w:val="24"/>
          <w:lang w:val="uk-UA"/>
        </w:rPr>
        <w:t xml:space="preserve">6 ліжок для інтенсивної терапії та 47 ліжок денного стаціонару, жіноча консультація та стоматологічне відділення. </w:t>
      </w:r>
      <w:r w:rsidRPr="004979A8">
        <w:rPr>
          <w:rFonts w:cs="Times New Roman"/>
          <w:sz w:val="24"/>
          <w:szCs w:val="24"/>
        </w:rPr>
        <w:t>У КНП «</w:t>
      </w:r>
      <w:r w:rsidRPr="004979A8">
        <w:rPr>
          <w:rFonts w:cs="Times New Roman"/>
          <w:sz w:val="24"/>
          <w:szCs w:val="24"/>
          <w:lang w:val="uk-UA"/>
        </w:rPr>
        <w:t>ЮМБЛ</w:t>
      </w:r>
      <w:r w:rsidRPr="004979A8">
        <w:rPr>
          <w:rFonts w:cs="Times New Roman"/>
          <w:sz w:val="24"/>
          <w:szCs w:val="24"/>
        </w:rPr>
        <w:t xml:space="preserve">» працює – </w:t>
      </w:r>
      <w:r w:rsidRPr="004979A8">
        <w:rPr>
          <w:rFonts w:cs="Times New Roman"/>
          <w:sz w:val="24"/>
          <w:szCs w:val="24"/>
          <w:lang w:val="uk-UA"/>
        </w:rPr>
        <w:t xml:space="preserve">396 </w:t>
      </w:r>
      <w:r w:rsidR="00BB0FEC">
        <w:rPr>
          <w:rFonts w:cs="Times New Roman"/>
          <w:sz w:val="24"/>
          <w:szCs w:val="24"/>
          <w:lang w:val="uk-UA"/>
        </w:rPr>
        <w:t xml:space="preserve">шат. од. </w:t>
      </w:r>
      <w:r w:rsidRPr="004979A8">
        <w:rPr>
          <w:rFonts w:cs="Times New Roman"/>
          <w:sz w:val="24"/>
          <w:szCs w:val="24"/>
        </w:rPr>
        <w:t xml:space="preserve"> медичного персоналу та </w:t>
      </w:r>
      <w:r w:rsidRPr="004979A8">
        <w:rPr>
          <w:rFonts w:cs="Times New Roman"/>
          <w:sz w:val="24"/>
          <w:szCs w:val="24"/>
          <w:lang w:val="uk-UA"/>
        </w:rPr>
        <w:t>87</w:t>
      </w:r>
      <w:r w:rsidRPr="004979A8">
        <w:rPr>
          <w:rFonts w:cs="Times New Roman"/>
          <w:sz w:val="24"/>
          <w:szCs w:val="24"/>
        </w:rPr>
        <w:t xml:space="preserve"> </w:t>
      </w:r>
      <w:r w:rsidR="00BB0FEC">
        <w:rPr>
          <w:rFonts w:cs="Times New Roman"/>
          <w:sz w:val="24"/>
          <w:szCs w:val="24"/>
          <w:lang w:val="uk-UA"/>
        </w:rPr>
        <w:t>штат од.</w:t>
      </w:r>
      <w:r w:rsidRPr="004979A8">
        <w:rPr>
          <w:rFonts w:cs="Times New Roman"/>
          <w:sz w:val="24"/>
          <w:szCs w:val="24"/>
        </w:rPr>
        <w:t xml:space="preserve"> </w:t>
      </w:r>
      <w:r w:rsidR="00F165A8" w:rsidRPr="004979A8">
        <w:rPr>
          <w:rFonts w:cs="Times New Roman"/>
          <w:sz w:val="24"/>
          <w:szCs w:val="24"/>
        </w:rPr>
        <w:t>техничного</w:t>
      </w:r>
      <w:r w:rsidRPr="004979A8">
        <w:rPr>
          <w:rFonts w:cs="Times New Roman"/>
          <w:sz w:val="24"/>
          <w:szCs w:val="24"/>
        </w:rPr>
        <w:t xml:space="preserve"> персоналу</w:t>
      </w:r>
      <w:r w:rsidRPr="004979A8">
        <w:rPr>
          <w:rFonts w:cs="Times New Roman"/>
          <w:sz w:val="24"/>
          <w:szCs w:val="24"/>
          <w:lang w:val="uk-UA"/>
        </w:rPr>
        <w:t>.</w:t>
      </w:r>
    </w:p>
    <w:p w14:paraId="420838E3" w14:textId="0FB10403" w:rsidR="002F4DAA" w:rsidRDefault="002F4DAA" w:rsidP="002F4DAA">
      <w:pPr>
        <w:pStyle w:val="af2"/>
        <w:tabs>
          <w:tab w:val="left" w:pos="0"/>
          <w:tab w:val="left" w:pos="142"/>
          <w:tab w:val="left" w:pos="426"/>
          <w:tab w:val="left" w:pos="567"/>
        </w:tabs>
        <w:spacing w:after="0" w:line="240" w:lineRule="atLeast"/>
        <w:ind w:left="0" w:firstLine="709"/>
        <w:jc w:val="both"/>
        <w:rPr>
          <w:rFonts w:cs="Times New Roman"/>
          <w:sz w:val="24"/>
          <w:szCs w:val="24"/>
          <w:lang w:val="uk-UA"/>
        </w:rPr>
      </w:pPr>
    </w:p>
    <w:p w14:paraId="1D3C87EA" w14:textId="77777777" w:rsidR="00C64B6A" w:rsidRDefault="00C64B6A" w:rsidP="00C64B6A">
      <w:pPr>
        <w:pStyle w:val="af2"/>
        <w:tabs>
          <w:tab w:val="left" w:pos="0"/>
          <w:tab w:val="left" w:pos="142"/>
          <w:tab w:val="left" w:pos="426"/>
          <w:tab w:val="left" w:pos="567"/>
        </w:tabs>
        <w:spacing w:after="0" w:line="240" w:lineRule="atLeast"/>
        <w:ind w:left="0" w:firstLine="709"/>
        <w:jc w:val="center"/>
        <w:rPr>
          <w:rFonts w:cs="Times New Roman"/>
          <w:b/>
          <w:bCs/>
          <w:i/>
          <w:iCs/>
          <w:sz w:val="24"/>
          <w:szCs w:val="24"/>
          <w:lang w:val="uk-UA"/>
        </w:rPr>
      </w:pPr>
      <w:r w:rsidRPr="00C64B6A">
        <w:rPr>
          <w:rFonts w:cs="Times New Roman"/>
          <w:b/>
          <w:bCs/>
          <w:i/>
          <w:iCs/>
          <w:sz w:val="24"/>
          <w:szCs w:val="24"/>
          <w:lang w:val="uk-UA"/>
        </w:rPr>
        <w:t>Кількість пацієнтів та наданих послуг КНП «ЮМБЛ»</w:t>
      </w:r>
      <w:r>
        <w:rPr>
          <w:rFonts w:cs="Times New Roman"/>
          <w:b/>
          <w:bCs/>
          <w:i/>
          <w:iCs/>
          <w:sz w:val="24"/>
          <w:szCs w:val="24"/>
          <w:lang w:val="uk-UA"/>
        </w:rPr>
        <w:t xml:space="preserve"> </w:t>
      </w:r>
    </w:p>
    <w:p w14:paraId="14F395A0" w14:textId="376E4AE8" w:rsidR="00F165A8" w:rsidRDefault="00C64B6A" w:rsidP="00C64B6A">
      <w:pPr>
        <w:pStyle w:val="af2"/>
        <w:tabs>
          <w:tab w:val="left" w:pos="0"/>
          <w:tab w:val="left" w:pos="142"/>
          <w:tab w:val="left" w:pos="426"/>
          <w:tab w:val="left" w:pos="567"/>
        </w:tabs>
        <w:spacing w:after="0" w:line="240" w:lineRule="atLeast"/>
        <w:ind w:left="0" w:firstLine="709"/>
        <w:jc w:val="center"/>
        <w:rPr>
          <w:rFonts w:cs="Times New Roman"/>
          <w:b/>
          <w:bCs/>
          <w:i/>
          <w:iCs/>
          <w:sz w:val="24"/>
          <w:szCs w:val="24"/>
          <w:lang w:val="uk-UA"/>
        </w:rPr>
      </w:pPr>
      <w:r>
        <w:rPr>
          <w:rFonts w:cs="Times New Roman"/>
          <w:b/>
          <w:bCs/>
          <w:i/>
          <w:iCs/>
          <w:sz w:val="24"/>
          <w:szCs w:val="24"/>
          <w:lang w:val="uk-UA"/>
        </w:rPr>
        <w:t>за 2021 – 2023 рр.</w:t>
      </w:r>
    </w:p>
    <w:p w14:paraId="4EA79AE2" w14:textId="77777777" w:rsidR="00C64B6A" w:rsidRPr="00C64B6A" w:rsidRDefault="00C64B6A" w:rsidP="00C64B6A">
      <w:pPr>
        <w:pStyle w:val="af2"/>
        <w:tabs>
          <w:tab w:val="left" w:pos="0"/>
          <w:tab w:val="left" w:pos="142"/>
          <w:tab w:val="left" w:pos="426"/>
          <w:tab w:val="left" w:pos="567"/>
        </w:tabs>
        <w:spacing w:after="0" w:line="240" w:lineRule="atLeast"/>
        <w:ind w:left="0" w:firstLine="709"/>
        <w:jc w:val="center"/>
        <w:rPr>
          <w:rFonts w:cs="Times New Roman"/>
          <w:b/>
          <w:bCs/>
          <w:i/>
          <w:iCs/>
          <w:sz w:val="24"/>
          <w:szCs w:val="24"/>
          <w:lang w:val="uk-UA"/>
        </w:rPr>
      </w:pPr>
    </w:p>
    <w:tbl>
      <w:tblPr>
        <w:tblStyle w:val="af1"/>
        <w:tblW w:w="0" w:type="auto"/>
        <w:tblLook w:val="04A0" w:firstRow="1" w:lastRow="0" w:firstColumn="1" w:lastColumn="0" w:noHBand="0" w:noVBand="1"/>
      </w:tblPr>
      <w:tblGrid>
        <w:gridCol w:w="2336"/>
        <w:gridCol w:w="2336"/>
        <w:gridCol w:w="2336"/>
        <w:gridCol w:w="2336"/>
      </w:tblGrid>
      <w:tr w:rsidR="002F4DAA" w:rsidRPr="004979A8" w14:paraId="541D4430" w14:textId="77777777" w:rsidTr="002A28A8">
        <w:tc>
          <w:tcPr>
            <w:tcW w:w="2336" w:type="dxa"/>
            <w:vAlign w:val="center"/>
          </w:tcPr>
          <w:p w14:paraId="507B46B6" w14:textId="77777777" w:rsidR="002F4DAA" w:rsidRPr="004979A8" w:rsidRDefault="002F4DAA"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Показники</w:t>
            </w:r>
          </w:p>
        </w:tc>
        <w:tc>
          <w:tcPr>
            <w:tcW w:w="2336" w:type="dxa"/>
            <w:vAlign w:val="center"/>
          </w:tcPr>
          <w:p w14:paraId="2454A3B0" w14:textId="77777777" w:rsidR="002F4DAA" w:rsidRPr="004979A8" w:rsidRDefault="002F4DAA"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2021 рік</w:t>
            </w:r>
          </w:p>
        </w:tc>
        <w:tc>
          <w:tcPr>
            <w:tcW w:w="2336" w:type="dxa"/>
            <w:vAlign w:val="center"/>
          </w:tcPr>
          <w:p w14:paraId="5E185C2B" w14:textId="77777777" w:rsidR="002F4DAA" w:rsidRPr="004979A8" w:rsidRDefault="002F4DAA"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2022 рік</w:t>
            </w:r>
          </w:p>
        </w:tc>
        <w:tc>
          <w:tcPr>
            <w:tcW w:w="2336" w:type="dxa"/>
            <w:vAlign w:val="center"/>
          </w:tcPr>
          <w:p w14:paraId="46D56E5D" w14:textId="6BEAD75A" w:rsidR="002A28A8" w:rsidRPr="004979A8" w:rsidRDefault="002A28A8"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Січень-</w:t>
            </w:r>
            <w:r w:rsidR="0024444D" w:rsidRPr="004979A8">
              <w:rPr>
                <w:rFonts w:cs="Times New Roman"/>
                <w:sz w:val="24"/>
                <w:szCs w:val="24"/>
                <w:lang w:val="uk-UA"/>
              </w:rPr>
              <w:t>вересень</w:t>
            </w:r>
          </w:p>
          <w:p w14:paraId="6794D787" w14:textId="2DBEC2F9" w:rsidR="002F4DAA" w:rsidRPr="004979A8" w:rsidRDefault="002A28A8" w:rsidP="002A28A8">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2023 року</w:t>
            </w:r>
          </w:p>
        </w:tc>
      </w:tr>
      <w:tr w:rsidR="002F4DAA" w:rsidRPr="004979A8" w14:paraId="267D1C9E" w14:textId="77777777" w:rsidTr="009540ED">
        <w:tc>
          <w:tcPr>
            <w:tcW w:w="2336" w:type="dxa"/>
          </w:tcPr>
          <w:p w14:paraId="1B66BB9C" w14:textId="68CD5F34" w:rsidR="002F4DAA" w:rsidRPr="004979A8" w:rsidRDefault="0024444D" w:rsidP="00BA5A57">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пацієнтів</w:t>
            </w:r>
          </w:p>
        </w:tc>
        <w:tc>
          <w:tcPr>
            <w:tcW w:w="2336" w:type="dxa"/>
            <w:vAlign w:val="center"/>
          </w:tcPr>
          <w:p w14:paraId="4F38155B" w14:textId="166FE2FA" w:rsidR="002F4DAA"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38</w:t>
            </w:r>
            <w:r w:rsidR="009540ED" w:rsidRPr="004979A8">
              <w:rPr>
                <w:rFonts w:cs="Times New Roman"/>
                <w:sz w:val="24"/>
                <w:szCs w:val="24"/>
                <w:lang w:val="uk-UA"/>
              </w:rPr>
              <w:t xml:space="preserve"> </w:t>
            </w:r>
            <w:r w:rsidRPr="004979A8">
              <w:rPr>
                <w:rFonts w:cs="Times New Roman"/>
                <w:sz w:val="24"/>
                <w:szCs w:val="24"/>
                <w:lang w:val="uk-UA"/>
              </w:rPr>
              <w:t>156</w:t>
            </w:r>
          </w:p>
        </w:tc>
        <w:tc>
          <w:tcPr>
            <w:tcW w:w="2336" w:type="dxa"/>
            <w:vAlign w:val="center"/>
          </w:tcPr>
          <w:p w14:paraId="35981B0D" w14:textId="5D6348F1" w:rsidR="002F4DAA"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41</w:t>
            </w:r>
            <w:r w:rsidR="009540ED" w:rsidRPr="004979A8">
              <w:rPr>
                <w:rFonts w:cs="Times New Roman"/>
                <w:sz w:val="24"/>
                <w:szCs w:val="24"/>
                <w:lang w:val="uk-UA"/>
              </w:rPr>
              <w:t xml:space="preserve"> </w:t>
            </w:r>
            <w:r w:rsidRPr="004979A8">
              <w:rPr>
                <w:rFonts w:cs="Times New Roman"/>
                <w:sz w:val="24"/>
                <w:szCs w:val="24"/>
                <w:lang w:val="uk-UA"/>
              </w:rPr>
              <w:t>960</w:t>
            </w:r>
          </w:p>
        </w:tc>
        <w:tc>
          <w:tcPr>
            <w:tcW w:w="2336" w:type="dxa"/>
            <w:vAlign w:val="center"/>
          </w:tcPr>
          <w:p w14:paraId="27529725" w14:textId="44F22143" w:rsidR="002F4DAA"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32</w:t>
            </w:r>
            <w:r w:rsidR="009540ED" w:rsidRPr="004979A8">
              <w:rPr>
                <w:rFonts w:cs="Times New Roman"/>
                <w:sz w:val="24"/>
                <w:szCs w:val="24"/>
                <w:lang w:val="uk-UA"/>
              </w:rPr>
              <w:t xml:space="preserve"> </w:t>
            </w:r>
            <w:r w:rsidRPr="004979A8">
              <w:rPr>
                <w:rFonts w:cs="Times New Roman"/>
                <w:sz w:val="24"/>
                <w:szCs w:val="24"/>
                <w:lang w:val="uk-UA"/>
              </w:rPr>
              <w:t>328</w:t>
            </w:r>
          </w:p>
        </w:tc>
      </w:tr>
      <w:tr w:rsidR="0024444D" w:rsidRPr="004979A8" w14:paraId="1CE117E0" w14:textId="77777777" w:rsidTr="009540ED">
        <w:tc>
          <w:tcPr>
            <w:tcW w:w="2336" w:type="dxa"/>
          </w:tcPr>
          <w:p w14:paraId="217058AB" w14:textId="40FE7C7A" w:rsidR="0024444D" w:rsidRPr="004979A8" w:rsidRDefault="0024444D" w:rsidP="00BA5A57">
            <w:pPr>
              <w:pStyle w:val="af2"/>
              <w:widowControl w:val="0"/>
              <w:tabs>
                <w:tab w:val="left" w:pos="0"/>
                <w:tab w:val="left" w:pos="142"/>
                <w:tab w:val="left" w:pos="567"/>
                <w:tab w:val="left" w:pos="851"/>
              </w:tabs>
              <w:ind w:left="0"/>
              <w:rPr>
                <w:rFonts w:cs="Times New Roman"/>
                <w:sz w:val="24"/>
                <w:szCs w:val="24"/>
                <w:lang w:val="uk-UA"/>
              </w:rPr>
            </w:pPr>
            <w:r w:rsidRPr="004979A8">
              <w:rPr>
                <w:rFonts w:cs="Times New Roman"/>
                <w:sz w:val="24"/>
                <w:szCs w:val="24"/>
                <w:lang w:val="uk-UA"/>
              </w:rPr>
              <w:t>Кількість наданих послуг</w:t>
            </w:r>
          </w:p>
        </w:tc>
        <w:tc>
          <w:tcPr>
            <w:tcW w:w="2336" w:type="dxa"/>
            <w:vAlign w:val="center"/>
          </w:tcPr>
          <w:p w14:paraId="6E066718" w14:textId="17F2EDC5" w:rsidR="0024444D"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365</w:t>
            </w:r>
            <w:r w:rsidR="009540ED" w:rsidRPr="004979A8">
              <w:rPr>
                <w:rFonts w:cs="Times New Roman"/>
                <w:sz w:val="24"/>
                <w:szCs w:val="24"/>
                <w:lang w:val="uk-UA"/>
              </w:rPr>
              <w:t xml:space="preserve"> </w:t>
            </w:r>
            <w:r w:rsidRPr="004979A8">
              <w:rPr>
                <w:rFonts w:cs="Times New Roman"/>
                <w:sz w:val="24"/>
                <w:szCs w:val="24"/>
                <w:lang w:val="uk-UA"/>
              </w:rPr>
              <w:t>881</w:t>
            </w:r>
          </w:p>
        </w:tc>
        <w:tc>
          <w:tcPr>
            <w:tcW w:w="2336" w:type="dxa"/>
            <w:vAlign w:val="center"/>
          </w:tcPr>
          <w:p w14:paraId="06ADEECC" w14:textId="5D985DA8" w:rsidR="0024444D"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407</w:t>
            </w:r>
            <w:r w:rsidR="009540ED" w:rsidRPr="004979A8">
              <w:rPr>
                <w:rFonts w:cs="Times New Roman"/>
                <w:sz w:val="24"/>
                <w:szCs w:val="24"/>
                <w:lang w:val="uk-UA"/>
              </w:rPr>
              <w:t xml:space="preserve"> </w:t>
            </w:r>
            <w:r w:rsidRPr="004979A8">
              <w:rPr>
                <w:rFonts w:cs="Times New Roman"/>
                <w:sz w:val="24"/>
                <w:szCs w:val="24"/>
                <w:lang w:val="uk-UA"/>
              </w:rPr>
              <w:t>112</w:t>
            </w:r>
          </w:p>
        </w:tc>
        <w:tc>
          <w:tcPr>
            <w:tcW w:w="2336" w:type="dxa"/>
            <w:vAlign w:val="center"/>
          </w:tcPr>
          <w:p w14:paraId="59AEAAF3" w14:textId="394DCDA0" w:rsidR="0024444D" w:rsidRPr="004979A8" w:rsidRDefault="0024444D" w:rsidP="009540ED">
            <w:pPr>
              <w:pStyle w:val="af2"/>
              <w:widowControl w:val="0"/>
              <w:tabs>
                <w:tab w:val="left" w:pos="0"/>
                <w:tab w:val="left" w:pos="142"/>
                <w:tab w:val="left" w:pos="567"/>
                <w:tab w:val="left" w:pos="851"/>
              </w:tabs>
              <w:ind w:left="0"/>
              <w:jc w:val="center"/>
              <w:rPr>
                <w:rFonts w:cs="Times New Roman"/>
                <w:sz w:val="24"/>
                <w:szCs w:val="24"/>
                <w:lang w:val="uk-UA"/>
              </w:rPr>
            </w:pPr>
            <w:r w:rsidRPr="004979A8">
              <w:rPr>
                <w:rFonts w:cs="Times New Roman"/>
                <w:sz w:val="24"/>
                <w:szCs w:val="24"/>
                <w:lang w:val="uk-UA"/>
              </w:rPr>
              <w:t>362</w:t>
            </w:r>
            <w:r w:rsidR="009540ED" w:rsidRPr="004979A8">
              <w:rPr>
                <w:rFonts w:cs="Times New Roman"/>
                <w:sz w:val="24"/>
                <w:szCs w:val="24"/>
                <w:lang w:val="uk-UA"/>
              </w:rPr>
              <w:t xml:space="preserve"> </w:t>
            </w:r>
            <w:r w:rsidRPr="004979A8">
              <w:rPr>
                <w:rFonts w:cs="Times New Roman"/>
                <w:sz w:val="24"/>
                <w:szCs w:val="24"/>
                <w:lang w:val="uk-UA"/>
              </w:rPr>
              <w:t>945</w:t>
            </w:r>
          </w:p>
        </w:tc>
      </w:tr>
    </w:tbl>
    <w:p w14:paraId="28BF9964" w14:textId="77777777" w:rsidR="002F4DAA" w:rsidRPr="004979A8" w:rsidRDefault="002F4DAA" w:rsidP="002F4DAA">
      <w:pPr>
        <w:pStyle w:val="af2"/>
        <w:tabs>
          <w:tab w:val="left" w:pos="0"/>
          <w:tab w:val="left" w:pos="142"/>
          <w:tab w:val="left" w:pos="426"/>
          <w:tab w:val="left" w:pos="567"/>
        </w:tabs>
        <w:spacing w:after="0" w:line="240" w:lineRule="atLeast"/>
        <w:ind w:left="0" w:firstLine="709"/>
        <w:jc w:val="both"/>
        <w:rPr>
          <w:rFonts w:cs="Times New Roman"/>
          <w:sz w:val="24"/>
          <w:szCs w:val="24"/>
          <w:lang w:val="uk-UA"/>
        </w:rPr>
      </w:pPr>
    </w:p>
    <w:p w14:paraId="2A4A9C7E" w14:textId="50EC0F0F" w:rsidR="002F4DAA" w:rsidRPr="004979A8" w:rsidRDefault="002F4DAA" w:rsidP="002F4DAA">
      <w:pPr>
        <w:widowControl w:val="0"/>
        <w:tabs>
          <w:tab w:val="left" w:pos="0"/>
          <w:tab w:val="left" w:pos="142"/>
          <w:tab w:val="left" w:pos="567"/>
        </w:tabs>
        <w:spacing w:after="0"/>
        <w:ind w:firstLine="709"/>
        <w:jc w:val="both"/>
        <w:rPr>
          <w:rFonts w:cs="Times New Roman"/>
          <w:sz w:val="24"/>
          <w:szCs w:val="24"/>
          <w:lang w:val="uk-UA"/>
        </w:rPr>
      </w:pPr>
      <w:r w:rsidRPr="004979A8">
        <w:rPr>
          <w:rFonts w:cs="Times New Roman"/>
          <w:sz w:val="24"/>
          <w:szCs w:val="24"/>
          <w:lang w:val="uk-UA"/>
        </w:rPr>
        <w:t>На територі</w:t>
      </w:r>
      <w:r w:rsidR="009E3EBC" w:rsidRPr="004979A8">
        <w:rPr>
          <w:rFonts w:cs="Times New Roman"/>
          <w:sz w:val="24"/>
          <w:szCs w:val="24"/>
          <w:lang w:val="uk-UA"/>
        </w:rPr>
        <w:t>ї</w:t>
      </w:r>
      <w:r w:rsidRPr="004979A8">
        <w:rPr>
          <w:rFonts w:cs="Times New Roman"/>
          <w:sz w:val="24"/>
          <w:szCs w:val="24"/>
          <w:lang w:val="uk-UA"/>
        </w:rPr>
        <w:t xml:space="preserve"> громади здійснюють діяльність  7 страхових компаній: «Альфа страхування», «PZU України», «HDI страхування», «Гарант-Авто», АТ «СГ» «ТАС», «Універсальна» та  18 аптек </w:t>
      </w:r>
      <w:r w:rsidR="00BD106B">
        <w:rPr>
          <w:rFonts w:cs="Times New Roman"/>
          <w:sz w:val="24"/>
          <w:szCs w:val="24"/>
          <w:lang w:val="uk-UA"/>
        </w:rPr>
        <w:t>і</w:t>
      </w:r>
      <w:r w:rsidRPr="004979A8">
        <w:rPr>
          <w:rFonts w:cs="Times New Roman"/>
          <w:sz w:val="24"/>
          <w:szCs w:val="24"/>
          <w:lang w:val="uk-UA"/>
        </w:rPr>
        <w:t xml:space="preserve"> аптечних пунктів.</w:t>
      </w:r>
    </w:p>
    <w:p w14:paraId="0B624DD7" w14:textId="0B0A804E" w:rsidR="002F4DAA" w:rsidRPr="004979A8" w:rsidRDefault="002F4DAA" w:rsidP="002F4DAA">
      <w:pPr>
        <w:widowControl w:val="0"/>
        <w:tabs>
          <w:tab w:val="left" w:pos="0"/>
          <w:tab w:val="left" w:pos="142"/>
          <w:tab w:val="left" w:pos="567"/>
        </w:tabs>
        <w:spacing w:after="0"/>
        <w:ind w:firstLine="709"/>
        <w:jc w:val="both"/>
        <w:rPr>
          <w:rFonts w:cs="Times New Roman"/>
          <w:sz w:val="24"/>
          <w:szCs w:val="24"/>
          <w:lang w:val="uk-UA"/>
        </w:rPr>
      </w:pPr>
      <w:r w:rsidRPr="004979A8">
        <w:rPr>
          <w:rFonts w:cs="Times New Roman"/>
          <w:sz w:val="24"/>
          <w:szCs w:val="24"/>
          <w:lang w:val="uk-UA"/>
        </w:rPr>
        <w:t>Також</w:t>
      </w:r>
      <w:r w:rsidR="00BD106B">
        <w:rPr>
          <w:rFonts w:cs="Times New Roman"/>
          <w:sz w:val="24"/>
          <w:szCs w:val="24"/>
          <w:lang w:val="uk-UA"/>
        </w:rPr>
        <w:t>,</w:t>
      </w:r>
      <w:r w:rsidRPr="004979A8">
        <w:rPr>
          <w:rFonts w:cs="Times New Roman"/>
          <w:sz w:val="24"/>
          <w:szCs w:val="24"/>
          <w:lang w:val="uk-UA"/>
        </w:rPr>
        <w:t xml:space="preserve"> широко розвинута мережа об’єктів із надання платних медичних послуг.</w:t>
      </w:r>
    </w:p>
    <w:p w14:paraId="5550F032" w14:textId="77777777" w:rsidR="002F4DAA" w:rsidRPr="004979A8" w:rsidRDefault="002F4DAA" w:rsidP="002F4DAA">
      <w:pPr>
        <w:widowControl w:val="0"/>
        <w:tabs>
          <w:tab w:val="left" w:pos="0"/>
          <w:tab w:val="left" w:pos="142"/>
          <w:tab w:val="left" w:pos="567"/>
        </w:tabs>
        <w:spacing w:after="0"/>
        <w:ind w:firstLine="709"/>
        <w:jc w:val="both"/>
        <w:rPr>
          <w:rFonts w:cs="Times New Roman"/>
          <w:sz w:val="24"/>
          <w:szCs w:val="24"/>
          <w:lang w:val="uk-UA"/>
        </w:rPr>
      </w:pPr>
    </w:p>
    <w:p w14:paraId="1D1B85C2" w14:textId="272E18EC" w:rsidR="002F4DAA" w:rsidRPr="004979A8" w:rsidRDefault="002F4DAA" w:rsidP="002F4DAA">
      <w:pPr>
        <w:widowControl w:val="0"/>
        <w:tabs>
          <w:tab w:val="left" w:pos="0"/>
          <w:tab w:val="left" w:pos="142"/>
          <w:tab w:val="left" w:pos="284"/>
          <w:tab w:val="left" w:pos="567"/>
          <w:tab w:val="left" w:pos="993"/>
        </w:tabs>
        <w:jc w:val="center"/>
        <w:rPr>
          <w:rFonts w:cs="Times New Roman"/>
          <w:b/>
          <w:bCs/>
          <w:sz w:val="24"/>
          <w:szCs w:val="24"/>
          <w:lang w:val="uk-UA"/>
        </w:rPr>
      </w:pPr>
      <w:r w:rsidRPr="004979A8">
        <w:rPr>
          <w:rFonts w:cs="Times New Roman"/>
          <w:b/>
          <w:bCs/>
          <w:sz w:val="24"/>
          <w:szCs w:val="24"/>
          <w:lang w:val="uk-UA"/>
        </w:rPr>
        <w:t>Фізичне виховання і спорт</w:t>
      </w:r>
    </w:p>
    <w:p w14:paraId="43E723EA" w14:textId="77777777" w:rsidR="002F4DAA" w:rsidRPr="004979A8" w:rsidRDefault="002F4DAA" w:rsidP="002F4DAA">
      <w:pPr>
        <w:pStyle w:val="af2"/>
        <w:tabs>
          <w:tab w:val="left" w:pos="993"/>
        </w:tabs>
        <w:spacing w:after="0" w:line="240" w:lineRule="atLeast"/>
        <w:ind w:left="0" w:firstLine="709"/>
        <w:jc w:val="both"/>
        <w:rPr>
          <w:rFonts w:cs="Times New Roman"/>
          <w:sz w:val="24"/>
          <w:szCs w:val="24"/>
          <w:lang w:val="uk-UA"/>
        </w:rPr>
      </w:pPr>
      <w:r w:rsidRPr="004979A8">
        <w:rPr>
          <w:rFonts w:cs="Times New Roman"/>
          <w:sz w:val="24"/>
          <w:szCs w:val="24"/>
          <w:lang w:val="uk-UA"/>
        </w:rPr>
        <w:t>У місті існує досить широка мережа фізкультурно-оздоровчих та спортивних закладів. На території міста Южноукраїнська знаходяться: 1 комбінат культурно-спортивних споруд «Олімп», 1 стадіон, 11 спортивних залів (з них: 5 спортивних залів у загальноосвітніх навчальних закладах), 20 спортивних майданчиків: баскетбольні, волейбольні, комплексні    (4 спортивно – ігрових, 1 – тренажерний), 10  футбольних полів, 5 басейнів (з них 2 у дошкільних навчальних закладах), 19 приміщень для фізкультурно - оздоровчих занять, а також льодовий каток «СЛАЙЗ».</w:t>
      </w:r>
    </w:p>
    <w:p w14:paraId="1559A9F1" w14:textId="6A1B329A" w:rsidR="002F4DAA" w:rsidRDefault="002F4DAA" w:rsidP="002F4DAA">
      <w:pPr>
        <w:tabs>
          <w:tab w:val="left" w:pos="993"/>
        </w:tabs>
        <w:spacing w:after="0" w:line="240" w:lineRule="atLeast"/>
        <w:ind w:firstLine="709"/>
        <w:jc w:val="both"/>
        <w:rPr>
          <w:rFonts w:cs="Times New Roman"/>
          <w:sz w:val="24"/>
          <w:szCs w:val="24"/>
          <w:lang w:val="uk-UA"/>
        </w:rPr>
      </w:pPr>
      <w:r w:rsidRPr="004979A8">
        <w:rPr>
          <w:rFonts w:cs="Times New Roman"/>
          <w:sz w:val="24"/>
          <w:szCs w:val="24"/>
          <w:lang w:val="uk-UA"/>
        </w:rPr>
        <w:t xml:space="preserve">Мешканці </w:t>
      </w:r>
      <w:r w:rsidR="00BB0FEC">
        <w:rPr>
          <w:rFonts w:cs="Times New Roman"/>
          <w:sz w:val="24"/>
          <w:szCs w:val="24"/>
          <w:lang w:val="uk-UA"/>
        </w:rPr>
        <w:t>громади</w:t>
      </w:r>
      <w:r w:rsidRPr="004979A8">
        <w:rPr>
          <w:rFonts w:cs="Times New Roman"/>
          <w:sz w:val="24"/>
          <w:szCs w:val="24"/>
          <w:lang w:val="uk-UA"/>
        </w:rPr>
        <w:t xml:space="preserve"> та усі бажаючі можуть займатися 32 різними видами спорту. Основними видами спорту, представленими в місті, є: бокс, футбол, легка атлетика, волейбол, плавання, боротьба вільна, шахи, спортивна гімнастика, таїландського бокс, карате, сумо та ін.</w:t>
      </w:r>
    </w:p>
    <w:p w14:paraId="23F74479" w14:textId="77777777" w:rsidR="007244C1" w:rsidRDefault="007244C1" w:rsidP="002F4DAA">
      <w:pPr>
        <w:tabs>
          <w:tab w:val="left" w:pos="993"/>
        </w:tabs>
        <w:spacing w:after="0" w:line="240" w:lineRule="atLeast"/>
        <w:ind w:firstLine="709"/>
        <w:jc w:val="center"/>
        <w:rPr>
          <w:rFonts w:cs="Times New Roman"/>
          <w:b/>
          <w:bCs/>
          <w:sz w:val="24"/>
          <w:szCs w:val="24"/>
          <w:lang w:val="uk-UA"/>
        </w:rPr>
      </w:pPr>
      <w:bookmarkStart w:id="12" w:name="_Hlk149569908"/>
    </w:p>
    <w:p w14:paraId="2BD9458A" w14:textId="6E2F3453" w:rsidR="002F4DAA" w:rsidRPr="004979A8" w:rsidRDefault="002F4DAA" w:rsidP="002F4DAA">
      <w:pPr>
        <w:tabs>
          <w:tab w:val="left" w:pos="993"/>
        </w:tabs>
        <w:spacing w:after="0" w:line="240" w:lineRule="atLeast"/>
        <w:ind w:firstLine="709"/>
        <w:jc w:val="center"/>
        <w:rPr>
          <w:rFonts w:cs="Times New Roman"/>
          <w:b/>
          <w:bCs/>
          <w:sz w:val="24"/>
          <w:szCs w:val="24"/>
          <w:lang w:val="uk-UA"/>
        </w:rPr>
      </w:pPr>
      <w:r w:rsidRPr="004979A8">
        <w:rPr>
          <w:rFonts w:cs="Times New Roman"/>
          <w:b/>
          <w:bCs/>
          <w:sz w:val="24"/>
          <w:szCs w:val="24"/>
          <w:lang w:val="uk-UA"/>
        </w:rPr>
        <w:t>Заклади  культури та дозвілля</w:t>
      </w:r>
    </w:p>
    <w:p w14:paraId="494D8172" w14:textId="3979ED6E" w:rsidR="002F4DAA" w:rsidRPr="004979A8" w:rsidRDefault="002F4DAA" w:rsidP="002F4DAA">
      <w:pPr>
        <w:tabs>
          <w:tab w:val="left" w:pos="993"/>
        </w:tabs>
        <w:spacing w:after="0" w:line="240" w:lineRule="atLeast"/>
        <w:ind w:firstLine="709"/>
        <w:jc w:val="center"/>
        <w:rPr>
          <w:rFonts w:cs="Times New Roman"/>
          <w:sz w:val="24"/>
          <w:szCs w:val="24"/>
          <w:lang w:val="uk-UA"/>
        </w:rPr>
      </w:pPr>
    </w:p>
    <w:p w14:paraId="39DE1D0B" w14:textId="7240D9D0" w:rsidR="00097E9E" w:rsidRPr="004979A8" w:rsidRDefault="00097E9E" w:rsidP="00DC76B0">
      <w:pPr>
        <w:pStyle w:val="af"/>
        <w:shd w:val="clear" w:color="auto" w:fill="FFFFFF"/>
        <w:spacing w:before="0" w:beforeAutospacing="0" w:after="0" w:afterAutospacing="0"/>
        <w:ind w:firstLine="567"/>
        <w:jc w:val="both"/>
      </w:pPr>
      <w:r w:rsidRPr="007244C1">
        <w:rPr>
          <w:i/>
          <w:iCs/>
        </w:rPr>
        <w:t>Южноукраїнський міський центр культури та дозвілля (далі – Центр)</w:t>
      </w:r>
      <w:r w:rsidRPr="004979A8">
        <w:t xml:space="preserve"> розпочав </w:t>
      </w:r>
      <w:r w:rsidR="00BB0FEC">
        <w:t xml:space="preserve">роботу </w:t>
      </w:r>
      <w:r w:rsidRPr="004979A8">
        <w:t xml:space="preserve">з січня 2017 року. Центром проведено 32 культурно-масових заходів міського та державного значення. Налагоджена співпраця з Польським товариством «Полонія», </w:t>
      </w:r>
      <w:r w:rsidR="00BD106B">
        <w:t xml:space="preserve">                     </w:t>
      </w:r>
      <w:r w:rsidRPr="004979A8">
        <w:t>ВП ГО «Українське ядерне товариство», організацією молоді «</w:t>
      </w:r>
      <w:r w:rsidR="00BD106B">
        <w:t>Південноу</w:t>
      </w:r>
      <w:r w:rsidRPr="004979A8">
        <w:t>країнської АЕС», міською організацією ветеранів війни, праці та Збройних Сил організації ветеранів України, громадською організацією «Арт простір».</w:t>
      </w:r>
    </w:p>
    <w:p w14:paraId="190D00BF" w14:textId="77777777" w:rsidR="00097E9E" w:rsidRPr="004979A8" w:rsidRDefault="00097E9E" w:rsidP="00DC76B0">
      <w:pPr>
        <w:widowControl w:val="0"/>
        <w:tabs>
          <w:tab w:val="left" w:pos="567"/>
        </w:tabs>
        <w:spacing w:after="0"/>
        <w:ind w:right="-1" w:firstLine="567"/>
        <w:jc w:val="both"/>
        <w:rPr>
          <w:rFonts w:cs="Times New Roman"/>
          <w:sz w:val="24"/>
          <w:szCs w:val="24"/>
          <w:lang w:val="uk-UA" w:eastAsia="ru-RU"/>
        </w:rPr>
      </w:pPr>
      <w:r w:rsidRPr="004979A8">
        <w:rPr>
          <w:rFonts w:cs="Times New Roman"/>
          <w:sz w:val="24"/>
          <w:szCs w:val="24"/>
          <w:lang w:val="uk-UA"/>
        </w:rPr>
        <w:t>До структури Центру входять такі філії:</w:t>
      </w:r>
    </w:p>
    <w:p w14:paraId="22E25962" w14:textId="77777777" w:rsidR="00097E9E" w:rsidRPr="004979A8" w:rsidRDefault="00097E9E" w:rsidP="00DC76B0">
      <w:pPr>
        <w:spacing w:after="0"/>
        <w:ind w:right="-1" w:firstLine="567"/>
        <w:rPr>
          <w:rFonts w:cs="Times New Roman"/>
          <w:sz w:val="24"/>
          <w:szCs w:val="24"/>
          <w:lang w:val="uk-UA"/>
        </w:rPr>
      </w:pPr>
      <w:r w:rsidRPr="004979A8">
        <w:rPr>
          <w:rFonts w:cs="Times New Roman"/>
          <w:sz w:val="24"/>
          <w:szCs w:val="24"/>
          <w:lang w:val="uk-UA"/>
        </w:rPr>
        <w:t>- Іванівський сільський клуб;</w:t>
      </w:r>
    </w:p>
    <w:p w14:paraId="608BCEB4" w14:textId="77777777" w:rsidR="00097E9E" w:rsidRPr="004979A8" w:rsidRDefault="00097E9E" w:rsidP="00DC76B0">
      <w:pPr>
        <w:spacing w:after="0"/>
        <w:ind w:right="-1" w:firstLine="567"/>
        <w:rPr>
          <w:rFonts w:cs="Times New Roman"/>
          <w:sz w:val="24"/>
          <w:szCs w:val="24"/>
          <w:lang w:val="uk-UA"/>
        </w:rPr>
      </w:pPr>
      <w:r w:rsidRPr="004979A8">
        <w:rPr>
          <w:rFonts w:cs="Times New Roman"/>
          <w:sz w:val="24"/>
          <w:szCs w:val="24"/>
          <w:lang w:val="uk-UA"/>
        </w:rPr>
        <w:t>- Панкратівський сільський клуб;</w:t>
      </w:r>
    </w:p>
    <w:p w14:paraId="6E85C1E1" w14:textId="77777777" w:rsidR="00097E9E" w:rsidRPr="004979A8" w:rsidRDefault="00097E9E" w:rsidP="00DC76B0">
      <w:pPr>
        <w:spacing w:after="0"/>
        <w:ind w:right="-1" w:firstLine="567"/>
        <w:rPr>
          <w:rFonts w:cs="Times New Roman"/>
          <w:sz w:val="24"/>
          <w:szCs w:val="24"/>
          <w:lang w:val="uk-UA"/>
        </w:rPr>
      </w:pPr>
      <w:r w:rsidRPr="004979A8">
        <w:rPr>
          <w:rFonts w:cs="Times New Roman"/>
          <w:sz w:val="24"/>
          <w:szCs w:val="24"/>
          <w:lang w:val="uk-UA"/>
        </w:rPr>
        <w:t xml:space="preserve">- Костянтинівський селищний клуб. </w:t>
      </w:r>
    </w:p>
    <w:p w14:paraId="1C6BC38F" w14:textId="77777777" w:rsidR="00097E9E" w:rsidRPr="004979A8" w:rsidRDefault="00097E9E" w:rsidP="00DC76B0">
      <w:pPr>
        <w:spacing w:after="0"/>
        <w:ind w:firstLine="567"/>
        <w:rPr>
          <w:rFonts w:eastAsia="Times New Roman" w:cs="Times New Roman"/>
          <w:sz w:val="24"/>
          <w:szCs w:val="24"/>
          <w:lang w:val="uk-UA" w:eastAsia="uk-UA"/>
        </w:rPr>
      </w:pPr>
    </w:p>
    <w:p w14:paraId="6D3A114C" w14:textId="77777777" w:rsidR="00097E9E" w:rsidRPr="004979A8" w:rsidRDefault="00097E9E" w:rsidP="00DC76B0">
      <w:pPr>
        <w:spacing w:after="0"/>
        <w:ind w:firstLine="567"/>
        <w:jc w:val="both"/>
        <w:rPr>
          <w:rFonts w:eastAsia="Times New Roman" w:cs="Times New Roman"/>
          <w:sz w:val="24"/>
          <w:szCs w:val="24"/>
          <w:lang w:val="uk-UA" w:eastAsia="uk-UA"/>
        </w:rPr>
      </w:pPr>
      <w:r w:rsidRPr="007244C1">
        <w:rPr>
          <w:rFonts w:eastAsia="Times New Roman" w:cs="Times New Roman"/>
          <w:i/>
          <w:iCs/>
          <w:sz w:val="24"/>
          <w:szCs w:val="24"/>
          <w:lang w:val="uk-UA" w:eastAsia="uk-UA"/>
        </w:rPr>
        <w:t xml:space="preserve">Комунальний заклад «Міська </w:t>
      </w:r>
      <w:bookmarkStart w:id="13" w:name="_Hlk149569619"/>
      <w:r w:rsidRPr="007244C1">
        <w:rPr>
          <w:rFonts w:eastAsia="Times New Roman" w:cs="Times New Roman"/>
          <w:i/>
          <w:iCs/>
          <w:sz w:val="24"/>
          <w:szCs w:val="24"/>
          <w:lang w:val="uk-UA" w:eastAsia="uk-UA"/>
        </w:rPr>
        <w:t>бібліотека</w:t>
      </w:r>
      <w:bookmarkEnd w:id="13"/>
      <w:r w:rsidRPr="007244C1">
        <w:rPr>
          <w:rFonts w:eastAsia="Times New Roman" w:cs="Times New Roman"/>
          <w:i/>
          <w:iCs/>
          <w:sz w:val="24"/>
          <w:szCs w:val="24"/>
          <w:lang w:val="uk-UA" w:eastAsia="uk-UA"/>
        </w:rPr>
        <w:t xml:space="preserve"> для дітей».</w:t>
      </w:r>
      <w:r w:rsidRPr="004979A8">
        <w:rPr>
          <w:rFonts w:eastAsia="Times New Roman" w:cs="Times New Roman"/>
          <w:sz w:val="24"/>
          <w:szCs w:val="24"/>
          <w:lang w:val="uk-UA" w:eastAsia="uk-UA"/>
        </w:rPr>
        <w:t xml:space="preserve"> Щороку відвідує 1390 дітей.</w:t>
      </w:r>
    </w:p>
    <w:p w14:paraId="67B69455" w14:textId="5C3F00A5" w:rsidR="00097E9E" w:rsidRPr="004979A8" w:rsidRDefault="00097E9E" w:rsidP="00DC76B0">
      <w:pPr>
        <w:pStyle w:val="af"/>
        <w:shd w:val="clear" w:color="auto" w:fill="FFFFFF"/>
        <w:spacing w:before="0" w:beforeAutospacing="0" w:after="0" w:afterAutospacing="0"/>
        <w:ind w:firstLine="567"/>
        <w:jc w:val="both"/>
        <w:rPr>
          <w:color w:val="FF0000"/>
        </w:rPr>
      </w:pPr>
      <w:r w:rsidRPr="004979A8">
        <w:t>Южноукраїнська міська бібліотека для дорослих до складу  якої входять такі бібліотеки - Іванівська бібліотека-філія, Костянтинівська бібліотека-філія, Панкратівський бібліотечний пункт</w:t>
      </w:r>
      <w:r w:rsidRPr="004979A8">
        <w:rPr>
          <w:color w:val="FF0000"/>
        </w:rPr>
        <w:t xml:space="preserve">. </w:t>
      </w:r>
      <w:r w:rsidRPr="004979A8">
        <w:t>Відвідує 3 660 мешканців громади.</w:t>
      </w:r>
    </w:p>
    <w:p w14:paraId="145032C5" w14:textId="77777777" w:rsidR="00097E9E" w:rsidRPr="004979A8" w:rsidRDefault="00097E9E" w:rsidP="00DC76B0">
      <w:pPr>
        <w:spacing w:after="150"/>
        <w:ind w:firstLine="567"/>
        <w:rPr>
          <w:rFonts w:eastAsia="Times New Roman" w:cs="Times New Roman"/>
          <w:sz w:val="24"/>
          <w:szCs w:val="24"/>
          <w:lang w:val="uk-UA" w:eastAsia="uk-UA"/>
        </w:rPr>
      </w:pPr>
      <w:r w:rsidRPr="004979A8">
        <w:rPr>
          <w:rFonts w:eastAsia="Times New Roman" w:cs="Times New Roman"/>
          <w:sz w:val="24"/>
          <w:szCs w:val="24"/>
          <w:lang w:val="uk-UA" w:eastAsia="uk-UA"/>
        </w:rPr>
        <w:t>Южноукраїнська  мистецька школа відвідує  щороку 265 дітей.  У мистецькій школі працює 5 відділів, створено 35 груп.</w:t>
      </w:r>
    </w:p>
    <w:p w14:paraId="63B862F7" w14:textId="0CA2C7D9" w:rsidR="00097E9E" w:rsidRPr="004979A8" w:rsidRDefault="00097E9E" w:rsidP="00DC76B0">
      <w:pPr>
        <w:spacing w:after="150"/>
        <w:ind w:firstLine="567"/>
        <w:jc w:val="both"/>
        <w:rPr>
          <w:rFonts w:cs="Times New Roman"/>
          <w:sz w:val="24"/>
          <w:szCs w:val="24"/>
          <w:shd w:val="clear" w:color="auto" w:fill="FFFFFF"/>
          <w:lang w:val="uk-UA"/>
        </w:rPr>
      </w:pPr>
      <w:r w:rsidRPr="007244C1">
        <w:rPr>
          <w:rFonts w:eastAsia="Times New Roman" w:cs="Times New Roman"/>
          <w:i/>
          <w:iCs/>
          <w:sz w:val="24"/>
          <w:szCs w:val="24"/>
          <w:lang w:val="uk-UA" w:eastAsia="uk-UA"/>
        </w:rPr>
        <w:t>Южноукраїнський міський історичний музей</w:t>
      </w:r>
      <w:r w:rsidRPr="004979A8">
        <w:rPr>
          <w:rFonts w:eastAsia="Times New Roman" w:cs="Times New Roman"/>
          <w:sz w:val="24"/>
          <w:szCs w:val="24"/>
          <w:lang w:val="uk-UA" w:eastAsia="uk-UA"/>
        </w:rPr>
        <w:t xml:space="preserve"> створений у 2003 році,  </w:t>
      </w:r>
      <w:r w:rsidRPr="004979A8">
        <w:rPr>
          <w:rFonts w:cs="Times New Roman"/>
          <w:sz w:val="24"/>
          <w:szCs w:val="24"/>
          <w:shd w:val="clear" w:color="auto" w:fill="FFFFFF"/>
          <w:lang w:val="uk-UA"/>
        </w:rPr>
        <w:t>що є культурно-історичним центром міста Южноукраїнська. Музей є комунальним, науково-дослідним та культурно-освітнім закладом, який створений для вивчення, збереження, використання та популяризації музейних предметів та музейних колекцій з науковою та освітньою метою, залучення громадян до надбання національної та світової історико-культурної спадщини. За своїм профілем Музей є історичним. Музей має дві складові: експозиція військової техніки просто неба та виставкова зала, яка налічує 71 експона</w:t>
      </w:r>
      <w:r w:rsidR="0023507A" w:rsidRPr="004979A8">
        <w:rPr>
          <w:rFonts w:cs="Times New Roman"/>
          <w:sz w:val="24"/>
          <w:szCs w:val="24"/>
          <w:shd w:val="clear" w:color="auto" w:fill="FFFFFF"/>
          <w:lang w:val="uk-UA"/>
        </w:rPr>
        <w:t>т</w:t>
      </w:r>
      <w:r w:rsidRPr="004979A8">
        <w:rPr>
          <w:rFonts w:cs="Times New Roman"/>
          <w:sz w:val="24"/>
          <w:szCs w:val="24"/>
          <w:shd w:val="clear" w:color="auto" w:fill="FFFFFF"/>
          <w:lang w:val="uk-UA"/>
        </w:rPr>
        <w:t xml:space="preserve"> основного фонду. Музей потребує будівництва додаткового приміщення, в якому будуть розміщені експозиційні зали та фондосховище (з відповідними умовами). </w:t>
      </w:r>
    </w:p>
    <w:p w14:paraId="36A0AE74" w14:textId="600A9439" w:rsidR="00AF22A6" w:rsidRPr="004979A8" w:rsidRDefault="00AF22A6" w:rsidP="00DC76B0">
      <w:pPr>
        <w:spacing w:after="150"/>
        <w:ind w:firstLine="567"/>
        <w:jc w:val="both"/>
        <w:rPr>
          <w:rFonts w:eastAsia="Times New Roman" w:cs="Times New Roman"/>
          <w:sz w:val="24"/>
          <w:szCs w:val="24"/>
          <w:lang w:val="uk-UA" w:eastAsia="uk-UA"/>
        </w:rPr>
      </w:pPr>
      <w:r w:rsidRPr="007244C1">
        <w:rPr>
          <w:rFonts w:eastAsia="Times New Roman" w:cs="Times New Roman"/>
          <w:i/>
          <w:iCs/>
          <w:sz w:val="24"/>
          <w:szCs w:val="24"/>
          <w:lang w:val="uk-UA" w:eastAsia="uk-UA"/>
        </w:rPr>
        <w:t xml:space="preserve">Палац культури «Енергетик» ВП </w:t>
      </w:r>
      <w:r w:rsidR="00A165E7" w:rsidRPr="007244C1">
        <w:rPr>
          <w:rFonts w:eastAsia="Times New Roman" w:cs="Times New Roman"/>
          <w:i/>
          <w:iCs/>
          <w:sz w:val="24"/>
          <w:szCs w:val="24"/>
          <w:lang w:val="uk-UA" w:eastAsia="uk-UA"/>
        </w:rPr>
        <w:t>«</w:t>
      </w:r>
      <w:r w:rsidRPr="007244C1">
        <w:rPr>
          <w:rFonts w:eastAsia="Times New Roman" w:cs="Times New Roman"/>
          <w:i/>
          <w:iCs/>
          <w:sz w:val="24"/>
          <w:szCs w:val="24"/>
          <w:lang w:val="uk-UA" w:eastAsia="uk-UA"/>
        </w:rPr>
        <w:t xml:space="preserve">ПАЕС </w:t>
      </w:r>
      <w:r w:rsidR="00A165E7" w:rsidRPr="007244C1">
        <w:rPr>
          <w:rFonts w:eastAsia="Times New Roman" w:cs="Times New Roman"/>
          <w:i/>
          <w:iCs/>
          <w:sz w:val="24"/>
          <w:szCs w:val="24"/>
          <w:lang w:val="uk-UA" w:eastAsia="uk-UA"/>
        </w:rPr>
        <w:t>«</w:t>
      </w:r>
      <w:r w:rsidRPr="007244C1">
        <w:rPr>
          <w:rFonts w:eastAsia="Times New Roman" w:cs="Times New Roman"/>
          <w:i/>
          <w:iCs/>
          <w:sz w:val="24"/>
          <w:szCs w:val="24"/>
          <w:lang w:val="uk-UA" w:eastAsia="uk-UA"/>
        </w:rPr>
        <w:t>ДП НАЕК «Енергоатом»</w:t>
      </w:r>
      <w:r w:rsidR="009E3EBC" w:rsidRPr="004979A8">
        <w:rPr>
          <w:rFonts w:cs="Times New Roman"/>
          <w:sz w:val="24"/>
          <w:szCs w:val="24"/>
          <w:shd w:val="clear" w:color="auto" w:fill="FFFFFF"/>
          <w:lang w:val="uk-UA"/>
        </w:rPr>
        <w:t xml:space="preserve"> </w:t>
      </w:r>
      <w:r w:rsidR="00A165E7" w:rsidRPr="004979A8">
        <w:rPr>
          <w:rFonts w:cs="Times New Roman"/>
          <w:sz w:val="24"/>
          <w:szCs w:val="24"/>
          <w:shd w:val="clear" w:color="auto" w:fill="FFFFFF"/>
          <w:lang w:val="uk-UA"/>
        </w:rPr>
        <w:t>діє з</w:t>
      </w:r>
      <w:r w:rsidR="009E3EBC" w:rsidRPr="004979A8">
        <w:rPr>
          <w:rFonts w:cs="Times New Roman"/>
          <w:sz w:val="24"/>
          <w:szCs w:val="24"/>
          <w:shd w:val="clear" w:color="auto" w:fill="FFFFFF"/>
          <w:lang w:val="uk-UA"/>
        </w:rPr>
        <w:t xml:space="preserve"> </w:t>
      </w:r>
      <w:r w:rsidR="009E3EBC" w:rsidRPr="004979A8">
        <w:rPr>
          <w:rFonts w:cs="Times New Roman"/>
          <w:sz w:val="24"/>
          <w:szCs w:val="24"/>
          <w:shd w:val="clear" w:color="auto" w:fill="FFFFFF"/>
        </w:rPr>
        <w:t xml:space="preserve">1987 року, </w:t>
      </w:r>
      <w:r w:rsidR="00A165E7" w:rsidRPr="004979A8">
        <w:rPr>
          <w:rFonts w:cs="Times New Roman"/>
          <w:sz w:val="24"/>
          <w:szCs w:val="24"/>
          <w:shd w:val="clear" w:color="auto" w:fill="FFFFFF"/>
          <w:lang w:val="uk-UA"/>
        </w:rPr>
        <w:t xml:space="preserve">  </w:t>
      </w:r>
      <w:r w:rsidR="009E3EBC" w:rsidRPr="004979A8">
        <w:rPr>
          <w:rFonts w:cs="Times New Roman"/>
          <w:sz w:val="24"/>
          <w:szCs w:val="24"/>
          <w:shd w:val="clear" w:color="auto" w:fill="FFFFFF"/>
        </w:rPr>
        <w:t xml:space="preserve">у ПК «Енергетик» проводяться масові заходи за всіма напрямками культурно-масової роботи. Саме тут до послуг відвідувачів - концертна зала на 617 місць, прекрасна й простора танцювальна зала, лекційна зала на 185 місць, музична вітальня та бібліотека. </w:t>
      </w:r>
      <w:r w:rsidR="00A165E7" w:rsidRPr="004979A8">
        <w:rPr>
          <w:rFonts w:cs="Times New Roman"/>
          <w:sz w:val="24"/>
          <w:szCs w:val="24"/>
          <w:shd w:val="clear" w:color="auto" w:fill="FFFFFF"/>
          <w:lang w:val="uk-UA"/>
        </w:rPr>
        <w:t xml:space="preserve">        </w:t>
      </w:r>
      <w:r w:rsidR="009E3EBC" w:rsidRPr="004979A8">
        <w:rPr>
          <w:rFonts w:cs="Times New Roman"/>
          <w:sz w:val="24"/>
          <w:szCs w:val="24"/>
          <w:shd w:val="clear" w:color="auto" w:fill="FFFFFF"/>
        </w:rPr>
        <w:lastRenderedPageBreak/>
        <w:t>У Палаці культури «Енергетик» працює 18 творчих колективів, 15 з яких мають звання «народний» або «зразковий», в яких займаються понад 700 учасників.</w:t>
      </w:r>
    </w:p>
    <w:bookmarkEnd w:id="12"/>
    <w:p w14:paraId="272DA957" w14:textId="3D6BC2BD" w:rsidR="002F4DAA" w:rsidRPr="00256047" w:rsidRDefault="002F4DAA" w:rsidP="002F4DAA">
      <w:pPr>
        <w:spacing w:after="0"/>
        <w:jc w:val="center"/>
        <w:rPr>
          <w:rFonts w:eastAsia="Times New Roman" w:cs="Times New Roman"/>
          <w:bCs/>
          <w:i/>
          <w:iCs/>
          <w:sz w:val="24"/>
          <w:szCs w:val="24"/>
          <w:lang w:val="uk-UA" w:eastAsia="ru-RU"/>
        </w:rPr>
      </w:pPr>
      <w:r w:rsidRPr="004979A8">
        <w:rPr>
          <w:rFonts w:cs="Times New Roman"/>
          <w:b/>
          <w:bCs/>
          <w:sz w:val="24"/>
          <w:szCs w:val="24"/>
          <w:lang w:val="uk-UA"/>
        </w:rPr>
        <w:t>Соціальне забезпечення</w:t>
      </w:r>
    </w:p>
    <w:p w14:paraId="756F30C4" w14:textId="77777777" w:rsidR="00721685" w:rsidRPr="004979A8" w:rsidRDefault="00721685" w:rsidP="00721685">
      <w:pPr>
        <w:pStyle w:val="af"/>
        <w:spacing w:before="0" w:beforeAutospacing="0" w:after="0" w:afterAutospacing="0"/>
        <w:ind w:firstLine="708"/>
      </w:pPr>
      <w:r w:rsidRPr="004979A8">
        <w:t xml:space="preserve">Соціальний захист є одним з важливих напрямків діяльності міської влади. </w:t>
      </w:r>
    </w:p>
    <w:p w14:paraId="45AEB987" w14:textId="0E221576" w:rsidR="00721685" w:rsidRPr="004979A8" w:rsidRDefault="00721685" w:rsidP="00721685">
      <w:pPr>
        <w:spacing w:before="120"/>
        <w:ind w:firstLine="720"/>
        <w:jc w:val="both"/>
        <w:rPr>
          <w:rFonts w:cs="Times New Roman"/>
          <w:sz w:val="24"/>
          <w:szCs w:val="24"/>
          <w:lang w:val="uk-UA"/>
        </w:rPr>
      </w:pPr>
      <w:r w:rsidRPr="004979A8">
        <w:rPr>
          <w:rFonts w:cs="Times New Roman"/>
          <w:sz w:val="24"/>
          <w:szCs w:val="24"/>
          <w:lang w:val="uk-UA"/>
        </w:rPr>
        <w:t>За даними громади, групи мешканців, які вимагають підтримки, це, перш за все, пенсіонери (1</w:t>
      </w:r>
      <w:r w:rsidR="009D18B9" w:rsidRPr="004979A8">
        <w:rPr>
          <w:rFonts w:cs="Times New Roman"/>
          <w:sz w:val="24"/>
          <w:szCs w:val="24"/>
          <w:lang w:val="uk-UA"/>
        </w:rPr>
        <w:t>1</w:t>
      </w:r>
      <w:r w:rsidR="00A165E7" w:rsidRPr="004979A8">
        <w:rPr>
          <w:rFonts w:cs="Times New Roman"/>
          <w:sz w:val="24"/>
          <w:szCs w:val="24"/>
          <w:lang w:val="uk-UA"/>
        </w:rPr>
        <w:t xml:space="preserve"> </w:t>
      </w:r>
      <w:r w:rsidR="009D18B9" w:rsidRPr="004979A8">
        <w:rPr>
          <w:rFonts w:cs="Times New Roman"/>
          <w:sz w:val="24"/>
          <w:szCs w:val="24"/>
          <w:lang w:val="uk-UA"/>
        </w:rPr>
        <w:t>884</w:t>
      </w:r>
      <w:r w:rsidRPr="004979A8">
        <w:rPr>
          <w:rFonts w:cs="Times New Roman"/>
          <w:sz w:val="24"/>
          <w:szCs w:val="24"/>
          <w:lang w:val="uk-UA"/>
        </w:rPr>
        <w:t xml:space="preserve"> ос</w:t>
      </w:r>
      <w:r w:rsidR="009D18B9" w:rsidRPr="004979A8">
        <w:rPr>
          <w:rFonts w:cs="Times New Roman"/>
          <w:sz w:val="24"/>
          <w:szCs w:val="24"/>
          <w:lang w:val="uk-UA"/>
        </w:rPr>
        <w:t>о</w:t>
      </w:r>
      <w:r w:rsidRPr="004979A8">
        <w:rPr>
          <w:rFonts w:cs="Times New Roman"/>
          <w:sz w:val="24"/>
          <w:szCs w:val="24"/>
          <w:lang w:val="uk-UA"/>
        </w:rPr>
        <w:t>б</w:t>
      </w:r>
      <w:r w:rsidR="009D18B9" w:rsidRPr="004979A8">
        <w:rPr>
          <w:rFonts w:cs="Times New Roman"/>
          <w:sz w:val="24"/>
          <w:szCs w:val="24"/>
          <w:lang w:val="uk-UA"/>
        </w:rPr>
        <w:t>и</w:t>
      </w:r>
      <w:r w:rsidRPr="004979A8">
        <w:rPr>
          <w:rFonts w:cs="Times New Roman"/>
          <w:sz w:val="24"/>
          <w:szCs w:val="24"/>
          <w:lang w:val="uk-UA"/>
        </w:rPr>
        <w:t xml:space="preserve">), </w:t>
      </w:r>
      <w:r w:rsidR="00D36216" w:rsidRPr="004979A8">
        <w:rPr>
          <w:rFonts w:cs="Times New Roman"/>
          <w:sz w:val="24"/>
          <w:szCs w:val="24"/>
          <w:lang w:val="uk-UA"/>
        </w:rPr>
        <w:t xml:space="preserve"> інвалід</w:t>
      </w:r>
      <w:r w:rsidR="00B44863" w:rsidRPr="004979A8">
        <w:rPr>
          <w:rFonts w:cs="Times New Roman"/>
          <w:sz w:val="24"/>
          <w:szCs w:val="24"/>
          <w:lang w:val="uk-UA"/>
        </w:rPr>
        <w:t>и</w:t>
      </w:r>
      <w:r w:rsidR="00D36216" w:rsidRPr="004979A8">
        <w:rPr>
          <w:rFonts w:cs="Times New Roman"/>
          <w:sz w:val="24"/>
          <w:szCs w:val="24"/>
          <w:lang w:val="uk-UA"/>
        </w:rPr>
        <w:t xml:space="preserve"> Другої світової війни (1</w:t>
      </w:r>
      <w:r w:rsidR="00B44863" w:rsidRPr="004979A8">
        <w:rPr>
          <w:rFonts w:cs="Times New Roman"/>
          <w:sz w:val="24"/>
          <w:szCs w:val="24"/>
          <w:lang w:val="uk-UA"/>
        </w:rPr>
        <w:t xml:space="preserve"> особа),</w:t>
      </w:r>
      <w:r w:rsidRPr="004979A8">
        <w:rPr>
          <w:rFonts w:cs="Times New Roman"/>
          <w:color w:val="FF0000"/>
          <w:sz w:val="24"/>
          <w:szCs w:val="24"/>
          <w:lang w:val="uk-UA"/>
        </w:rPr>
        <w:t xml:space="preserve"> </w:t>
      </w:r>
      <w:r w:rsidRPr="004979A8">
        <w:rPr>
          <w:rFonts w:cs="Times New Roman"/>
          <w:sz w:val="24"/>
          <w:szCs w:val="24"/>
          <w:lang w:val="uk-UA"/>
        </w:rPr>
        <w:t>інваліди всіх груп і категорій (</w:t>
      </w:r>
      <w:r w:rsidR="00B44863" w:rsidRPr="004979A8">
        <w:rPr>
          <w:rFonts w:cs="Times New Roman"/>
          <w:sz w:val="24"/>
          <w:szCs w:val="24"/>
          <w:lang w:val="uk-UA"/>
        </w:rPr>
        <w:t>1 909</w:t>
      </w:r>
      <w:r w:rsidRPr="004979A8">
        <w:rPr>
          <w:rFonts w:cs="Times New Roman"/>
          <w:sz w:val="24"/>
          <w:szCs w:val="24"/>
          <w:lang w:val="uk-UA"/>
        </w:rPr>
        <w:t xml:space="preserve"> осіб), учасники бойових дій (</w:t>
      </w:r>
      <w:r w:rsidR="00B44863" w:rsidRPr="004979A8">
        <w:rPr>
          <w:rFonts w:cs="Times New Roman"/>
          <w:sz w:val="24"/>
          <w:szCs w:val="24"/>
          <w:lang w:val="uk-UA"/>
        </w:rPr>
        <w:t xml:space="preserve">530 </w:t>
      </w:r>
      <w:r w:rsidRPr="004979A8">
        <w:rPr>
          <w:rFonts w:cs="Times New Roman"/>
          <w:sz w:val="24"/>
          <w:szCs w:val="24"/>
          <w:lang w:val="uk-UA"/>
        </w:rPr>
        <w:t>осіб), багатодітні сім’ї (</w:t>
      </w:r>
      <w:r w:rsidR="00B44863" w:rsidRPr="004979A8">
        <w:rPr>
          <w:rFonts w:cs="Times New Roman"/>
          <w:sz w:val="24"/>
          <w:szCs w:val="24"/>
          <w:lang w:val="uk-UA"/>
        </w:rPr>
        <w:t>211</w:t>
      </w:r>
      <w:r w:rsidRPr="004979A8">
        <w:rPr>
          <w:rFonts w:cs="Times New Roman"/>
          <w:sz w:val="24"/>
          <w:szCs w:val="24"/>
          <w:lang w:val="uk-UA"/>
        </w:rPr>
        <w:t xml:space="preserve"> осіб), діти з багатодітних сімей (</w:t>
      </w:r>
      <w:r w:rsidR="00B44863" w:rsidRPr="004979A8">
        <w:rPr>
          <w:rFonts w:cs="Times New Roman"/>
          <w:sz w:val="24"/>
          <w:szCs w:val="24"/>
          <w:lang w:val="uk-UA"/>
        </w:rPr>
        <w:t>685</w:t>
      </w:r>
      <w:r w:rsidRPr="004979A8">
        <w:rPr>
          <w:rFonts w:cs="Times New Roman"/>
          <w:sz w:val="24"/>
          <w:szCs w:val="24"/>
          <w:lang w:val="uk-UA"/>
        </w:rPr>
        <w:t xml:space="preserve"> ос</w:t>
      </w:r>
      <w:r w:rsidR="00B44863" w:rsidRPr="004979A8">
        <w:rPr>
          <w:rFonts w:cs="Times New Roman"/>
          <w:sz w:val="24"/>
          <w:szCs w:val="24"/>
          <w:lang w:val="uk-UA"/>
        </w:rPr>
        <w:t>іб</w:t>
      </w:r>
      <w:r w:rsidRPr="004979A8">
        <w:rPr>
          <w:rFonts w:cs="Times New Roman"/>
          <w:sz w:val="24"/>
          <w:szCs w:val="24"/>
          <w:lang w:val="uk-UA"/>
        </w:rPr>
        <w:t xml:space="preserve">), діти </w:t>
      </w:r>
      <w:r w:rsidR="00B44863" w:rsidRPr="004979A8">
        <w:rPr>
          <w:rFonts w:cs="Times New Roman"/>
          <w:sz w:val="24"/>
          <w:szCs w:val="24"/>
          <w:lang w:val="uk-UA"/>
        </w:rPr>
        <w:t>з інвалідністю</w:t>
      </w:r>
      <w:r w:rsidRPr="004979A8">
        <w:rPr>
          <w:rFonts w:cs="Times New Roman"/>
          <w:sz w:val="24"/>
          <w:szCs w:val="24"/>
          <w:lang w:val="uk-UA"/>
        </w:rPr>
        <w:t xml:space="preserve"> (18</w:t>
      </w:r>
      <w:r w:rsidR="00B44863" w:rsidRPr="004979A8">
        <w:rPr>
          <w:rFonts w:cs="Times New Roman"/>
          <w:sz w:val="24"/>
          <w:szCs w:val="24"/>
          <w:lang w:val="uk-UA"/>
        </w:rPr>
        <w:t>8</w:t>
      </w:r>
      <w:r w:rsidRPr="004979A8">
        <w:rPr>
          <w:rFonts w:cs="Times New Roman"/>
          <w:sz w:val="24"/>
          <w:szCs w:val="24"/>
          <w:lang w:val="uk-UA"/>
        </w:rPr>
        <w:t xml:space="preserve"> осіб), діти – сироти (</w:t>
      </w:r>
      <w:r w:rsidR="008B5978" w:rsidRPr="004979A8">
        <w:rPr>
          <w:rFonts w:cs="Times New Roman"/>
          <w:sz w:val="24"/>
          <w:szCs w:val="24"/>
          <w:lang w:val="uk-UA"/>
        </w:rPr>
        <w:t>2</w:t>
      </w:r>
      <w:r w:rsidRPr="004979A8">
        <w:rPr>
          <w:rFonts w:cs="Times New Roman"/>
          <w:sz w:val="24"/>
          <w:szCs w:val="24"/>
          <w:lang w:val="uk-UA"/>
        </w:rPr>
        <w:t>8 осіб),</w:t>
      </w:r>
      <w:r w:rsidRPr="004979A8">
        <w:rPr>
          <w:rFonts w:cs="Times New Roman"/>
          <w:color w:val="FF0000"/>
          <w:sz w:val="24"/>
          <w:szCs w:val="24"/>
          <w:lang w:val="uk-UA"/>
        </w:rPr>
        <w:t xml:space="preserve"> </w:t>
      </w:r>
      <w:r w:rsidRPr="004979A8">
        <w:rPr>
          <w:rFonts w:cs="Times New Roman"/>
          <w:sz w:val="24"/>
          <w:szCs w:val="24"/>
          <w:lang w:val="uk-UA"/>
        </w:rPr>
        <w:t>одинокі багатодітні матері (</w:t>
      </w:r>
      <w:r w:rsidR="00B44863" w:rsidRPr="004979A8">
        <w:rPr>
          <w:rFonts w:cs="Times New Roman"/>
          <w:sz w:val="24"/>
          <w:szCs w:val="24"/>
          <w:lang w:val="uk-UA"/>
        </w:rPr>
        <w:t>46</w:t>
      </w:r>
      <w:r w:rsidRPr="004979A8">
        <w:rPr>
          <w:rFonts w:cs="Times New Roman"/>
          <w:sz w:val="24"/>
          <w:szCs w:val="24"/>
          <w:lang w:val="uk-UA"/>
        </w:rPr>
        <w:t xml:space="preserve"> осіб). </w:t>
      </w:r>
    </w:p>
    <w:p w14:paraId="5877F9A8" w14:textId="4952D0B0" w:rsidR="00721685" w:rsidRPr="004979A8" w:rsidRDefault="00721685" w:rsidP="00721685">
      <w:pPr>
        <w:spacing w:before="120"/>
        <w:ind w:firstLine="720"/>
        <w:jc w:val="both"/>
        <w:rPr>
          <w:rFonts w:cs="Times New Roman"/>
          <w:sz w:val="24"/>
          <w:szCs w:val="24"/>
          <w:lang w:val="uk-UA"/>
        </w:rPr>
      </w:pPr>
      <w:r w:rsidRPr="004979A8">
        <w:rPr>
          <w:rFonts w:cs="Times New Roman"/>
          <w:sz w:val="24"/>
          <w:szCs w:val="24"/>
          <w:lang w:val="uk-UA"/>
        </w:rPr>
        <w:t xml:space="preserve">У громаді створено такі структури, які надають соціальні послуги: </w:t>
      </w:r>
    </w:p>
    <w:p w14:paraId="091CC68F" w14:textId="4FCC78A8" w:rsidR="00CF5F2A" w:rsidRPr="004979A8" w:rsidRDefault="00CF5F2A" w:rsidP="00CF5F2A">
      <w:pPr>
        <w:spacing w:before="120"/>
        <w:ind w:firstLine="720"/>
        <w:jc w:val="center"/>
        <w:rPr>
          <w:rFonts w:cs="Times New Roman"/>
          <w:b/>
          <w:bCs/>
          <w:sz w:val="24"/>
          <w:szCs w:val="24"/>
        </w:rPr>
      </w:pPr>
      <w:r w:rsidRPr="004979A8">
        <w:rPr>
          <w:rFonts w:cs="Times New Roman"/>
          <w:b/>
          <w:bCs/>
          <w:sz w:val="24"/>
          <w:szCs w:val="24"/>
          <w:lang w:val="uk-UA"/>
        </w:rPr>
        <w:t>К</w:t>
      </w:r>
      <w:r w:rsidRPr="004979A8">
        <w:rPr>
          <w:rFonts w:cs="Times New Roman"/>
          <w:b/>
          <w:bCs/>
          <w:sz w:val="24"/>
          <w:szCs w:val="24"/>
        </w:rPr>
        <w:t xml:space="preserve">омунальний заклад «Територіальний центр соціального обслуговування (надання соціальних послуг) </w:t>
      </w:r>
      <w:r w:rsidR="002A0BC3" w:rsidRPr="002A0BC3">
        <w:rPr>
          <w:rFonts w:cs="Times New Roman"/>
          <w:b/>
          <w:bCs/>
          <w:sz w:val="24"/>
          <w:szCs w:val="24"/>
        </w:rPr>
        <w:t>Южноукраїнської міської територіальної громади</w:t>
      </w:r>
      <w:r w:rsidRPr="004979A8">
        <w:rPr>
          <w:rFonts w:cs="Times New Roman"/>
          <w:b/>
          <w:bCs/>
          <w:sz w:val="24"/>
          <w:szCs w:val="24"/>
        </w:rPr>
        <w:t>»</w:t>
      </w:r>
    </w:p>
    <w:p w14:paraId="1385ECB6" w14:textId="3FAB5AA9" w:rsidR="0066478F" w:rsidRPr="004979A8" w:rsidRDefault="0066478F" w:rsidP="009432D0">
      <w:pPr>
        <w:spacing w:after="0"/>
        <w:ind w:firstLine="720"/>
        <w:jc w:val="center"/>
        <w:rPr>
          <w:rFonts w:cs="Times New Roman"/>
          <w:b/>
          <w:bCs/>
          <w:sz w:val="24"/>
          <w:szCs w:val="24"/>
          <w:lang w:val="uk-UA"/>
        </w:rPr>
      </w:pPr>
      <w:r w:rsidRPr="004979A8">
        <w:rPr>
          <w:rFonts w:cs="Times New Roman"/>
          <w:b/>
          <w:bCs/>
          <w:sz w:val="24"/>
          <w:szCs w:val="24"/>
          <w:lang w:val="uk-UA"/>
        </w:rPr>
        <w:t xml:space="preserve">Основним завдання </w:t>
      </w:r>
      <w:r w:rsidR="00BC0691" w:rsidRPr="004979A8">
        <w:rPr>
          <w:rFonts w:cs="Times New Roman"/>
          <w:b/>
          <w:bCs/>
          <w:sz w:val="24"/>
          <w:szCs w:val="24"/>
          <w:lang w:val="uk-UA"/>
        </w:rPr>
        <w:t>територіального центру є:</w:t>
      </w:r>
    </w:p>
    <w:p w14:paraId="2D019C26" w14:textId="77777777" w:rsidR="0066478F" w:rsidRPr="004979A8" w:rsidRDefault="0066478F" w:rsidP="009432D0">
      <w:pPr>
        <w:pStyle w:val="af"/>
        <w:shd w:val="clear" w:color="auto" w:fill="FFFFFF"/>
        <w:spacing w:before="0" w:beforeAutospacing="0" w:after="0" w:afterAutospacing="0"/>
        <w:jc w:val="both"/>
      </w:pPr>
      <w:r w:rsidRPr="004979A8">
        <w:t>- виявлення громадян, формування електронної бази даних таких громадян, визначення їх індивідуальних потреб у наданні соціальних послуг;</w:t>
      </w:r>
    </w:p>
    <w:p w14:paraId="31D02A02" w14:textId="77777777" w:rsidR="0066478F" w:rsidRPr="004979A8" w:rsidRDefault="0066478F" w:rsidP="009432D0">
      <w:pPr>
        <w:pStyle w:val="af"/>
        <w:shd w:val="clear" w:color="auto" w:fill="FFFFFF"/>
        <w:spacing w:before="0" w:beforeAutospacing="0" w:after="0" w:afterAutospacing="0"/>
        <w:jc w:val="both"/>
      </w:pPr>
      <w:r w:rsidRPr="004979A8">
        <w:t>- забезпечення якісного надання соціальних послуг;</w:t>
      </w:r>
    </w:p>
    <w:p w14:paraId="19E85E27" w14:textId="171463EF" w:rsidR="0066478F" w:rsidRPr="004979A8" w:rsidRDefault="0066478F" w:rsidP="009432D0">
      <w:pPr>
        <w:pStyle w:val="af"/>
        <w:shd w:val="clear" w:color="auto" w:fill="FFFFFF"/>
        <w:spacing w:before="0" w:beforeAutospacing="0" w:after="0" w:afterAutospacing="0"/>
        <w:jc w:val="both"/>
      </w:pPr>
      <w:r w:rsidRPr="004979A8">
        <w:t xml:space="preserve">- </w:t>
      </w:r>
      <w:r w:rsidR="000411EA">
        <w:t>в</w:t>
      </w:r>
      <w:r w:rsidRPr="004979A8">
        <w:t>становлення зв’язків з підприємствами, установами та організаціями всіх форм власності, фізичними особами, родичами громадян, яких обслуговує територіальний центр, з метою сприяння в наданні соціальних послуг громадянам;</w:t>
      </w:r>
    </w:p>
    <w:p w14:paraId="0270C654" w14:textId="01C4A5CA" w:rsidR="0066478F" w:rsidRPr="004979A8" w:rsidRDefault="0066478F" w:rsidP="009432D0">
      <w:pPr>
        <w:pStyle w:val="af"/>
        <w:shd w:val="clear" w:color="auto" w:fill="FFFFFF"/>
        <w:spacing w:before="0" w:beforeAutospacing="0" w:after="0" w:afterAutospacing="0"/>
        <w:jc w:val="both"/>
      </w:pPr>
      <w:r w:rsidRPr="004979A8">
        <w:t>- забезпечення виконання окремих заходів Комплексної програми соціального захисту населення «Турбота».</w:t>
      </w:r>
    </w:p>
    <w:p w14:paraId="1C74BE49" w14:textId="03F6E0A7" w:rsidR="00BA0A3E" w:rsidRPr="004979A8" w:rsidRDefault="00BA0A3E" w:rsidP="009432D0">
      <w:pPr>
        <w:pStyle w:val="af"/>
        <w:spacing w:before="0" w:beforeAutospacing="0" w:after="0" w:afterAutospacing="0"/>
        <w:ind w:firstLine="708"/>
        <w:jc w:val="both"/>
        <w:rPr>
          <w:rStyle w:val="a5"/>
          <w:b w:val="0"/>
          <w:bCs w:val="0"/>
        </w:rPr>
      </w:pPr>
      <w:r w:rsidRPr="004979A8">
        <w:rPr>
          <w:rStyle w:val="a5"/>
          <w:b w:val="0"/>
          <w:bCs w:val="0"/>
        </w:rPr>
        <w:t>Комунальним закладом «Територіальний центр соціального обслуговування (надання соціальних послуг) Южноукраїнської міської територіальної громади»                       за  10 місяців 2023 року надано послуг 17</w:t>
      </w:r>
      <w:r w:rsidR="000F73B7" w:rsidRPr="004979A8">
        <w:rPr>
          <w:rStyle w:val="a5"/>
          <w:b w:val="0"/>
          <w:bCs w:val="0"/>
        </w:rPr>
        <w:t xml:space="preserve"> </w:t>
      </w:r>
      <w:r w:rsidRPr="004979A8">
        <w:rPr>
          <w:rStyle w:val="a5"/>
          <w:b w:val="0"/>
          <w:bCs w:val="0"/>
        </w:rPr>
        <w:t>180 особам, з них:</w:t>
      </w:r>
    </w:p>
    <w:p w14:paraId="45B4AB0B" w14:textId="767B79A7" w:rsidR="00BA0A3E" w:rsidRPr="004979A8" w:rsidRDefault="00BA0A3E" w:rsidP="009432D0">
      <w:pPr>
        <w:pStyle w:val="af"/>
        <w:spacing w:before="0" w:beforeAutospacing="0" w:after="0" w:afterAutospacing="0"/>
        <w:jc w:val="both"/>
      </w:pPr>
      <w:r w:rsidRPr="004979A8">
        <w:t>- відділення соціальної допомоги вдома – 172 особи;</w:t>
      </w:r>
    </w:p>
    <w:p w14:paraId="3F12AB80" w14:textId="31150F5B" w:rsidR="00BA0A3E" w:rsidRPr="004979A8" w:rsidRDefault="00BA0A3E" w:rsidP="009432D0">
      <w:pPr>
        <w:pStyle w:val="af"/>
        <w:spacing w:before="0" w:beforeAutospacing="0" w:after="0" w:afterAutospacing="0"/>
        <w:jc w:val="both"/>
      </w:pPr>
      <w:r w:rsidRPr="004979A8">
        <w:t>- відділення організації надання адресної натуральної та грошової допомоги – 16</w:t>
      </w:r>
      <w:r w:rsidR="000F73B7" w:rsidRPr="004979A8">
        <w:t xml:space="preserve"> </w:t>
      </w:r>
      <w:r w:rsidRPr="004979A8">
        <w:t>732 особи;</w:t>
      </w:r>
    </w:p>
    <w:p w14:paraId="6361A4F0" w14:textId="77777777" w:rsidR="00BA0A3E" w:rsidRPr="004979A8" w:rsidRDefault="00BA0A3E" w:rsidP="009432D0">
      <w:pPr>
        <w:pStyle w:val="af"/>
        <w:spacing w:before="0" w:beforeAutospacing="0" w:after="0" w:afterAutospacing="0"/>
        <w:jc w:val="both"/>
      </w:pPr>
      <w:r w:rsidRPr="004979A8">
        <w:t>- відділення оздоровчо-реабілітаційних послуг – 205 осіб;</w:t>
      </w:r>
    </w:p>
    <w:p w14:paraId="16DD286C" w14:textId="3622DCFB" w:rsidR="00BA0A3E" w:rsidRPr="004979A8" w:rsidRDefault="00BA0A3E" w:rsidP="009432D0">
      <w:pPr>
        <w:pStyle w:val="af"/>
        <w:spacing w:before="0" w:beforeAutospacing="0" w:after="0" w:afterAutospacing="0"/>
        <w:jc w:val="both"/>
      </w:pPr>
      <w:r w:rsidRPr="004979A8">
        <w:t>- відділення комплексної реабілітації дітей з інвалідністю – 71 особа.</w:t>
      </w:r>
    </w:p>
    <w:p w14:paraId="40B9A91E" w14:textId="77777777" w:rsidR="009432D0" w:rsidRDefault="009432D0" w:rsidP="009432D0">
      <w:pPr>
        <w:jc w:val="center"/>
        <w:rPr>
          <w:rFonts w:cs="Times New Roman"/>
          <w:sz w:val="24"/>
          <w:szCs w:val="24"/>
          <w:lang w:val="uk-UA"/>
        </w:rPr>
      </w:pPr>
    </w:p>
    <w:p w14:paraId="7EA2C2D0" w14:textId="1C8F4E40" w:rsidR="00CF5F2A" w:rsidRPr="004979A8" w:rsidRDefault="00CF5F2A" w:rsidP="009432D0">
      <w:pPr>
        <w:spacing w:after="0"/>
        <w:jc w:val="center"/>
        <w:rPr>
          <w:rFonts w:cs="Times New Roman"/>
          <w:b/>
          <w:bCs/>
          <w:sz w:val="24"/>
          <w:szCs w:val="24"/>
          <w:shd w:val="clear" w:color="auto" w:fill="FFFFFF"/>
          <w:lang w:val="uk-UA"/>
        </w:rPr>
      </w:pPr>
      <w:r w:rsidRPr="004979A8">
        <w:rPr>
          <w:rFonts w:cs="Times New Roman"/>
          <w:b/>
          <w:bCs/>
          <w:sz w:val="24"/>
          <w:szCs w:val="24"/>
          <w:shd w:val="clear" w:color="auto" w:fill="FFFFFF"/>
          <w:lang w:val="uk-UA"/>
        </w:rPr>
        <w:t>К</w:t>
      </w:r>
      <w:r w:rsidR="00721685" w:rsidRPr="004979A8">
        <w:rPr>
          <w:rFonts w:cs="Times New Roman"/>
          <w:b/>
          <w:bCs/>
          <w:sz w:val="24"/>
          <w:szCs w:val="24"/>
          <w:shd w:val="clear" w:color="auto" w:fill="FFFFFF"/>
          <w:lang w:val="uk-UA"/>
        </w:rPr>
        <w:t>омунальний заклад «Центр соціально-психологічної реабілітації дітей</w:t>
      </w:r>
    </w:p>
    <w:p w14:paraId="27098613" w14:textId="3A6D8333" w:rsidR="00CF5F2A" w:rsidRDefault="00721685" w:rsidP="009432D0">
      <w:pPr>
        <w:tabs>
          <w:tab w:val="left" w:pos="851"/>
        </w:tabs>
        <w:spacing w:after="0"/>
        <w:jc w:val="center"/>
        <w:rPr>
          <w:rFonts w:cs="Times New Roman"/>
          <w:b/>
          <w:bCs/>
          <w:sz w:val="24"/>
          <w:szCs w:val="24"/>
          <w:shd w:val="clear" w:color="auto" w:fill="FFFFFF"/>
          <w:lang w:val="uk-UA"/>
        </w:rPr>
      </w:pPr>
      <w:r w:rsidRPr="004979A8">
        <w:rPr>
          <w:rFonts w:cs="Times New Roman"/>
          <w:b/>
          <w:bCs/>
          <w:sz w:val="24"/>
          <w:szCs w:val="24"/>
          <w:shd w:val="clear" w:color="auto" w:fill="FFFFFF"/>
          <w:lang w:val="uk-UA"/>
        </w:rPr>
        <w:t xml:space="preserve"> Южноукраїнської міської ради» (далі – КЗ ЦСПРД)</w:t>
      </w:r>
    </w:p>
    <w:p w14:paraId="164F0E40" w14:textId="77777777" w:rsidR="009432D0" w:rsidRPr="004979A8" w:rsidRDefault="009432D0" w:rsidP="009432D0">
      <w:pPr>
        <w:tabs>
          <w:tab w:val="left" w:pos="851"/>
        </w:tabs>
        <w:spacing w:after="0"/>
        <w:jc w:val="center"/>
        <w:rPr>
          <w:rFonts w:cs="Times New Roman"/>
          <w:b/>
          <w:bCs/>
          <w:sz w:val="24"/>
          <w:szCs w:val="24"/>
          <w:shd w:val="clear" w:color="auto" w:fill="FFFFFF"/>
          <w:lang w:val="uk-UA"/>
        </w:rPr>
      </w:pPr>
    </w:p>
    <w:p w14:paraId="7F76BDAD" w14:textId="5B00CA32" w:rsidR="00BC0691" w:rsidRPr="004979A8" w:rsidRDefault="00BC0691" w:rsidP="00BC0691">
      <w:pPr>
        <w:pStyle w:val="af"/>
        <w:shd w:val="clear" w:color="auto" w:fill="FFFFFF"/>
        <w:spacing w:before="0" w:beforeAutospacing="0" w:after="0" w:afterAutospacing="0"/>
        <w:ind w:firstLine="709"/>
        <w:jc w:val="both"/>
      </w:pPr>
      <w:r w:rsidRPr="004979A8">
        <w:rPr>
          <w:shd w:val="clear" w:color="auto" w:fill="FFFFFF"/>
        </w:rPr>
        <w:t xml:space="preserve">КЗ ЦСПРД - </w:t>
      </w:r>
      <w:hyperlink r:id="rId17" w:history="1">
        <w:r w:rsidRPr="004979A8">
          <w:rPr>
            <w:shd w:val="clear" w:color="auto" w:fill="FFFFFF"/>
          </w:rPr>
          <w:t>заклад соціального захисту, що створюється для тривалого (стаціонарного) та денного перебування дітей віком від 3 до 18 років, які опинились у складних життєвих обставинах, надання їм комплексної, соціальної, психологічної, педагогічної, медичної, правової, інших видів допомоги.</w:t>
        </w:r>
      </w:hyperlink>
      <w:r w:rsidRPr="004979A8">
        <w:t xml:space="preserve"> КЗ ЦСПРД розрахований </w:t>
      </w:r>
      <w:r w:rsidR="000411EA">
        <w:t xml:space="preserve">                 </w:t>
      </w:r>
      <w:r w:rsidRPr="004979A8">
        <w:t xml:space="preserve">на 50 дітей. Вихованці забезпечені 5 – разовим харчуванням. Життя та виховання дітей                     КЗ ЦСПРД забезпечують 39 працівників. Педагогічний, медичний та обслуговуючий персонал - працездатний колектив, який в змозі забезпечити стабільні умови роботи закладу, комплексну соціально – правову, медичну, психологічну та інші види допомоги дітей. </w:t>
      </w:r>
    </w:p>
    <w:p w14:paraId="5679BEB9" w14:textId="52C9D431" w:rsidR="008B2798" w:rsidRPr="004979A8" w:rsidRDefault="008B2798" w:rsidP="008B2798">
      <w:pPr>
        <w:pStyle w:val="af"/>
        <w:shd w:val="clear" w:color="auto" w:fill="FFFFFF"/>
        <w:spacing w:before="0" w:beforeAutospacing="0" w:after="0" w:afterAutospacing="0"/>
        <w:ind w:firstLine="709"/>
        <w:jc w:val="center"/>
      </w:pPr>
      <w:r w:rsidRPr="004979A8">
        <w:t>Основні напрямки роботи закладу:</w:t>
      </w:r>
    </w:p>
    <w:p w14:paraId="138D6FEA" w14:textId="77777777"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t>психолого – педагогічна корекція з урахуванням індивідуальних потреб кожної дитини; </w:t>
      </w:r>
    </w:p>
    <w:p w14:paraId="6865167A" w14:textId="77777777"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t>створення умов для здобуття дітьми освіти з урахуванням рівня їхньої підготовки (налагоджена тісна співпраця з шкільними закладами освіти, де дитина розвивається не відриваючись від соціального життя);</w:t>
      </w:r>
    </w:p>
    <w:p w14:paraId="38992112" w14:textId="77777777"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t>сприяння формуванню у дітей власної життєвої позиції для подолання звичок асоціальної поведінки;</w:t>
      </w:r>
    </w:p>
    <w:p w14:paraId="43E32EC3" w14:textId="2F1D06DA" w:rsidR="008B2798" w:rsidRPr="004979A8" w:rsidRDefault="008B2798" w:rsidP="000411EA">
      <w:pPr>
        <w:pStyle w:val="af"/>
        <w:numPr>
          <w:ilvl w:val="0"/>
          <w:numId w:val="11"/>
        </w:numPr>
        <w:shd w:val="clear" w:color="auto" w:fill="FFFFFF"/>
        <w:tabs>
          <w:tab w:val="left" w:pos="426"/>
        </w:tabs>
        <w:spacing w:before="0" w:beforeAutospacing="0" w:after="0" w:afterAutospacing="0"/>
        <w:ind w:left="0" w:firstLine="284"/>
        <w:jc w:val="both"/>
      </w:pPr>
      <w:r w:rsidRPr="004979A8">
        <w:rPr>
          <w:shd w:val="clear" w:color="auto" w:fill="FFFFFF"/>
        </w:rPr>
        <w:lastRenderedPageBreak/>
        <w:t>здійснення трудової адаптації дітей з урахуванням їх інтересів і можливостей.</w:t>
      </w:r>
    </w:p>
    <w:p w14:paraId="079C94B1" w14:textId="77777777" w:rsidR="000E2485" w:rsidRPr="004979A8" w:rsidRDefault="000E2485" w:rsidP="000E2485">
      <w:pPr>
        <w:pStyle w:val="af"/>
        <w:shd w:val="clear" w:color="auto" w:fill="FFFFFF"/>
        <w:spacing w:before="0" w:beforeAutospacing="0" w:after="0" w:afterAutospacing="0"/>
        <w:ind w:left="720"/>
        <w:jc w:val="both"/>
      </w:pPr>
    </w:p>
    <w:p w14:paraId="0827F7E7" w14:textId="57C34BE4" w:rsidR="00BC0691" w:rsidRPr="004979A8" w:rsidRDefault="000E2485" w:rsidP="00BC0691">
      <w:pPr>
        <w:tabs>
          <w:tab w:val="left" w:pos="851"/>
        </w:tabs>
        <w:spacing w:after="0"/>
        <w:ind w:firstLine="709"/>
        <w:jc w:val="both"/>
        <w:rPr>
          <w:rFonts w:cs="Times New Roman"/>
          <w:sz w:val="24"/>
          <w:szCs w:val="24"/>
          <w:lang w:val="uk-UA"/>
        </w:rPr>
      </w:pPr>
      <w:r w:rsidRPr="004979A8">
        <w:rPr>
          <w:rFonts w:cs="Times New Roman"/>
          <w:sz w:val="24"/>
          <w:szCs w:val="24"/>
          <w:shd w:val="clear" w:color="auto" w:fill="FFFFFF"/>
        </w:rPr>
        <w:t xml:space="preserve">В Центрі з </w:t>
      </w:r>
      <w:r w:rsidR="0023507A" w:rsidRPr="004979A8">
        <w:rPr>
          <w:rFonts w:cs="Times New Roman"/>
          <w:sz w:val="24"/>
          <w:szCs w:val="24"/>
          <w:shd w:val="clear" w:color="auto" w:fill="FFFFFF"/>
          <w:lang w:val="uk-UA"/>
        </w:rPr>
        <w:t>початку 2023</w:t>
      </w:r>
      <w:r w:rsidRPr="004979A8">
        <w:rPr>
          <w:rFonts w:cs="Times New Roman"/>
          <w:sz w:val="24"/>
          <w:szCs w:val="24"/>
          <w:shd w:val="clear" w:color="auto" w:fill="FFFFFF"/>
        </w:rPr>
        <w:t xml:space="preserve"> року до сьогодні пройшло курс соціально – психологічної реабілітації </w:t>
      </w:r>
      <w:r w:rsidR="0023507A" w:rsidRPr="004979A8">
        <w:rPr>
          <w:rFonts w:cs="Times New Roman"/>
          <w:sz w:val="24"/>
          <w:szCs w:val="24"/>
          <w:shd w:val="clear" w:color="auto" w:fill="FFFFFF"/>
          <w:lang w:val="uk-UA"/>
        </w:rPr>
        <w:t>107</w:t>
      </w:r>
      <w:r w:rsidRPr="004979A8">
        <w:rPr>
          <w:rFonts w:cs="Times New Roman"/>
          <w:sz w:val="24"/>
          <w:szCs w:val="24"/>
          <w:shd w:val="clear" w:color="auto" w:fill="FFFFFF"/>
        </w:rPr>
        <w:t xml:space="preserve"> дітей. Щодня колектив Центру свою професійну діяльність формують на гуманно – особистісному підходу до дитини, стараються бути прикладом для наслідування. А в результаті, діти та колектив Центру - одна дружня весела, велика родина. Щосекунди, щохвилини тут проходить активне динамічне життя, де закладається основа фізичного, інтелектуального й морального розвитку дитини, формуються громадянські почуття, світогляд, естетичні смаки. </w:t>
      </w:r>
    </w:p>
    <w:p w14:paraId="5E3A3AE9" w14:textId="77777777" w:rsidR="00CF5F2A" w:rsidRPr="004979A8" w:rsidRDefault="00CF5F2A" w:rsidP="003C76DA">
      <w:pPr>
        <w:spacing w:after="0"/>
        <w:jc w:val="center"/>
        <w:rPr>
          <w:rFonts w:eastAsia="Times New Roman" w:cs="Times New Roman"/>
          <w:b/>
          <w:sz w:val="24"/>
          <w:szCs w:val="24"/>
          <w:lang w:val="uk-UA" w:eastAsia="ru-RU"/>
        </w:rPr>
      </w:pPr>
    </w:p>
    <w:p w14:paraId="795E49EB" w14:textId="7111845F" w:rsidR="00CF5F2A" w:rsidRPr="004979A8" w:rsidRDefault="00CF5F2A" w:rsidP="003C76DA">
      <w:pPr>
        <w:spacing w:after="0"/>
        <w:jc w:val="center"/>
        <w:rPr>
          <w:rStyle w:val="a5"/>
          <w:rFonts w:cs="Times New Roman"/>
          <w:sz w:val="24"/>
          <w:szCs w:val="24"/>
          <w:shd w:val="clear" w:color="auto" w:fill="FFFFFF"/>
          <w:lang w:val="uk-UA"/>
        </w:rPr>
      </w:pPr>
      <w:r w:rsidRPr="004979A8">
        <w:rPr>
          <w:rStyle w:val="a5"/>
          <w:rFonts w:cs="Times New Roman"/>
          <w:sz w:val="24"/>
          <w:szCs w:val="24"/>
          <w:shd w:val="clear" w:color="auto" w:fill="FFFFFF"/>
          <w:lang w:val="uk-UA"/>
        </w:rPr>
        <w:t>Южноукраїнський міський центр соціальних служб</w:t>
      </w:r>
    </w:p>
    <w:p w14:paraId="48101B82" w14:textId="2CFC32C1" w:rsidR="00CF5F2A" w:rsidRPr="004979A8" w:rsidRDefault="00CF5F2A" w:rsidP="003C76DA">
      <w:pPr>
        <w:spacing w:after="0"/>
        <w:jc w:val="center"/>
        <w:rPr>
          <w:rStyle w:val="a5"/>
          <w:rFonts w:cs="Times New Roman"/>
          <w:sz w:val="24"/>
          <w:szCs w:val="24"/>
          <w:shd w:val="clear" w:color="auto" w:fill="FFFFFF"/>
          <w:lang w:val="uk-UA"/>
        </w:rPr>
      </w:pPr>
    </w:p>
    <w:p w14:paraId="53B0839C" w14:textId="7DD3E606" w:rsidR="00C9307D" w:rsidRPr="004979A8" w:rsidRDefault="00CF5F2A" w:rsidP="00BC0691">
      <w:pPr>
        <w:shd w:val="clear" w:color="auto" w:fill="FFFFFF"/>
        <w:spacing w:after="0"/>
        <w:jc w:val="center"/>
        <w:rPr>
          <w:rFonts w:eastAsia="Times New Roman" w:cs="Times New Roman"/>
          <w:b/>
          <w:bCs/>
          <w:sz w:val="24"/>
          <w:szCs w:val="24"/>
          <w:lang w:val="uk-UA" w:eastAsia="uk-UA"/>
        </w:rPr>
      </w:pPr>
      <w:r w:rsidRPr="004979A8">
        <w:rPr>
          <w:rFonts w:eastAsia="Times New Roman" w:cs="Times New Roman"/>
          <w:b/>
          <w:bCs/>
          <w:sz w:val="24"/>
          <w:szCs w:val="24"/>
          <w:lang w:val="uk-UA" w:eastAsia="uk-UA"/>
        </w:rPr>
        <w:t>Пріоритетні напрямки діяльності</w:t>
      </w:r>
    </w:p>
    <w:p w14:paraId="20F5F3B3" w14:textId="77777777" w:rsidR="00C9307D" w:rsidRPr="004979A8" w:rsidRDefault="00C9307D"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b/>
          <w:bCs/>
          <w:color w:val="000099"/>
          <w:sz w:val="24"/>
          <w:szCs w:val="24"/>
          <w:lang w:val="uk-UA" w:eastAsia="uk-UA"/>
        </w:rPr>
        <w:t xml:space="preserve">- </w:t>
      </w:r>
      <w:r w:rsidR="00CF5F2A" w:rsidRPr="004979A8">
        <w:rPr>
          <w:rFonts w:eastAsia="Times New Roman" w:cs="Times New Roman"/>
          <w:sz w:val="24"/>
          <w:szCs w:val="24"/>
          <w:lang w:val="uk-UA" w:eastAsia="uk-UA"/>
        </w:rPr>
        <w:t>Надання соціальних послуг особам/сім’ям, які перебувають у складних життєвих обставинах, зокрема, через шкоду заподіяну бойовими діями, збройним конфліктом, відповідно до їх потреб.</w:t>
      </w:r>
    </w:p>
    <w:p w14:paraId="20052C6B" w14:textId="275FCADB" w:rsidR="00CF5F2A" w:rsidRPr="004979A8" w:rsidRDefault="00C9307D"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w:t>
      </w:r>
      <w:r w:rsidR="00CF5F2A" w:rsidRPr="004979A8">
        <w:rPr>
          <w:rFonts w:eastAsia="Times New Roman" w:cs="Times New Roman"/>
          <w:sz w:val="24"/>
          <w:szCs w:val="24"/>
          <w:lang w:val="uk-UA" w:eastAsia="uk-UA"/>
        </w:rPr>
        <w:t xml:space="preserve"> Проведення інформаційних кампаній з популяризації сімейних форм виховання дітей-сиріт та дітей, позбавлених батьківського піклування, в т.ч. запровадження сімейного патронату над дитиною та наставництва.</w:t>
      </w:r>
    </w:p>
    <w:p w14:paraId="0185CF47" w14:textId="10048657"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Формування відповідального батьківства та профілактика соціального сирітства.</w:t>
      </w:r>
    </w:p>
    <w:p w14:paraId="056D986F" w14:textId="0DDCD19A"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w:t>
      </w:r>
      <w:r w:rsidR="000411EA">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Здійснення комплексних заходів  щодо  попередження жорстокості, насильства в сім’ях, торгівлі людьми.</w:t>
      </w:r>
    </w:p>
    <w:p w14:paraId="587D924C" w14:textId="1260A2AC"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Проведення інформаційно - профілактичних заходів з формування  стандартів позитивної поведінки, здорового способу життя серед отримувачів соціальних послуг  та</w:t>
      </w:r>
      <w:r w:rsidR="00C342D1">
        <w:rPr>
          <w:rFonts w:eastAsia="Times New Roman" w:cs="Times New Roman"/>
          <w:sz w:val="24"/>
          <w:szCs w:val="24"/>
          <w:lang w:val="uk-UA" w:eastAsia="uk-UA"/>
        </w:rPr>
        <w:t xml:space="preserve"> мешканців Южноукраїнської міської територіальної громади</w:t>
      </w:r>
      <w:r w:rsidR="00CF5F2A" w:rsidRPr="004979A8">
        <w:rPr>
          <w:rFonts w:eastAsia="Times New Roman" w:cs="Times New Roman"/>
          <w:sz w:val="24"/>
          <w:szCs w:val="24"/>
          <w:lang w:val="uk-UA" w:eastAsia="uk-UA"/>
        </w:rPr>
        <w:t>.</w:t>
      </w:r>
    </w:p>
    <w:p w14:paraId="646246E1" w14:textId="3CEC3DFD" w:rsidR="00CF5F2A" w:rsidRPr="004979A8" w:rsidRDefault="00C9307D"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 xml:space="preserve">Інформування жителів </w:t>
      </w:r>
      <w:r w:rsidR="00C342D1">
        <w:rPr>
          <w:rFonts w:eastAsia="Times New Roman" w:cs="Times New Roman"/>
          <w:sz w:val="24"/>
          <w:szCs w:val="24"/>
          <w:lang w:val="uk-UA" w:eastAsia="uk-UA"/>
        </w:rPr>
        <w:t xml:space="preserve">територіальної </w:t>
      </w:r>
      <w:r w:rsidR="00CF5F2A" w:rsidRPr="004979A8">
        <w:rPr>
          <w:rFonts w:eastAsia="Times New Roman" w:cs="Times New Roman"/>
          <w:sz w:val="24"/>
          <w:szCs w:val="24"/>
          <w:lang w:val="uk-UA" w:eastAsia="uk-UA"/>
        </w:rPr>
        <w:t>громади про соціальні послуги, які надаються  відповідно до законодавства, в т.ч.  шляхом виготовлення та розповсюдження друкованої продукції соціального  змісту.</w:t>
      </w:r>
    </w:p>
    <w:p w14:paraId="17B36E11" w14:textId="77777777" w:rsidR="009432D0" w:rsidRDefault="009432D0" w:rsidP="00CF5F2A">
      <w:pPr>
        <w:shd w:val="clear" w:color="auto" w:fill="FFFFFF"/>
        <w:spacing w:after="150"/>
        <w:jc w:val="center"/>
        <w:rPr>
          <w:rFonts w:eastAsia="Times New Roman" w:cs="Times New Roman"/>
          <w:b/>
          <w:bCs/>
          <w:sz w:val="24"/>
          <w:szCs w:val="24"/>
          <w:lang w:val="uk-UA" w:eastAsia="uk-UA"/>
        </w:rPr>
      </w:pPr>
    </w:p>
    <w:p w14:paraId="5FF0071D" w14:textId="71E2751A" w:rsidR="00CF5F2A" w:rsidRPr="004979A8" w:rsidRDefault="00CF5F2A" w:rsidP="00CF5F2A">
      <w:pPr>
        <w:shd w:val="clear" w:color="auto" w:fill="FFFFFF"/>
        <w:spacing w:after="150"/>
        <w:jc w:val="center"/>
        <w:rPr>
          <w:rFonts w:eastAsia="Times New Roman" w:cs="Times New Roman"/>
          <w:sz w:val="24"/>
          <w:szCs w:val="24"/>
          <w:lang w:val="uk-UA" w:eastAsia="uk-UA"/>
        </w:rPr>
      </w:pPr>
      <w:r w:rsidRPr="004979A8">
        <w:rPr>
          <w:rFonts w:eastAsia="Times New Roman" w:cs="Times New Roman"/>
          <w:b/>
          <w:bCs/>
          <w:sz w:val="24"/>
          <w:szCs w:val="24"/>
          <w:lang w:val="uk-UA" w:eastAsia="uk-UA"/>
        </w:rPr>
        <w:t>Соціальні послуги за типами:</w:t>
      </w:r>
    </w:p>
    <w:p w14:paraId="164DC47F" w14:textId="6B35BB68" w:rsidR="00CF5F2A" w:rsidRPr="004979A8" w:rsidRDefault="00B935A5" w:rsidP="000411EA">
      <w:pPr>
        <w:shd w:val="clear" w:color="auto" w:fill="FFFFFF"/>
        <w:tabs>
          <w:tab w:val="left" w:pos="426"/>
        </w:tabs>
        <w:spacing w:after="0"/>
        <w:ind w:firstLine="284"/>
        <w:jc w:val="both"/>
        <w:rPr>
          <w:rFonts w:eastAsia="Times New Roman" w:cs="Times New Roman"/>
          <w:sz w:val="24"/>
          <w:szCs w:val="24"/>
          <w:lang w:val="uk-UA" w:eastAsia="uk-UA"/>
        </w:rPr>
      </w:pPr>
      <w:r w:rsidRPr="004979A8">
        <w:rPr>
          <w:rFonts w:eastAsia="Times New Roman" w:cs="Times New Roman"/>
          <w:color w:val="333333"/>
          <w:sz w:val="24"/>
          <w:szCs w:val="24"/>
          <w:lang w:val="uk-UA" w:eastAsia="uk-UA"/>
        </w:rPr>
        <w:t xml:space="preserve">- </w:t>
      </w:r>
      <w:r w:rsidR="00CF5F2A" w:rsidRPr="004979A8">
        <w:rPr>
          <w:rFonts w:eastAsia="Times New Roman" w:cs="Times New Roman"/>
          <w:sz w:val="24"/>
          <w:szCs w:val="24"/>
          <w:lang w:val="uk-UA" w:eastAsia="uk-UA"/>
        </w:rPr>
        <w:t>Прості соціальні послуги, що не передбачають надання постійної або систематичної комплексної допомоги (інформування, консультування, посередництво).</w:t>
      </w:r>
    </w:p>
    <w:p w14:paraId="4077F143" w14:textId="5AC01D8F" w:rsidR="00CF5F2A" w:rsidRPr="004979A8" w:rsidRDefault="00B935A5"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Комплексні соціальні послуги, що  передбачають узгоджені дії фахівців з надання постійної або систематичної комплексної допомоги (соціальний супровід,</w:t>
      </w:r>
      <w:r w:rsidR="0066478F"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кризове втручання).</w:t>
      </w:r>
    </w:p>
    <w:p w14:paraId="546F68DC" w14:textId="7DC0F975" w:rsidR="00CF5F2A" w:rsidRPr="004979A8" w:rsidRDefault="00B935A5"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Комплексні спеціалізовані соціальні послуги надаються (ВІЛ-інфікованим особам, особам, які постраждали від торгівлі людьми.</w:t>
      </w:r>
    </w:p>
    <w:p w14:paraId="5116B1BD" w14:textId="3C6C0450" w:rsidR="00CF5F2A" w:rsidRPr="004979A8" w:rsidRDefault="00B935A5" w:rsidP="000411EA">
      <w:pPr>
        <w:shd w:val="clear" w:color="auto" w:fill="FFFFFF"/>
        <w:spacing w:after="0"/>
        <w:ind w:firstLine="284"/>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Допоміжні соціальні послуги, у вигляді натуральної допомоги (одяг,</w:t>
      </w: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взуття,</w:t>
      </w:r>
      <w:r w:rsidRPr="004979A8">
        <w:rPr>
          <w:rFonts w:eastAsia="Times New Roman" w:cs="Times New Roman"/>
          <w:sz w:val="24"/>
          <w:szCs w:val="24"/>
          <w:lang w:val="uk-UA" w:eastAsia="uk-UA"/>
        </w:rPr>
        <w:t xml:space="preserve"> </w:t>
      </w:r>
      <w:r w:rsidR="00CF5F2A" w:rsidRPr="004979A8">
        <w:rPr>
          <w:rFonts w:eastAsia="Times New Roman" w:cs="Times New Roman"/>
          <w:sz w:val="24"/>
          <w:szCs w:val="24"/>
          <w:lang w:val="uk-UA" w:eastAsia="uk-UA"/>
        </w:rPr>
        <w:t>іграшки та інші предмети першої необхідності) надаються за наявності, в ході проведення благодійних заходів, акцій (офіційного оголошення збору речей, акцій, тощо).</w:t>
      </w:r>
    </w:p>
    <w:p w14:paraId="16EE3E77" w14:textId="2C644A72" w:rsidR="00B935A5" w:rsidRPr="004979A8" w:rsidRDefault="00B935A5" w:rsidP="00B935A5">
      <w:pPr>
        <w:shd w:val="clear" w:color="auto" w:fill="FFFFFF"/>
        <w:spacing w:after="0"/>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Загальна кількість сімей (осіб), які охоплені соціальними послугами за січень-вересень 2023 року – 854 сім’ї, у тому числі: дорослих – 1 159 осіб, </w:t>
      </w:r>
      <w:r w:rsidR="0066478F" w:rsidRPr="004979A8">
        <w:rPr>
          <w:rFonts w:eastAsia="Times New Roman" w:cs="Times New Roman"/>
          <w:sz w:val="24"/>
          <w:szCs w:val="24"/>
          <w:lang w:val="uk-UA" w:eastAsia="uk-UA"/>
        </w:rPr>
        <w:t>дітей – 689 осіб</w:t>
      </w:r>
      <w:r w:rsidR="00BD106B">
        <w:rPr>
          <w:rFonts w:eastAsia="Times New Roman" w:cs="Times New Roman"/>
          <w:sz w:val="24"/>
          <w:szCs w:val="24"/>
          <w:lang w:val="uk-UA" w:eastAsia="uk-UA"/>
        </w:rPr>
        <w:t xml:space="preserve">                            </w:t>
      </w:r>
      <w:r w:rsidR="0066478F" w:rsidRPr="004979A8">
        <w:rPr>
          <w:rFonts w:eastAsia="Times New Roman" w:cs="Times New Roman"/>
          <w:sz w:val="24"/>
          <w:szCs w:val="24"/>
          <w:lang w:val="uk-UA" w:eastAsia="uk-UA"/>
        </w:rPr>
        <w:t xml:space="preserve"> (від 0 до 18 років).</w:t>
      </w:r>
      <w:r w:rsidRPr="004979A8">
        <w:rPr>
          <w:rFonts w:eastAsia="Times New Roman" w:cs="Times New Roman"/>
          <w:sz w:val="24"/>
          <w:szCs w:val="24"/>
          <w:lang w:val="uk-UA" w:eastAsia="uk-UA"/>
        </w:rPr>
        <w:t xml:space="preserve"> </w:t>
      </w:r>
    </w:p>
    <w:p w14:paraId="6233D87F" w14:textId="77777777" w:rsidR="00CF5F2A" w:rsidRPr="004979A8" w:rsidRDefault="00CF5F2A" w:rsidP="003C76DA">
      <w:pPr>
        <w:spacing w:after="0"/>
        <w:jc w:val="center"/>
        <w:rPr>
          <w:rFonts w:eastAsia="Times New Roman" w:cs="Times New Roman"/>
          <w:b/>
          <w:sz w:val="24"/>
          <w:szCs w:val="24"/>
          <w:lang w:val="uk-UA" w:eastAsia="ru-RU"/>
        </w:rPr>
      </w:pPr>
    </w:p>
    <w:p w14:paraId="728B0E22" w14:textId="61CC657D" w:rsidR="006336AC" w:rsidRPr="004979A8" w:rsidRDefault="006336AC" w:rsidP="003C76DA">
      <w:pPr>
        <w:spacing w:after="0"/>
        <w:jc w:val="center"/>
        <w:rPr>
          <w:rFonts w:eastAsia="Times New Roman" w:cs="Times New Roman"/>
          <w:b/>
          <w:sz w:val="24"/>
          <w:szCs w:val="24"/>
          <w:lang w:val="uk-UA" w:eastAsia="ru-RU"/>
        </w:rPr>
      </w:pPr>
      <w:bookmarkStart w:id="14" w:name="_Hlk152755868"/>
      <w:r w:rsidRPr="004979A8">
        <w:rPr>
          <w:rFonts w:eastAsia="Times New Roman" w:cs="Times New Roman"/>
          <w:b/>
          <w:sz w:val="24"/>
          <w:szCs w:val="24"/>
          <w:lang w:val="uk-UA" w:eastAsia="ru-RU"/>
        </w:rPr>
        <w:t xml:space="preserve">1.5.2 Житлово-комунальна інфраструктура </w:t>
      </w:r>
    </w:p>
    <w:bookmarkEnd w:id="14"/>
    <w:p w14:paraId="5B1036B4" w14:textId="77777777" w:rsidR="00524612" w:rsidRDefault="00524612" w:rsidP="003C76DA">
      <w:pPr>
        <w:spacing w:after="0"/>
        <w:jc w:val="center"/>
        <w:rPr>
          <w:rFonts w:eastAsia="Times New Roman" w:cs="Times New Roman"/>
          <w:bCs/>
          <w:i/>
          <w:iCs/>
          <w:sz w:val="24"/>
          <w:szCs w:val="24"/>
          <w:lang w:eastAsia="ru-RU"/>
        </w:rPr>
      </w:pPr>
    </w:p>
    <w:p w14:paraId="5E4052C6" w14:textId="4B035CE9" w:rsidR="003C76DA" w:rsidRPr="004979A8" w:rsidRDefault="003C76DA" w:rsidP="003C76DA">
      <w:pPr>
        <w:spacing w:after="0"/>
        <w:jc w:val="center"/>
        <w:rPr>
          <w:rFonts w:eastAsia="Times New Roman" w:cs="Times New Roman"/>
          <w:bCs/>
          <w:i/>
          <w:iCs/>
          <w:sz w:val="24"/>
          <w:szCs w:val="24"/>
          <w:lang w:eastAsia="ru-RU"/>
        </w:rPr>
      </w:pPr>
      <w:r w:rsidRPr="004979A8">
        <w:rPr>
          <w:rFonts w:eastAsia="Times New Roman" w:cs="Times New Roman"/>
          <w:bCs/>
          <w:i/>
          <w:iCs/>
          <w:sz w:val="24"/>
          <w:szCs w:val="24"/>
          <w:lang w:eastAsia="ru-RU"/>
        </w:rPr>
        <w:t>Житлове господарство</w:t>
      </w:r>
    </w:p>
    <w:p w14:paraId="64B47156" w14:textId="2C08E257" w:rsidR="003C76DA" w:rsidRPr="004979A8" w:rsidRDefault="003C76DA" w:rsidP="000E2485">
      <w:pPr>
        <w:spacing w:after="0"/>
        <w:ind w:firstLine="709"/>
        <w:rPr>
          <w:rFonts w:eastAsia="Times New Roman" w:cs="Times New Roman"/>
          <w:sz w:val="24"/>
          <w:szCs w:val="24"/>
          <w:lang w:eastAsia="ru-RU"/>
        </w:rPr>
      </w:pPr>
      <w:r w:rsidRPr="004979A8">
        <w:rPr>
          <w:rFonts w:eastAsia="Times New Roman" w:cs="Times New Roman"/>
          <w:bCs/>
          <w:iCs/>
          <w:sz w:val="24"/>
          <w:szCs w:val="24"/>
          <w:lang w:eastAsia="ru-RU"/>
        </w:rPr>
        <w:t xml:space="preserve"> </w:t>
      </w:r>
      <w:r w:rsidRPr="004979A8">
        <w:rPr>
          <w:rFonts w:eastAsia="Times New Roman" w:cs="Times New Roman"/>
          <w:sz w:val="24"/>
          <w:szCs w:val="24"/>
          <w:lang w:eastAsia="ru-RU"/>
        </w:rPr>
        <w:t>У житловому фонді Южноукраїнської міської територіальної громади налічується  2</w:t>
      </w:r>
      <w:r w:rsidR="000E2485"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474 житлових будинки, а саме:</w:t>
      </w:r>
    </w:p>
    <w:p w14:paraId="796CD04C" w14:textId="3CDB17FD" w:rsidR="003C76DA" w:rsidRPr="004979A8" w:rsidRDefault="003C76DA" w:rsidP="003C76DA">
      <w:pPr>
        <w:spacing w:after="0"/>
        <w:ind w:firstLine="567"/>
        <w:jc w:val="both"/>
        <w:rPr>
          <w:rFonts w:eastAsia="Times New Roman" w:cs="Times New Roman"/>
          <w:sz w:val="24"/>
          <w:szCs w:val="24"/>
          <w:lang w:eastAsia="ru-RU"/>
        </w:rPr>
      </w:pPr>
      <w:r w:rsidRPr="004979A8">
        <w:rPr>
          <w:rFonts w:eastAsia="Times New Roman" w:cs="Times New Roman"/>
          <w:sz w:val="24"/>
          <w:szCs w:val="24"/>
          <w:lang w:eastAsia="ru-RU"/>
        </w:rPr>
        <w:t>-  місто Южноукраїнськ - 443 житлових будинк</w:t>
      </w:r>
      <w:r w:rsidR="000E2485" w:rsidRPr="004979A8">
        <w:rPr>
          <w:rFonts w:eastAsia="Times New Roman" w:cs="Times New Roman"/>
          <w:sz w:val="24"/>
          <w:szCs w:val="24"/>
          <w:lang w:val="uk-UA" w:eastAsia="ru-RU"/>
        </w:rPr>
        <w:t>ів</w:t>
      </w:r>
      <w:r w:rsidRPr="004979A8">
        <w:rPr>
          <w:rFonts w:eastAsia="Times New Roman" w:cs="Times New Roman"/>
          <w:sz w:val="24"/>
          <w:szCs w:val="24"/>
          <w:lang w:eastAsia="ru-RU"/>
        </w:rPr>
        <w:t xml:space="preserve">, у тому числі багатоквартирних – 135 </w:t>
      </w:r>
      <w:r w:rsidR="000E2485" w:rsidRPr="004979A8">
        <w:rPr>
          <w:rFonts w:eastAsia="Times New Roman" w:cs="Times New Roman"/>
          <w:sz w:val="24"/>
          <w:szCs w:val="24"/>
          <w:lang w:val="uk-UA" w:eastAsia="ru-RU"/>
        </w:rPr>
        <w:t>будинків</w:t>
      </w:r>
      <w:r w:rsidRPr="004979A8">
        <w:rPr>
          <w:rFonts w:eastAsia="Times New Roman" w:cs="Times New Roman"/>
          <w:sz w:val="24"/>
          <w:szCs w:val="24"/>
          <w:lang w:eastAsia="ru-RU"/>
        </w:rPr>
        <w:t>;</w:t>
      </w:r>
    </w:p>
    <w:p w14:paraId="5E7FEE91" w14:textId="1A940BEA" w:rsidR="003C76DA" w:rsidRPr="004979A8" w:rsidRDefault="003C76DA" w:rsidP="003C76DA">
      <w:pPr>
        <w:spacing w:after="0"/>
        <w:ind w:firstLine="567"/>
        <w:jc w:val="both"/>
        <w:rPr>
          <w:rFonts w:eastAsia="Times New Roman" w:cs="Times New Roman"/>
          <w:sz w:val="24"/>
          <w:szCs w:val="24"/>
          <w:lang w:eastAsia="ru-RU"/>
        </w:rPr>
      </w:pPr>
      <w:r w:rsidRPr="004979A8">
        <w:rPr>
          <w:rFonts w:eastAsia="Times New Roman" w:cs="Times New Roman"/>
          <w:sz w:val="24"/>
          <w:szCs w:val="24"/>
          <w:lang w:eastAsia="ru-RU"/>
        </w:rPr>
        <w:lastRenderedPageBreak/>
        <w:t>- с</w:t>
      </w:r>
      <w:r w:rsidR="003D7D39">
        <w:rPr>
          <w:rFonts w:eastAsia="Times New Roman" w:cs="Times New Roman"/>
          <w:sz w:val="24"/>
          <w:szCs w:val="24"/>
          <w:lang w:val="uk-UA" w:eastAsia="ru-RU"/>
        </w:rPr>
        <w:t xml:space="preserve">мт. </w:t>
      </w:r>
      <w:r w:rsidRPr="004979A8">
        <w:rPr>
          <w:rFonts w:eastAsia="Times New Roman" w:cs="Times New Roman"/>
          <w:sz w:val="24"/>
          <w:szCs w:val="24"/>
          <w:lang w:eastAsia="ru-RU"/>
        </w:rPr>
        <w:t>Костянтинівка та село Бу</w:t>
      </w:r>
      <w:r w:rsidR="003D7D39">
        <w:rPr>
          <w:rFonts w:eastAsia="Times New Roman" w:cs="Times New Roman"/>
          <w:sz w:val="24"/>
          <w:szCs w:val="24"/>
          <w:lang w:val="uk-UA" w:eastAsia="ru-RU"/>
        </w:rPr>
        <w:t>з</w:t>
      </w:r>
      <w:r w:rsidRPr="004979A8">
        <w:rPr>
          <w:rFonts w:eastAsia="Times New Roman" w:cs="Times New Roman"/>
          <w:sz w:val="24"/>
          <w:szCs w:val="24"/>
          <w:lang w:eastAsia="ru-RU"/>
        </w:rPr>
        <w:t>ьке – 1</w:t>
      </w:r>
      <w:r w:rsidR="000E2485"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589 житлових будинків,</w:t>
      </w:r>
    </w:p>
    <w:p w14:paraId="6CF00D5C" w14:textId="77777777" w:rsidR="003C76DA" w:rsidRPr="004979A8" w:rsidRDefault="003C76DA" w:rsidP="003C76DA">
      <w:pPr>
        <w:spacing w:after="0"/>
        <w:ind w:firstLine="567"/>
        <w:jc w:val="both"/>
        <w:rPr>
          <w:rFonts w:eastAsia="Times New Roman" w:cs="Times New Roman"/>
          <w:sz w:val="24"/>
          <w:szCs w:val="24"/>
          <w:lang w:eastAsia="ru-RU"/>
        </w:rPr>
      </w:pPr>
      <w:r w:rsidRPr="004979A8">
        <w:rPr>
          <w:rFonts w:eastAsia="Times New Roman" w:cs="Times New Roman"/>
          <w:sz w:val="24"/>
          <w:szCs w:val="24"/>
          <w:lang w:eastAsia="ru-RU"/>
        </w:rPr>
        <w:t>- село Іванівка та село Панкратове – 442 житлових будинки.</w:t>
      </w:r>
    </w:p>
    <w:p w14:paraId="60FFFA5C" w14:textId="3E5DC2DB" w:rsidR="003C76DA" w:rsidRDefault="003C76DA" w:rsidP="003C76DA">
      <w:pPr>
        <w:spacing w:after="0" w:line="240" w:lineRule="atLeast"/>
        <w:ind w:firstLine="709"/>
        <w:jc w:val="both"/>
        <w:rPr>
          <w:rFonts w:cs="Times New Roman"/>
          <w:sz w:val="24"/>
          <w:szCs w:val="24"/>
          <w:lang w:val="uk-UA"/>
        </w:rPr>
      </w:pPr>
      <w:r w:rsidRPr="004979A8">
        <w:rPr>
          <w:rStyle w:val="fontstyle01"/>
          <w:rFonts w:ascii="Times New Roman" w:hAnsi="Times New Roman" w:cs="Times New Roman"/>
          <w:sz w:val="24"/>
          <w:szCs w:val="24"/>
          <w:lang w:val="uk-UA"/>
        </w:rPr>
        <w:t xml:space="preserve"> </w:t>
      </w:r>
      <w:r w:rsidRPr="004979A8">
        <w:rPr>
          <w:rFonts w:cs="Times New Roman"/>
          <w:sz w:val="24"/>
          <w:szCs w:val="24"/>
          <w:lang w:val="uk-UA"/>
        </w:rPr>
        <w:t>Із загальної кількості багатоквартирних будин</w:t>
      </w:r>
      <w:r w:rsidR="000E2485" w:rsidRPr="004979A8">
        <w:rPr>
          <w:rFonts w:cs="Times New Roman"/>
          <w:sz w:val="24"/>
          <w:szCs w:val="24"/>
          <w:lang w:val="uk-UA"/>
        </w:rPr>
        <w:t>к</w:t>
      </w:r>
      <w:r w:rsidRPr="004979A8">
        <w:rPr>
          <w:rFonts w:cs="Times New Roman"/>
          <w:sz w:val="24"/>
          <w:szCs w:val="24"/>
          <w:lang w:val="uk-UA"/>
        </w:rPr>
        <w:t xml:space="preserve">ів у місті Южноукраїнську, </w:t>
      </w:r>
      <w:r w:rsidR="000E2485" w:rsidRPr="004979A8">
        <w:rPr>
          <w:rFonts w:cs="Times New Roman"/>
          <w:sz w:val="24"/>
          <w:szCs w:val="24"/>
          <w:lang w:val="uk-UA"/>
        </w:rPr>
        <w:t xml:space="preserve">                   </w:t>
      </w:r>
      <w:r w:rsidRPr="004979A8">
        <w:rPr>
          <w:rFonts w:cs="Times New Roman"/>
          <w:sz w:val="24"/>
          <w:szCs w:val="24"/>
          <w:lang w:val="uk-UA"/>
        </w:rPr>
        <w:t>45 будинків знаходиться в управлінн</w:t>
      </w:r>
      <w:r w:rsidR="00BB0FEC">
        <w:rPr>
          <w:rFonts w:cs="Times New Roman"/>
          <w:sz w:val="24"/>
          <w:szCs w:val="24"/>
          <w:lang w:val="uk-UA"/>
        </w:rPr>
        <w:t>і</w:t>
      </w:r>
      <w:r w:rsidRPr="004979A8">
        <w:rPr>
          <w:rFonts w:cs="Times New Roman"/>
          <w:sz w:val="24"/>
          <w:szCs w:val="24"/>
          <w:lang w:val="uk-UA"/>
        </w:rPr>
        <w:t xml:space="preserve"> комунального підприємства «Житлово-експлуатаційне об’єднання»</w:t>
      </w:r>
      <w:r w:rsidR="00BB0FEC">
        <w:rPr>
          <w:rFonts w:cs="Times New Roman"/>
          <w:sz w:val="24"/>
          <w:szCs w:val="24"/>
          <w:lang w:val="uk-UA"/>
        </w:rPr>
        <w:t xml:space="preserve"> (далі – КП ЖЕО)</w:t>
      </w:r>
      <w:r w:rsidRPr="004979A8">
        <w:rPr>
          <w:rFonts w:cs="Times New Roman"/>
          <w:sz w:val="24"/>
          <w:szCs w:val="24"/>
          <w:lang w:val="uk-UA"/>
        </w:rPr>
        <w:t>, 90 будинків -  створено ОСББ.</w:t>
      </w:r>
    </w:p>
    <w:p w14:paraId="2E0924F3" w14:textId="77777777" w:rsidR="00BD5009" w:rsidRPr="004979A8" w:rsidRDefault="00BD5009" w:rsidP="003C76DA">
      <w:pPr>
        <w:spacing w:after="0" w:line="240" w:lineRule="atLeast"/>
        <w:ind w:firstLine="709"/>
        <w:jc w:val="both"/>
        <w:rPr>
          <w:rFonts w:cs="Times New Roman"/>
          <w:color w:val="FF0000"/>
          <w:sz w:val="24"/>
          <w:szCs w:val="24"/>
          <w:lang w:val="uk-UA"/>
        </w:rPr>
      </w:pPr>
    </w:p>
    <w:p w14:paraId="573477E2" w14:textId="3B15A873" w:rsidR="003C76DA" w:rsidRPr="004979A8" w:rsidRDefault="00BD5009" w:rsidP="00BD5009">
      <w:pPr>
        <w:spacing w:after="0" w:line="240" w:lineRule="atLeast"/>
        <w:ind w:firstLine="709"/>
        <w:jc w:val="center"/>
        <w:rPr>
          <w:rFonts w:cs="Times New Roman"/>
          <w:color w:val="FF0000"/>
          <w:sz w:val="24"/>
          <w:szCs w:val="24"/>
          <w:lang w:val="uk-UA"/>
        </w:rPr>
      </w:pPr>
      <w:r>
        <w:rPr>
          <w:rFonts w:cs="Times New Roman"/>
          <w:noProof/>
          <w:color w:val="FF0000"/>
          <w:sz w:val="24"/>
          <w:szCs w:val="24"/>
          <w:lang w:val="uk-UA" w:eastAsia="uk-UA"/>
        </w:rPr>
        <w:drawing>
          <wp:inline distT="0" distB="0" distL="0" distR="0" wp14:anchorId="16E3EA6C" wp14:editId="6125F0F8">
            <wp:extent cx="4600575" cy="15894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014" cy="1602685"/>
                    </a:xfrm>
                    <a:prstGeom prst="rect">
                      <a:avLst/>
                    </a:prstGeom>
                    <a:noFill/>
                  </pic:spPr>
                </pic:pic>
              </a:graphicData>
            </a:graphic>
          </wp:inline>
        </w:drawing>
      </w:r>
    </w:p>
    <w:p w14:paraId="4377D501" w14:textId="425F9EC7" w:rsidR="003C76DA" w:rsidRPr="00BD5009" w:rsidRDefault="00BD5009" w:rsidP="003C76DA">
      <w:pPr>
        <w:autoSpaceDE w:val="0"/>
        <w:autoSpaceDN w:val="0"/>
        <w:adjustRightInd w:val="0"/>
        <w:spacing w:after="0"/>
        <w:jc w:val="center"/>
        <w:rPr>
          <w:rFonts w:eastAsia="Calibri" w:cs="Times New Roman"/>
          <w:b/>
          <w:i/>
          <w:iCs/>
          <w:sz w:val="24"/>
          <w:szCs w:val="24"/>
          <w:lang w:val="uk-UA" w:eastAsia="ru-RU"/>
        </w:rPr>
      </w:pPr>
      <w:r w:rsidRPr="00BD5009">
        <w:rPr>
          <w:rFonts w:eastAsia="Calibri" w:cs="Times New Roman"/>
          <w:b/>
          <w:i/>
          <w:iCs/>
          <w:sz w:val="24"/>
          <w:szCs w:val="24"/>
          <w:lang w:val="uk-UA" w:eastAsia="ru-RU"/>
        </w:rPr>
        <w:t xml:space="preserve">Динаміка створення ОСББ з 2017 </w:t>
      </w:r>
      <w:r>
        <w:rPr>
          <w:rFonts w:eastAsia="Calibri" w:cs="Times New Roman"/>
          <w:b/>
          <w:i/>
          <w:iCs/>
          <w:sz w:val="24"/>
          <w:szCs w:val="24"/>
          <w:lang w:val="uk-UA" w:eastAsia="ru-RU"/>
        </w:rPr>
        <w:t>–</w:t>
      </w:r>
      <w:r w:rsidRPr="00BD5009">
        <w:rPr>
          <w:rFonts w:eastAsia="Calibri" w:cs="Times New Roman"/>
          <w:b/>
          <w:i/>
          <w:iCs/>
          <w:sz w:val="24"/>
          <w:szCs w:val="24"/>
          <w:lang w:val="uk-UA" w:eastAsia="ru-RU"/>
        </w:rPr>
        <w:t xml:space="preserve"> 2023</w:t>
      </w:r>
      <w:r>
        <w:rPr>
          <w:rFonts w:eastAsia="Calibri" w:cs="Times New Roman"/>
          <w:b/>
          <w:i/>
          <w:iCs/>
          <w:sz w:val="24"/>
          <w:szCs w:val="24"/>
          <w:lang w:val="uk-UA" w:eastAsia="ru-RU"/>
        </w:rPr>
        <w:t xml:space="preserve"> рр.</w:t>
      </w:r>
    </w:p>
    <w:p w14:paraId="1E58AD76" w14:textId="77777777" w:rsidR="00524612" w:rsidRDefault="00524612" w:rsidP="003C76DA">
      <w:pPr>
        <w:autoSpaceDE w:val="0"/>
        <w:autoSpaceDN w:val="0"/>
        <w:adjustRightInd w:val="0"/>
        <w:spacing w:after="0"/>
        <w:jc w:val="center"/>
        <w:rPr>
          <w:rFonts w:eastAsia="Calibri" w:cs="Times New Roman"/>
          <w:bCs/>
          <w:i/>
          <w:iCs/>
          <w:sz w:val="24"/>
          <w:szCs w:val="24"/>
          <w:u w:val="single"/>
          <w:lang w:eastAsia="ru-RU"/>
        </w:rPr>
      </w:pPr>
    </w:p>
    <w:p w14:paraId="3B8EDDC2" w14:textId="5760242D" w:rsidR="003C76DA" w:rsidRPr="00135A1E" w:rsidRDefault="003C76DA" w:rsidP="003C76DA">
      <w:pPr>
        <w:autoSpaceDE w:val="0"/>
        <w:autoSpaceDN w:val="0"/>
        <w:adjustRightInd w:val="0"/>
        <w:spacing w:after="0"/>
        <w:jc w:val="center"/>
        <w:rPr>
          <w:rFonts w:eastAsia="Calibri" w:cs="Times New Roman"/>
          <w:bCs/>
          <w:i/>
          <w:iCs/>
          <w:sz w:val="24"/>
          <w:szCs w:val="24"/>
          <w:u w:val="single"/>
          <w:lang w:eastAsia="ru-RU"/>
        </w:rPr>
      </w:pPr>
      <w:r w:rsidRPr="00135A1E">
        <w:rPr>
          <w:rFonts w:eastAsia="Calibri" w:cs="Times New Roman"/>
          <w:bCs/>
          <w:i/>
          <w:iCs/>
          <w:sz w:val="24"/>
          <w:szCs w:val="24"/>
          <w:u w:val="single"/>
          <w:lang w:eastAsia="ru-RU"/>
        </w:rPr>
        <w:t>Система водопостачання, водовідведення та теплопостачання</w:t>
      </w:r>
    </w:p>
    <w:p w14:paraId="16076D65" w14:textId="77777777" w:rsidR="004E0FD8" w:rsidRPr="004979A8" w:rsidRDefault="004E0FD8" w:rsidP="003C76DA">
      <w:pPr>
        <w:autoSpaceDE w:val="0"/>
        <w:autoSpaceDN w:val="0"/>
        <w:adjustRightInd w:val="0"/>
        <w:spacing w:after="0"/>
        <w:jc w:val="center"/>
        <w:rPr>
          <w:rFonts w:eastAsia="Calibri" w:cs="Times New Roman"/>
          <w:bCs/>
          <w:i/>
          <w:iCs/>
          <w:sz w:val="24"/>
          <w:szCs w:val="24"/>
          <w:u w:val="single"/>
          <w:lang w:eastAsia="ru-RU"/>
        </w:rPr>
      </w:pPr>
    </w:p>
    <w:p w14:paraId="72DE3131" w14:textId="291F0437" w:rsidR="003C76DA" w:rsidRPr="004979A8" w:rsidRDefault="003C76DA" w:rsidP="003C76DA">
      <w:pPr>
        <w:autoSpaceDE w:val="0"/>
        <w:autoSpaceDN w:val="0"/>
        <w:adjustRightInd w:val="0"/>
        <w:spacing w:after="0"/>
        <w:ind w:firstLine="540"/>
        <w:jc w:val="both"/>
        <w:rPr>
          <w:rFonts w:eastAsia="Times New Roman" w:cs="Times New Roman"/>
          <w:sz w:val="24"/>
          <w:szCs w:val="24"/>
          <w:lang w:val="uk-UA" w:eastAsia="ru-RU"/>
        </w:rPr>
      </w:pPr>
      <w:r w:rsidRPr="004979A8">
        <w:rPr>
          <w:rFonts w:eastAsia="Times New Roman" w:cs="Times New Roman"/>
          <w:sz w:val="24"/>
          <w:szCs w:val="24"/>
          <w:lang w:eastAsia="ru-RU"/>
        </w:rPr>
        <w:t>Загальна довжина водопровідних мереж холодного водопостачання</w:t>
      </w:r>
      <w:r w:rsidRPr="004979A8">
        <w:rPr>
          <w:rFonts w:eastAsia="Times New Roman" w:cs="Times New Roman"/>
          <w:sz w:val="24"/>
          <w:szCs w:val="24"/>
          <w:lang w:val="uk-UA" w:eastAsia="ru-RU"/>
        </w:rPr>
        <w:t>,</w:t>
      </w:r>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 xml:space="preserve">які знаходяться в м. Южноукраїнську </w:t>
      </w:r>
      <w:r w:rsidRPr="004979A8">
        <w:rPr>
          <w:rFonts w:eastAsia="Times New Roman" w:cs="Times New Roman"/>
          <w:sz w:val="24"/>
          <w:szCs w:val="24"/>
          <w:lang w:eastAsia="ru-RU"/>
        </w:rPr>
        <w:t xml:space="preserve"> становить 60,5 км, </w:t>
      </w:r>
      <w:r w:rsidRPr="004979A8">
        <w:rPr>
          <w:rFonts w:eastAsia="Times New Roman" w:cs="Times New Roman"/>
          <w:sz w:val="24"/>
          <w:szCs w:val="24"/>
          <w:lang w:val="uk-UA" w:eastAsia="ru-RU"/>
        </w:rPr>
        <w:t xml:space="preserve">в с.Іванівка - 12,85 ка, в с.Панкратове – 5,8 км, </w:t>
      </w:r>
      <w:r w:rsidR="000E2485" w:rsidRPr="004979A8">
        <w:rPr>
          <w:rFonts w:eastAsia="Times New Roman" w:cs="Times New Roman"/>
          <w:sz w:val="24"/>
          <w:szCs w:val="24"/>
          <w:lang w:val="uk-UA" w:eastAsia="ru-RU"/>
        </w:rPr>
        <w:t xml:space="preserve"> </w:t>
      </w:r>
      <w:r w:rsidR="00B44863" w:rsidRPr="004979A8">
        <w:rPr>
          <w:rFonts w:eastAsia="Times New Roman" w:cs="Times New Roman"/>
          <w:sz w:val="24"/>
          <w:szCs w:val="24"/>
          <w:lang w:val="uk-UA" w:eastAsia="ru-RU"/>
        </w:rPr>
        <w:t xml:space="preserve">         </w:t>
      </w:r>
      <w:r w:rsidR="000E2485"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смт. Костянтинівка 22,8 км. Більша частина мереж потребує капітального ремонту.</w:t>
      </w:r>
    </w:p>
    <w:p w14:paraId="3EF7768F" w14:textId="33523298" w:rsidR="003C76DA" w:rsidRPr="004979A8" w:rsidRDefault="003C76DA" w:rsidP="003C76DA">
      <w:pPr>
        <w:autoSpaceDE w:val="0"/>
        <w:autoSpaceDN w:val="0"/>
        <w:adjustRightInd w:val="0"/>
        <w:spacing w:after="0"/>
        <w:ind w:firstLine="540"/>
        <w:jc w:val="both"/>
        <w:rPr>
          <w:rFonts w:eastAsia="Times New Roman" w:cs="Times New Roman"/>
          <w:sz w:val="24"/>
          <w:szCs w:val="24"/>
          <w:lang w:eastAsia="ru-RU"/>
        </w:rPr>
      </w:pPr>
      <w:r w:rsidRPr="004979A8">
        <w:rPr>
          <w:rFonts w:eastAsia="Times New Roman" w:cs="Times New Roman"/>
          <w:sz w:val="24"/>
          <w:szCs w:val="24"/>
          <w:lang w:val="uk-UA" w:eastAsia="ru-RU"/>
        </w:rPr>
        <w:t>Міська система водовідведення включає каналізаційні станції  (далі -</w:t>
      </w:r>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 xml:space="preserve">КНС) – 3 шт., напірний колектор довжиною </w:t>
      </w:r>
      <w:r w:rsidRPr="004979A8">
        <w:rPr>
          <w:rFonts w:eastAsia="Times New Roman" w:cs="Times New Roman"/>
          <w:sz w:val="24"/>
          <w:szCs w:val="24"/>
          <w:lang w:eastAsia="ru-RU"/>
        </w:rPr>
        <w:t>14,07 км (три нитки</w:t>
      </w:r>
      <w:r w:rsidR="00135A1E">
        <w:rPr>
          <w:rFonts w:eastAsia="Times New Roman" w:cs="Times New Roman"/>
          <w:sz w:val="24"/>
          <w:szCs w:val="24"/>
          <w:lang w:val="uk-UA" w:eastAsia="ru-RU"/>
        </w:rPr>
        <w:t>,</w:t>
      </w:r>
      <w:r w:rsidRPr="004979A8">
        <w:rPr>
          <w:rFonts w:eastAsia="Times New Roman" w:cs="Times New Roman"/>
          <w:sz w:val="24"/>
          <w:szCs w:val="24"/>
          <w:lang w:eastAsia="ru-RU"/>
        </w:rPr>
        <w:t xml:space="preserve"> з яких</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одна нитка ДУ 800 діюча, але потребує капітального ремонту, дві нитки ДУ 400 знаходяться в неробочому стані та відключені) і самострумний колектор 71,44 км. КНС-2 приймає господарсько-побутові стоки з </w:t>
      </w:r>
      <w:r w:rsidR="00B44863" w:rsidRPr="004979A8">
        <w:rPr>
          <w:rFonts w:eastAsia="Times New Roman" w:cs="Times New Roman"/>
          <w:sz w:val="24"/>
          <w:szCs w:val="24"/>
          <w:lang w:eastAsia="ru-RU"/>
        </w:rPr>
        <w:t>микрорайон</w:t>
      </w:r>
      <w:r w:rsidR="00B44863" w:rsidRPr="004979A8">
        <w:rPr>
          <w:rFonts w:eastAsia="Times New Roman" w:cs="Times New Roman"/>
          <w:sz w:val="24"/>
          <w:szCs w:val="24"/>
          <w:lang w:val="uk-UA" w:eastAsia="ru-RU"/>
        </w:rPr>
        <w:t>і</w:t>
      </w:r>
      <w:r w:rsidR="00B44863" w:rsidRPr="004979A8">
        <w:rPr>
          <w:rFonts w:eastAsia="Times New Roman" w:cs="Times New Roman"/>
          <w:sz w:val="24"/>
          <w:szCs w:val="24"/>
          <w:lang w:eastAsia="ru-RU"/>
        </w:rPr>
        <w:t>в</w:t>
      </w:r>
      <w:r w:rsidRPr="004979A8">
        <w:rPr>
          <w:rFonts w:eastAsia="Times New Roman" w:cs="Times New Roman"/>
          <w:sz w:val="24"/>
          <w:szCs w:val="24"/>
          <w:lang w:eastAsia="ru-RU"/>
        </w:rPr>
        <w:t xml:space="preserve"> №</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3, 4, 5, району малоповерхової забудови; КНС лікарняного</w:t>
      </w:r>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комплексу - приймає стоки з лікарняного комплексу; КНС-3 - з </w:t>
      </w:r>
      <w:r w:rsidR="00B44863" w:rsidRPr="004979A8">
        <w:rPr>
          <w:rFonts w:eastAsia="Times New Roman" w:cs="Times New Roman"/>
          <w:sz w:val="24"/>
          <w:szCs w:val="24"/>
          <w:lang w:eastAsia="ru-RU"/>
        </w:rPr>
        <w:t>микрорайон</w:t>
      </w:r>
      <w:r w:rsidR="00B44863" w:rsidRPr="004979A8">
        <w:rPr>
          <w:rFonts w:eastAsia="Times New Roman" w:cs="Times New Roman"/>
          <w:sz w:val="24"/>
          <w:szCs w:val="24"/>
          <w:lang w:val="uk-UA" w:eastAsia="ru-RU"/>
        </w:rPr>
        <w:t>і</w:t>
      </w:r>
      <w:r w:rsidR="00B44863" w:rsidRPr="004979A8">
        <w:rPr>
          <w:rFonts w:eastAsia="Times New Roman" w:cs="Times New Roman"/>
          <w:sz w:val="24"/>
          <w:szCs w:val="24"/>
          <w:lang w:eastAsia="ru-RU"/>
        </w:rPr>
        <w:t>в</w:t>
      </w:r>
      <w:r w:rsidRPr="004979A8">
        <w:rPr>
          <w:rFonts w:eastAsia="Times New Roman" w:cs="Times New Roman"/>
          <w:sz w:val="24"/>
          <w:szCs w:val="24"/>
          <w:lang w:eastAsia="ru-RU"/>
        </w:rPr>
        <w:t xml:space="preserve"> №</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1, 2,</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 КНС-2, КНС лікарняного</w:t>
      </w:r>
      <w:r w:rsidR="00B44863" w:rsidRPr="004979A8">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комплексу. </w:t>
      </w:r>
    </w:p>
    <w:p w14:paraId="3B89916C" w14:textId="0A84C2AD" w:rsidR="003C76DA" w:rsidRPr="004979A8" w:rsidRDefault="003C76DA" w:rsidP="003C76DA">
      <w:pPr>
        <w:autoSpaceDE w:val="0"/>
        <w:autoSpaceDN w:val="0"/>
        <w:adjustRightInd w:val="0"/>
        <w:spacing w:after="0"/>
        <w:ind w:firstLine="540"/>
        <w:jc w:val="both"/>
        <w:rPr>
          <w:rFonts w:eastAsia="Times New Roman" w:cs="Times New Roman"/>
          <w:sz w:val="24"/>
          <w:szCs w:val="24"/>
          <w:lang w:val="uk-UA" w:eastAsia="ru-RU"/>
        </w:rPr>
      </w:pPr>
      <w:r w:rsidRPr="004979A8">
        <w:rPr>
          <w:rFonts w:eastAsia="Times New Roman" w:cs="Times New Roman"/>
          <w:sz w:val="24"/>
          <w:szCs w:val="24"/>
          <w:lang w:eastAsia="ru-RU"/>
        </w:rPr>
        <w:t xml:space="preserve">Загальна довжина теплових мереж комунальної власності (у двотрубному обчисленні) становить 64,97 км та 12 теплорозподільчих пунктів (далі - ТРП). Особливістю теплопостачання міста є складний рельєф з перепадом височин між північною та південною частинами міста до 70 метрів. Для створення необхідного гідравлічного режиму теплопостачання в місті працює 12 теплорозподільчих пунктів, на яких встановлено </w:t>
      </w:r>
      <w:r w:rsidR="00135A1E">
        <w:rPr>
          <w:rFonts w:eastAsia="Times New Roman" w:cs="Times New Roman"/>
          <w:sz w:val="24"/>
          <w:szCs w:val="24"/>
          <w:lang w:val="uk-UA" w:eastAsia="ru-RU"/>
        </w:rPr>
        <w:t xml:space="preserve">              </w:t>
      </w:r>
      <w:r w:rsidRPr="004979A8">
        <w:rPr>
          <w:rFonts w:eastAsia="Times New Roman" w:cs="Times New Roman"/>
          <w:sz w:val="24"/>
          <w:szCs w:val="24"/>
          <w:lang w:eastAsia="ru-RU"/>
        </w:rPr>
        <w:t xml:space="preserve">77 одиниць насосного обладнання та 38 одиниць водопідігрівачів. Строк експлуатації насосів складає 20-25 років. Для підтримання їх в робочому стані </w:t>
      </w:r>
      <w:r w:rsidRPr="004979A8">
        <w:rPr>
          <w:rFonts w:eastAsia="Times New Roman" w:cs="Times New Roman"/>
          <w:sz w:val="24"/>
          <w:szCs w:val="24"/>
          <w:lang w:val="uk-UA" w:eastAsia="ru-RU"/>
        </w:rPr>
        <w:t xml:space="preserve">проведено реконструкцію </w:t>
      </w:r>
      <w:r w:rsidRPr="004979A8">
        <w:rPr>
          <w:rFonts w:eastAsia="Times New Roman" w:cs="Times New Roman"/>
          <w:sz w:val="24"/>
          <w:szCs w:val="24"/>
          <w:lang w:eastAsia="ru-RU"/>
        </w:rPr>
        <w:t xml:space="preserve"> </w:t>
      </w:r>
      <w:r w:rsidRPr="004979A8">
        <w:rPr>
          <w:rFonts w:eastAsia="Times New Roman" w:cs="Times New Roman"/>
          <w:sz w:val="24"/>
          <w:szCs w:val="24"/>
          <w:lang w:val="uk-UA" w:eastAsia="ru-RU"/>
        </w:rPr>
        <w:t xml:space="preserve">                  ТРП</w:t>
      </w:r>
      <w:r w:rsidR="00EF48C8" w:rsidRPr="004979A8">
        <w:rPr>
          <w:rFonts w:eastAsia="Times New Roman" w:cs="Times New Roman"/>
          <w:sz w:val="24"/>
          <w:szCs w:val="24"/>
          <w:lang w:val="uk-UA" w:eastAsia="ru-RU"/>
        </w:rPr>
        <w:t xml:space="preserve"> </w:t>
      </w:r>
      <w:r w:rsidRPr="004979A8">
        <w:rPr>
          <w:rFonts w:eastAsia="Times New Roman" w:cs="Times New Roman"/>
          <w:sz w:val="24"/>
          <w:szCs w:val="24"/>
          <w:lang w:val="uk-UA" w:eastAsia="ru-RU"/>
        </w:rPr>
        <w:t>- 1, 2, 3, 4а, 4б, 5, 6.</w:t>
      </w:r>
    </w:p>
    <w:p w14:paraId="43189C08" w14:textId="14C583C6" w:rsidR="003C76DA" w:rsidRPr="004979A8" w:rsidRDefault="003C76DA" w:rsidP="003C76DA">
      <w:pPr>
        <w:spacing w:after="0"/>
        <w:ind w:firstLine="54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Южноукраїнськ</w:t>
      </w:r>
      <w:r w:rsidR="00135A1E">
        <w:rPr>
          <w:rStyle w:val="fontstyle01"/>
          <w:rFonts w:ascii="Times New Roman" w:hAnsi="Times New Roman" w:cs="Times New Roman"/>
          <w:sz w:val="24"/>
          <w:szCs w:val="24"/>
          <w:lang w:val="uk-UA"/>
        </w:rPr>
        <w:t>у</w:t>
      </w:r>
      <w:r w:rsidRPr="004979A8">
        <w:rPr>
          <w:rStyle w:val="fontstyle01"/>
          <w:rFonts w:ascii="Times New Roman" w:hAnsi="Times New Roman" w:cs="Times New Roman"/>
          <w:sz w:val="24"/>
          <w:szCs w:val="24"/>
          <w:lang w:val="uk-UA"/>
        </w:rPr>
        <w:t xml:space="preserve"> міськ</w:t>
      </w:r>
      <w:r w:rsidR="00135A1E">
        <w:rPr>
          <w:rStyle w:val="fontstyle01"/>
          <w:rFonts w:ascii="Times New Roman" w:hAnsi="Times New Roman" w:cs="Times New Roman"/>
          <w:sz w:val="24"/>
          <w:szCs w:val="24"/>
          <w:lang w:val="uk-UA"/>
        </w:rPr>
        <w:t>у</w:t>
      </w:r>
      <w:r w:rsidRPr="004979A8">
        <w:rPr>
          <w:rStyle w:val="fontstyle01"/>
          <w:rFonts w:ascii="Times New Roman" w:hAnsi="Times New Roman" w:cs="Times New Roman"/>
          <w:sz w:val="24"/>
          <w:szCs w:val="24"/>
          <w:lang w:val="uk-UA"/>
        </w:rPr>
        <w:t xml:space="preserve"> територіальн</w:t>
      </w:r>
      <w:r w:rsidR="00135A1E">
        <w:rPr>
          <w:rStyle w:val="fontstyle01"/>
          <w:rFonts w:ascii="Times New Roman" w:hAnsi="Times New Roman" w:cs="Times New Roman"/>
          <w:sz w:val="24"/>
          <w:szCs w:val="24"/>
          <w:lang w:val="uk-UA"/>
        </w:rPr>
        <w:t>у</w:t>
      </w:r>
      <w:r w:rsidRPr="004979A8">
        <w:rPr>
          <w:rStyle w:val="fontstyle01"/>
          <w:rFonts w:ascii="Times New Roman" w:hAnsi="Times New Roman" w:cs="Times New Roman"/>
          <w:sz w:val="24"/>
          <w:szCs w:val="24"/>
          <w:lang w:val="uk-UA"/>
        </w:rPr>
        <w:t xml:space="preserve"> громад</w:t>
      </w:r>
      <w:r w:rsidR="00135A1E">
        <w:rPr>
          <w:rStyle w:val="fontstyle01"/>
          <w:rFonts w:ascii="Times New Roman" w:hAnsi="Times New Roman" w:cs="Times New Roman"/>
          <w:sz w:val="24"/>
          <w:szCs w:val="24"/>
          <w:lang w:val="uk-UA"/>
        </w:rPr>
        <w:t>у забезпечує послугами</w:t>
      </w:r>
      <w:r w:rsidRPr="004979A8">
        <w:rPr>
          <w:rStyle w:val="fontstyle01"/>
          <w:rFonts w:ascii="Times New Roman" w:hAnsi="Times New Roman" w:cs="Times New Roman"/>
          <w:sz w:val="24"/>
          <w:szCs w:val="24"/>
          <w:lang w:val="uk-UA"/>
        </w:rPr>
        <w:t xml:space="preserve"> </w:t>
      </w:r>
      <w:bookmarkStart w:id="15" w:name="_Hlk151469092"/>
      <w:r w:rsidR="00135A1E" w:rsidRPr="004979A8">
        <w:rPr>
          <w:rFonts w:cs="Times New Roman"/>
          <w:sz w:val="24"/>
          <w:szCs w:val="24"/>
          <w:lang w:val="uk-UA"/>
        </w:rPr>
        <w:t>тепло-, водопостачання та водовідведення</w:t>
      </w:r>
      <w:r w:rsidR="00135A1E" w:rsidRPr="004979A8">
        <w:rPr>
          <w:rStyle w:val="fontstyle01"/>
          <w:rFonts w:ascii="Times New Roman" w:hAnsi="Times New Roman" w:cs="Times New Roman"/>
          <w:sz w:val="24"/>
          <w:szCs w:val="24"/>
          <w:lang w:val="uk-UA"/>
        </w:rPr>
        <w:t xml:space="preserve"> </w:t>
      </w:r>
      <w:r w:rsidRPr="004979A8">
        <w:rPr>
          <w:rStyle w:val="fontstyle01"/>
          <w:rFonts w:ascii="Times New Roman" w:hAnsi="Times New Roman" w:cs="Times New Roman"/>
          <w:sz w:val="24"/>
          <w:szCs w:val="24"/>
          <w:lang w:val="uk-UA"/>
        </w:rPr>
        <w:t xml:space="preserve">ВП ПАЕС </w:t>
      </w:r>
      <w:bookmarkStart w:id="16" w:name="_Hlk152686514"/>
      <w:r w:rsidRPr="004979A8">
        <w:rPr>
          <w:rStyle w:val="fontstyle01"/>
          <w:rFonts w:ascii="Times New Roman" w:hAnsi="Times New Roman" w:cs="Times New Roman"/>
          <w:sz w:val="24"/>
          <w:szCs w:val="24"/>
          <w:lang w:val="uk-UA"/>
        </w:rPr>
        <w:t xml:space="preserve">ДП </w:t>
      </w:r>
      <w:r w:rsidR="00135A1E">
        <w:rPr>
          <w:rStyle w:val="fontstyle01"/>
          <w:rFonts w:ascii="Times New Roman" w:hAnsi="Times New Roman" w:cs="Times New Roman"/>
          <w:sz w:val="24"/>
          <w:szCs w:val="24"/>
          <w:lang w:val="uk-UA"/>
        </w:rPr>
        <w:t>«</w:t>
      </w:r>
      <w:r w:rsidRPr="004979A8">
        <w:rPr>
          <w:rStyle w:val="fontstyle01"/>
          <w:rFonts w:ascii="Times New Roman" w:hAnsi="Times New Roman" w:cs="Times New Roman"/>
          <w:sz w:val="24"/>
          <w:szCs w:val="24"/>
          <w:lang w:val="uk-UA"/>
        </w:rPr>
        <w:t>НАЕК «Енергоатом»</w:t>
      </w:r>
      <w:bookmarkEnd w:id="15"/>
      <w:bookmarkEnd w:id="16"/>
      <w:r w:rsidRPr="004979A8">
        <w:rPr>
          <w:rFonts w:cs="Times New Roman"/>
          <w:sz w:val="24"/>
          <w:szCs w:val="24"/>
          <w:lang w:val="uk-UA"/>
        </w:rPr>
        <w:t xml:space="preserve">. </w:t>
      </w:r>
      <w:r w:rsidR="00135A1E">
        <w:rPr>
          <w:rFonts w:cs="Times New Roman"/>
          <w:sz w:val="24"/>
          <w:szCs w:val="24"/>
          <w:lang w:val="uk-UA"/>
        </w:rPr>
        <w:t xml:space="preserve">                                          </w:t>
      </w:r>
      <w:r w:rsidRPr="004979A8">
        <w:rPr>
          <w:rStyle w:val="fontstyle01"/>
          <w:rFonts w:ascii="Times New Roman" w:hAnsi="Times New Roman" w:cs="Times New Roman"/>
          <w:sz w:val="24"/>
          <w:szCs w:val="24"/>
          <w:lang w:val="uk-UA"/>
        </w:rPr>
        <w:t xml:space="preserve">КП «Теплопостачання та водоканалізаційне господарство» </w:t>
      </w:r>
      <w:r w:rsidR="00BB0FEC">
        <w:rPr>
          <w:rStyle w:val="fontstyle01"/>
          <w:rFonts w:ascii="Times New Roman" w:hAnsi="Times New Roman" w:cs="Times New Roman"/>
          <w:sz w:val="24"/>
          <w:szCs w:val="24"/>
          <w:lang w:val="uk-UA"/>
        </w:rPr>
        <w:t xml:space="preserve">(далі – КП ТВКГ) </w:t>
      </w:r>
      <w:r w:rsidRPr="004979A8">
        <w:rPr>
          <w:rStyle w:val="fontstyle01"/>
          <w:rFonts w:ascii="Times New Roman" w:hAnsi="Times New Roman" w:cs="Times New Roman"/>
          <w:sz w:val="24"/>
          <w:szCs w:val="24"/>
          <w:lang w:val="uk-UA"/>
        </w:rPr>
        <w:t>забезпечує місто Южноукраїнськ послугами з централізованого теплопостачання, водопостачання та водовідведення, шляхом придбання комунальних послуг у ВП «Південоукраїнської АЕС»</w:t>
      </w:r>
      <w:r w:rsidR="00135A1E" w:rsidRPr="00135A1E">
        <w:rPr>
          <w:rStyle w:val="fontstyle01"/>
          <w:rFonts w:ascii="Times New Roman" w:hAnsi="Times New Roman" w:cs="Times New Roman"/>
          <w:sz w:val="24"/>
          <w:szCs w:val="24"/>
          <w:lang w:val="uk-UA"/>
        </w:rPr>
        <w:t xml:space="preserve"> </w:t>
      </w:r>
      <w:r w:rsidR="00135A1E" w:rsidRPr="004979A8">
        <w:rPr>
          <w:rStyle w:val="fontstyle01"/>
          <w:rFonts w:ascii="Times New Roman" w:hAnsi="Times New Roman" w:cs="Times New Roman"/>
          <w:sz w:val="24"/>
          <w:szCs w:val="24"/>
          <w:lang w:val="uk-UA"/>
        </w:rPr>
        <w:t xml:space="preserve">ДП </w:t>
      </w:r>
      <w:r w:rsidR="00135A1E">
        <w:rPr>
          <w:rStyle w:val="fontstyle01"/>
          <w:rFonts w:ascii="Times New Roman" w:hAnsi="Times New Roman" w:cs="Times New Roman"/>
          <w:sz w:val="24"/>
          <w:szCs w:val="24"/>
          <w:lang w:val="uk-UA"/>
        </w:rPr>
        <w:t>«</w:t>
      </w:r>
      <w:r w:rsidR="00135A1E" w:rsidRPr="004979A8">
        <w:rPr>
          <w:rStyle w:val="fontstyle01"/>
          <w:rFonts w:ascii="Times New Roman" w:hAnsi="Times New Roman" w:cs="Times New Roman"/>
          <w:sz w:val="24"/>
          <w:szCs w:val="24"/>
          <w:lang w:val="uk-UA"/>
        </w:rPr>
        <w:t>НАЕК «Енергоатом»</w:t>
      </w:r>
      <w:r w:rsidRPr="004979A8">
        <w:rPr>
          <w:rStyle w:val="fontstyle01"/>
          <w:rFonts w:ascii="Times New Roman" w:hAnsi="Times New Roman" w:cs="Times New Roman"/>
          <w:sz w:val="24"/>
          <w:szCs w:val="24"/>
          <w:lang w:val="uk-UA"/>
        </w:rPr>
        <w:t>.</w:t>
      </w:r>
    </w:p>
    <w:p w14:paraId="2226A830" w14:textId="75356258" w:rsidR="003C76DA" w:rsidRPr="004979A8" w:rsidRDefault="003C76DA" w:rsidP="003C76DA">
      <w:pPr>
        <w:spacing w:after="0"/>
        <w:ind w:firstLine="54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КП «Грааль»</w:t>
      </w:r>
      <w:r w:rsidR="008E4F7D" w:rsidRPr="004979A8">
        <w:rPr>
          <w:rStyle w:val="fontstyle01"/>
          <w:rFonts w:ascii="Times New Roman" w:hAnsi="Times New Roman" w:cs="Times New Roman"/>
          <w:sz w:val="24"/>
          <w:szCs w:val="24"/>
          <w:lang w:val="uk-UA"/>
        </w:rPr>
        <w:t xml:space="preserve"> ЮМР</w:t>
      </w:r>
      <w:r w:rsidRPr="004979A8">
        <w:rPr>
          <w:rStyle w:val="fontstyle01"/>
          <w:rFonts w:ascii="Times New Roman" w:hAnsi="Times New Roman" w:cs="Times New Roman"/>
          <w:sz w:val="24"/>
          <w:szCs w:val="24"/>
          <w:lang w:val="uk-UA"/>
        </w:rPr>
        <w:t xml:space="preserve"> придбаває питну воду у </w:t>
      </w:r>
      <w:r w:rsidR="00BB0FEC" w:rsidRPr="004979A8">
        <w:rPr>
          <w:rStyle w:val="fontstyle01"/>
          <w:rFonts w:ascii="Times New Roman" w:hAnsi="Times New Roman" w:cs="Times New Roman"/>
          <w:sz w:val="24"/>
          <w:szCs w:val="24"/>
          <w:lang w:val="uk-UA"/>
        </w:rPr>
        <w:t xml:space="preserve">ВП ПАЕС ДП </w:t>
      </w:r>
      <w:r w:rsidR="00135A1E">
        <w:rPr>
          <w:rStyle w:val="fontstyle01"/>
          <w:rFonts w:ascii="Times New Roman" w:hAnsi="Times New Roman" w:cs="Times New Roman"/>
          <w:sz w:val="24"/>
          <w:szCs w:val="24"/>
          <w:lang w:val="uk-UA"/>
        </w:rPr>
        <w:t>«</w:t>
      </w:r>
      <w:r w:rsidR="00BB0FEC" w:rsidRPr="004979A8">
        <w:rPr>
          <w:rStyle w:val="fontstyle01"/>
          <w:rFonts w:ascii="Times New Roman" w:hAnsi="Times New Roman" w:cs="Times New Roman"/>
          <w:sz w:val="24"/>
          <w:szCs w:val="24"/>
          <w:lang w:val="uk-UA"/>
        </w:rPr>
        <w:t xml:space="preserve">НАЕК «Енергоатом» </w:t>
      </w:r>
      <w:r w:rsidRPr="004979A8">
        <w:rPr>
          <w:rStyle w:val="fontstyle01"/>
          <w:rFonts w:ascii="Times New Roman" w:hAnsi="Times New Roman" w:cs="Times New Roman"/>
          <w:sz w:val="24"/>
          <w:szCs w:val="24"/>
          <w:lang w:val="uk-UA"/>
        </w:rPr>
        <w:t>та  забезпечує с</w:t>
      </w:r>
      <w:r w:rsidR="00135A1E">
        <w:rPr>
          <w:rStyle w:val="fontstyle01"/>
          <w:rFonts w:ascii="Times New Roman" w:hAnsi="Times New Roman" w:cs="Times New Roman"/>
          <w:sz w:val="24"/>
          <w:szCs w:val="24"/>
          <w:lang w:val="uk-UA"/>
        </w:rPr>
        <w:t>мт.</w:t>
      </w:r>
      <w:r w:rsidRPr="004979A8">
        <w:rPr>
          <w:rStyle w:val="fontstyle01"/>
          <w:rFonts w:ascii="Times New Roman" w:hAnsi="Times New Roman" w:cs="Times New Roman"/>
          <w:sz w:val="24"/>
          <w:szCs w:val="24"/>
          <w:lang w:val="uk-UA"/>
        </w:rPr>
        <w:t xml:space="preserve"> Костянтинівка послугами з централізованого водопостачання.</w:t>
      </w:r>
    </w:p>
    <w:p w14:paraId="400F05A4" w14:textId="48762387" w:rsidR="003C76DA" w:rsidRPr="004979A8" w:rsidRDefault="003C76DA" w:rsidP="003C76DA">
      <w:pPr>
        <w:spacing w:after="0"/>
        <w:ind w:firstLine="540"/>
        <w:jc w:val="both"/>
        <w:rPr>
          <w:rFonts w:eastAsia="Times New Roman" w:cs="Times New Roman"/>
          <w:color w:val="000000" w:themeColor="text1"/>
          <w:sz w:val="24"/>
          <w:szCs w:val="24"/>
          <w:lang w:val="uk-UA" w:eastAsia="ru-RU"/>
        </w:rPr>
      </w:pPr>
      <w:r w:rsidRPr="004979A8">
        <w:rPr>
          <w:rFonts w:eastAsia="Times New Roman" w:cs="Times New Roman"/>
          <w:sz w:val="24"/>
          <w:szCs w:val="24"/>
          <w:lang w:val="uk-UA" w:eastAsia="ru-RU"/>
        </w:rPr>
        <w:t>Фінансовий стан комунальних підприємств, які надають послуги є критичним, що пов’язано з тим, що тарифи на послуги, які вони надають, не відшкодовують в повному обсязі собівартість  послуг та наявністю понаднормативних втрат. Зазначене, впливає на стан розрахунків КП ТВКГ та КП «ГРААЛЬ»</w:t>
      </w:r>
      <w:r w:rsidR="00EF48C8" w:rsidRPr="004979A8">
        <w:rPr>
          <w:rFonts w:eastAsia="Times New Roman" w:cs="Times New Roman"/>
          <w:sz w:val="24"/>
          <w:szCs w:val="24"/>
          <w:lang w:val="uk-UA" w:eastAsia="ru-RU"/>
        </w:rPr>
        <w:t xml:space="preserve"> </w:t>
      </w:r>
      <w:r w:rsidR="00135A1E">
        <w:rPr>
          <w:rFonts w:eastAsia="Times New Roman" w:cs="Times New Roman"/>
          <w:sz w:val="24"/>
          <w:szCs w:val="24"/>
          <w:lang w:val="uk-UA" w:eastAsia="ru-RU"/>
        </w:rPr>
        <w:t>ЮМР</w:t>
      </w:r>
      <w:r w:rsidRPr="004979A8">
        <w:rPr>
          <w:rFonts w:eastAsia="Times New Roman" w:cs="Times New Roman"/>
          <w:sz w:val="24"/>
          <w:szCs w:val="24"/>
          <w:lang w:val="uk-UA" w:eastAsia="ru-RU"/>
        </w:rPr>
        <w:t xml:space="preserve"> за покупні ресурси перед </w:t>
      </w:r>
      <w:r w:rsidR="00BB0FEC" w:rsidRPr="00BB0FEC">
        <w:rPr>
          <w:rFonts w:eastAsia="Times New Roman" w:cs="Times New Roman"/>
          <w:sz w:val="24"/>
          <w:szCs w:val="24"/>
          <w:lang w:val="uk-UA" w:eastAsia="ru-RU"/>
        </w:rPr>
        <w:t xml:space="preserve">ВП ПАЕС </w:t>
      </w:r>
      <w:r w:rsidR="00135A1E">
        <w:rPr>
          <w:rFonts w:eastAsia="Times New Roman" w:cs="Times New Roman"/>
          <w:sz w:val="24"/>
          <w:szCs w:val="24"/>
          <w:lang w:val="uk-UA" w:eastAsia="ru-RU"/>
        </w:rPr>
        <w:t xml:space="preserve">     </w:t>
      </w:r>
      <w:r w:rsidR="00BB0FEC" w:rsidRPr="00BB0FEC">
        <w:rPr>
          <w:rFonts w:eastAsia="Times New Roman" w:cs="Times New Roman"/>
          <w:sz w:val="24"/>
          <w:szCs w:val="24"/>
          <w:lang w:val="uk-UA" w:eastAsia="ru-RU"/>
        </w:rPr>
        <w:t xml:space="preserve">ДП </w:t>
      </w:r>
      <w:r w:rsidR="00135A1E">
        <w:rPr>
          <w:rFonts w:eastAsia="Times New Roman" w:cs="Times New Roman"/>
          <w:sz w:val="24"/>
          <w:szCs w:val="24"/>
          <w:lang w:val="uk-UA" w:eastAsia="ru-RU"/>
        </w:rPr>
        <w:t>«</w:t>
      </w:r>
      <w:r w:rsidR="00BB0FEC" w:rsidRPr="00BB0FEC">
        <w:rPr>
          <w:rFonts w:eastAsia="Times New Roman" w:cs="Times New Roman"/>
          <w:sz w:val="24"/>
          <w:szCs w:val="24"/>
          <w:lang w:val="uk-UA" w:eastAsia="ru-RU"/>
        </w:rPr>
        <w:t>НАЕК «Енергоатом»</w:t>
      </w:r>
      <w:r w:rsidRPr="004979A8">
        <w:rPr>
          <w:rFonts w:eastAsia="Times New Roman" w:cs="Times New Roman"/>
          <w:sz w:val="24"/>
          <w:szCs w:val="24"/>
          <w:lang w:val="uk-UA" w:eastAsia="ru-RU"/>
        </w:rPr>
        <w:t xml:space="preserve">, станом на 01.09.2023 заборгованість КП ТВКГ за покупні ресурси </w:t>
      </w:r>
      <w:r w:rsidRPr="004979A8">
        <w:rPr>
          <w:rFonts w:eastAsia="Times New Roman" w:cs="Times New Roman"/>
          <w:color w:val="000000" w:themeColor="text1"/>
          <w:sz w:val="24"/>
          <w:szCs w:val="24"/>
          <w:lang w:val="uk-UA" w:eastAsia="ru-RU"/>
        </w:rPr>
        <w:t>склала – 300,9 млн. грн.,</w:t>
      </w:r>
      <w:r w:rsidR="00EF48C8" w:rsidRPr="004979A8">
        <w:rPr>
          <w:rFonts w:eastAsia="Times New Roman" w:cs="Times New Roman"/>
          <w:color w:val="000000" w:themeColor="text1"/>
          <w:sz w:val="24"/>
          <w:szCs w:val="24"/>
          <w:lang w:val="uk-UA" w:eastAsia="ru-RU"/>
        </w:rPr>
        <w:t xml:space="preserve"> </w:t>
      </w:r>
      <w:r w:rsidRPr="004979A8">
        <w:rPr>
          <w:rFonts w:eastAsia="Times New Roman" w:cs="Times New Roman"/>
          <w:color w:val="000000" w:themeColor="text1"/>
          <w:sz w:val="24"/>
          <w:szCs w:val="24"/>
          <w:lang w:val="uk-UA" w:eastAsia="ru-RU"/>
        </w:rPr>
        <w:t>КП «ГРААЛЬ»</w:t>
      </w:r>
      <w:r w:rsidR="00EF48C8" w:rsidRPr="004979A8">
        <w:rPr>
          <w:rFonts w:eastAsia="Times New Roman" w:cs="Times New Roman"/>
          <w:color w:val="000000" w:themeColor="text1"/>
          <w:sz w:val="24"/>
          <w:szCs w:val="24"/>
          <w:lang w:val="uk-UA" w:eastAsia="ru-RU"/>
        </w:rPr>
        <w:t xml:space="preserve"> </w:t>
      </w:r>
      <w:r w:rsidR="00135A1E">
        <w:rPr>
          <w:rFonts w:eastAsia="Times New Roman" w:cs="Times New Roman"/>
          <w:sz w:val="24"/>
          <w:szCs w:val="24"/>
          <w:lang w:val="uk-UA" w:eastAsia="ru-RU"/>
        </w:rPr>
        <w:t>ЮМР</w:t>
      </w:r>
      <w:r w:rsidRPr="004979A8">
        <w:rPr>
          <w:rFonts w:eastAsia="Times New Roman" w:cs="Times New Roman"/>
          <w:color w:val="000000" w:themeColor="text1"/>
          <w:sz w:val="24"/>
          <w:szCs w:val="24"/>
          <w:lang w:val="uk-UA" w:eastAsia="ru-RU"/>
        </w:rPr>
        <w:t xml:space="preserve"> - 4,6 млн. грн.  </w:t>
      </w:r>
    </w:p>
    <w:p w14:paraId="1B583401" w14:textId="77777777" w:rsidR="003C76DA" w:rsidRPr="004979A8" w:rsidRDefault="003C76DA" w:rsidP="003C76DA">
      <w:pPr>
        <w:autoSpaceDE w:val="0"/>
        <w:autoSpaceDN w:val="0"/>
        <w:adjustRightInd w:val="0"/>
        <w:spacing w:after="0"/>
        <w:ind w:firstLine="709"/>
        <w:jc w:val="both"/>
        <w:rPr>
          <w:rFonts w:eastAsia="Calibri" w:cs="Times New Roman"/>
          <w:color w:val="FF0000"/>
          <w:sz w:val="24"/>
          <w:szCs w:val="24"/>
          <w:lang w:val="uk-UA" w:eastAsia="ru-RU"/>
        </w:rPr>
      </w:pPr>
    </w:p>
    <w:p w14:paraId="21CFD285" w14:textId="77777777" w:rsidR="003C76DA" w:rsidRPr="004979A8" w:rsidRDefault="003C76DA" w:rsidP="003C76DA">
      <w:pPr>
        <w:spacing w:after="0" w:line="240" w:lineRule="atLeast"/>
        <w:ind w:firstLine="709"/>
        <w:jc w:val="center"/>
        <w:rPr>
          <w:rFonts w:cs="Times New Roman"/>
          <w:i/>
          <w:iCs/>
          <w:sz w:val="24"/>
          <w:szCs w:val="24"/>
          <w:u w:val="single"/>
          <w:lang w:val="uk-UA"/>
        </w:rPr>
      </w:pPr>
      <w:r w:rsidRPr="004979A8">
        <w:rPr>
          <w:rFonts w:cs="Times New Roman"/>
          <w:i/>
          <w:iCs/>
          <w:sz w:val="24"/>
          <w:szCs w:val="24"/>
          <w:u w:val="single"/>
          <w:lang w:val="uk-UA"/>
        </w:rPr>
        <w:lastRenderedPageBreak/>
        <w:t>Управління відходами</w:t>
      </w:r>
    </w:p>
    <w:p w14:paraId="7B6B7F81" w14:textId="3A33A5B1" w:rsidR="003C76DA" w:rsidRPr="004979A8" w:rsidRDefault="003C76DA" w:rsidP="003C76DA">
      <w:pPr>
        <w:ind w:firstLine="709"/>
        <w:jc w:val="both"/>
        <w:rPr>
          <w:rFonts w:cs="Times New Roman"/>
          <w:sz w:val="24"/>
          <w:szCs w:val="24"/>
          <w:lang w:val="uk-UA"/>
        </w:rPr>
      </w:pPr>
      <w:r w:rsidRPr="004979A8">
        <w:rPr>
          <w:rFonts w:cs="Times New Roman"/>
          <w:sz w:val="24"/>
          <w:szCs w:val="24"/>
          <w:lang w:val="uk-UA"/>
        </w:rPr>
        <w:t>Рішенням Южноукраїнської міської ради від 30.11.2022 № 1184</w:t>
      </w:r>
      <w:r w:rsidR="00EF48C8" w:rsidRPr="004979A8">
        <w:rPr>
          <w:rFonts w:cs="Times New Roman"/>
          <w:sz w:val="24"/>
          <w:szCs w:val="24"/>
          <w:lang w:val="uk-UA"/>
        </w:rPr>
        <w:t xml:space="preserve"> </w:t>
      </w:r>
      <w:r w:rsidRPr="004979A8">
        <w:rPr>
          <w:rFonts w:cs="Times New Roman"/>
          <w:sz w:val="24"/>
          <w:szCs w:val="24"/>
          <w:lang w:val="uk-UA"/>
        </w:rPr>
        <w:t xml:space="preserve"> </w:t>
      </w:r>
      <w:r w:rsidR="00135A1E">
        <w:rPr>
          <w:rFonts w:cs="Times New Roman"/>
          <w:sz w:val="24"/>
          <w:szCs w:val="24"/>
          <w:lang w:val="uk-UA"/>
        </w:rPr>
        <w:t>«П</w:t>
      </w:r>
      <w:r w:rsidR="00135A1E" w:rsidRPr="00135A1E">
        <w:rPr>
          <w:rFonts w:cs="Times New Roman"/>
          <w:sz w:val="24"/>
          <w:szCs w:val="24"/>
          <w:lang w:val="uk-UA"/>
        </w:rPr>
        <w:t>ро безоплатну передачу основних засобів з балансу комунального підприємства «Служба комунального господарства» Южноукраїнської міської ради на баланс комунального підприємства «Житлово-експлуатаційне об’єднання» Южноукраїнської міської ради</w:t>
      </w:r>
      <w:r w:rsidR="00135A1E">
        <w:rPr>
          <w:rFonts w:cs="Times New Roman"/>
          <w:sz w:val="24"/>
          <w:szCs w:val="24"/>
          <w:lang w:val="uk-UA"/>
        </w:rPr>
        <w:t xml:space="preserve">» </w:t>
      </w:r>
      <w:r w:rsidRPr="004979A8">
        <w:rPr>
          <w:rFonts w:cs="Times New Roman"/>
          <w:sz w:val="24"/>
          <w:szCs w:val="24"/>
          <w:lang w:val="uk-UA"/>
        </w:rPr>
        <w:t>полігон твердих побутових відходів (далі –</w:t>
      </w:r>
      <w:r w:rsidR="00EF48C8" w:rsidRPr="004979A8">
        <w:rPr>
          <w:rFonts w:cs="Times New Roman"/>
          <w:sz w:val="24"/>
          <w:szCs w:val="24"/>
          <w:lang w:val="uk-UA"/>
        </w:rPr>
        <w:t xml:space="preserve"> </w:t>
      </w:r>
      <w:r w:rsidRPr="004979A8">
        <w:rPr>
          <w:rFonts w:cs="Times New Roman"/>
          <w:sz w:val="24"/>
          <w:szCs w:val="24"/>
          <w:lang w:val="uk-UA"/>
        </w:rPr>
        <w:t>ПТПВ) міста Южноукраїнська передане на баланс КП ЖЕО.</w:t>
      </w:r>
    </w:p>
    <w:p w14:paraId="660760C3" w14:textId="4298934D" w:rsidR="003C76DA" w:rsidRPr="004979A8" w:rsidRDefault="003C76DA" w:rsidP="003C76DA">
      <w:pPr>
        <w:ind w:firstLine="720"/>
        <w:jc w:val="both"/>
        <w:rPr>
          <w:rFonts w:cs="Times New Roman"/>
          <w:sz w:val="24"/>
          <w:szCs w:val="24"/>
          <w:lang w:val="uk-UA"/>
        </w:rPr>
      </w:pPr>
      <w:r w:rsidRPr="004979A8">
        <w:rPr>
          <w:rFonts w:cs="Times New Roman"/>
          <w:sz w:val="24"/>
          <w:szCs w:val="24"/>
          <w:lang w:val="uk-UA"/>
        </w:rPr>
        <w:t xml:space="preserve">ПТПВ розташований на відстані 3,5 км на південний схід від міста, віддалене від найближчих населених пунктів с.Богданівка на 4,0 км та від с.Бузьке на 3,5 км. а також </w:t>
      </w:r>
      <w:r w:rsidR="00135A1E">
        <w:rPr>
          <w:rFonts w:cs="Times New Roman"/>
          <w:sz w:val="24"/>
          <w:szCs w:val="24"/>
          <w:lang w:val="uk-UA"/>
        </w:rPr>
        <w:t xml:space="preserve">        </w:t>
      </w:r>
      <w:r w:rsidR="00EF48C8" w:rsidRPr="004979A8">
        <w:rPr>
          <w:rFonts w:cs="Times New Roman"/>
          <w:sz w:val="24"/>
          <w:szCs w:val="24"/>
          <w:lang w:val="uk-UA"/>
        </w:rPr>
        <w:t xml:space="preserve"> </w:t>
      </w:r>
      <w:r w:rsidRPr="004979A8">
        <w:rPr>
          <w:rFonts w:cs="Times New Roman"/>
          <w:sz w:val="24"/>
          <w:szCs w:val="24"/>
          <w:lang w:val="uk-UA"/>
        </w:rPr>
        <w:t>в 2</w:t>
      </w:r>
      <w:r w:rsidR="00EF48C8" w:rsidRPr="004979A8">
        <w:rPr>
          <w:rFonts w:cs="Times New Roman"/>
          <w:sz w:val="24"/>
          <w:szCs w:val="24"/>
          <w:lang w:val="uk-UA"/>
        </w:rPr>
        <w:t xml:space="preserve"> </w:t>
      </w:r>
      <w:r w:rsidRPr="004979A8">
        <w:rPr>
          <w:rFonts w:cs="Times New Roman"/>
          <w:sz w:val="24"/>
          <w:szCs w:val="24"/>
          <w:lang w:val="uk-UA"/>
        </w:rPr>
        <w:t xml:space="preserve">км від річки Південний Буг. Експлуатується діючий ПТПВ з 1989 року. </w:t>
      </w:r>
    </w:p>
    <w:p w14:paraId="4417FE11" w14:textId="074EB1C2" w:rsidR="003C76DA" w:rsidRPr="004979A8" w:rsidRDefault="003C76DA" w:rsidP="003C76DA">
      <w:pPr>
        <w:ind w:firstLine="709"/>
        <w:jc w:val="both"/>
        <w:rPr>
          <w:rFonts w:cs="Times New Roman"/>
          <w:sz w:val="24"/>
          <w:szCs w:val="24"/>
          <w:lang w:val="uk-UA"/>
        </w:rPr>
      </w:pPr>
      <w:r w:rsidRPr="004979A8">
        <w:rPr>
          <w:rFonts w:cs="Times New Roman"/>
          <w:sz w:val="24"/>
          <w:szCs w:val="24"/>
          <w:lang w:val="uk-UA"/>
        </w:rPr>
        <w:t>Згідно з паспортом місця видалення відходів міста Южноукраїнська, загальна відведена площа ПТПВ міста Южноукраїнська становить 4,1385 га</w:t>
      </w:r>
      <w:r w:rsidR="00CF5BA1">
        <w:rPr>
          <w:rFonts w:cs="Times New Roman"/>
          <w:sz w:val="24"/>
          <w:szCs w:val="24"/>
          <w:lang w:val="uk-UA"/>
        </w:rPr>
        <w:t>.</w:t>
      </w:r>
    </w:p>
    <w:p w14:paraId="677ABB39" w14:textId="77777777" w:rsidR="003C76DA" w:rsidRPr="004979A8" w:rsidRDefault="003C76DA" w:rsidP="003C76DA">
      <w:pPr>
        <w:ind w:firstLine="708"/>
        <w:jc w:val="both"/>
        <w:rPr>
          <w:rFonts w:cs="Times New Roman"/>
          <w:sz w:val="24"/>
          <w:szCs w:val="24"/>
        </w:rPr>
      </w:pPr>
      <w:r w:rsidRPr="004979A8">
        <w:rPr>
          <w:rFonts w:cs="Times New Roman"/>
          <w:sz w:val="24"/>
          <w:szCs w:val="24"/>
        </w:rPr>
        <w:t>Виконавцями послуг з вивезення побутових відходів визначен</w:t>
      </w:r>
      <w:r w:rsidRPr="004979A8">
        <w:rPr>
          <w:rFonts w:cs="Times New Roman"/>
          <w:sz w:val="24"/>
          <w:szCs w:val="24"/>
          <w:lang w:val="uk-UA"/>
        </w:rPr>
        <w:t xml:space="preserve">о </w:t>
      </w:r>
      <w:r w:rsidRPr="004979A8">
        <w:rPr>
          <w:rFonts w:cs="Times New Roman"/>
          <w:sz w:val="24"/>
          <w:szCs w:val="24"/>
        </w:rPr>
        <w:t xml:space="preserve">КП ЖЕО. До складу КП ЖЕО входить дільниця саночищення з вузькоспеціальною технологією збору і засобами вантажно-розвантажувальних робіт. </w:t>
      </w:r>
    </w:p>
    <w:p w14:paraId="6A6D6CDF" w14:textId="77777777" w:rsidR="003C76DA" w:rsidRPr="004979A8" w:rsidRDefault="003C76DA" w:rsidP="003C76DA">
      <w:pPr>
        <w:ind w:firstLine="708"/>
        <w:jc w:val="both"/>
        <w:rPr>
          <w:rFonts w:cs="Times New Roman"/>
          <w:sz w:val="24"/>
          <w:szCs w:val="24"/>
        </w:rPr>
      </w:pPr>
      <w:r w:rsidRPr="004979A8">
        <w:rPr>
          <w:rFonts w:cs="Times New Roman"/>
          <w:sz w:val="24"/>
          <w:szCs w:val="24"/>
        </w:rPr>
        <w:t>На полігоні приймаються відходи з житлових будинків, громадських установ, підприємств торгівлі, громадського харчування, учбових та дошкільних закладів, вуличний змет, будівельне сміття від ремонту квартир. Промислові відходи не підлягають захороненню на ПТПВ.</w:t>
      </w:r>
    </w:p>
    <w:p w14:paraId="02F687D3" w14:textId="77777777" w:rsidR="003C76DA" w:rsidRPr="004979A8" w:rsidRDefault="003C76DA" w:rsidP="006F1428">
      <w:pPr>
        <w:pStyle w:val="ab"/>
        <w:ind w:firstLine="709"/>
        <w:rPr>
          <w:rFonts w:ascii="Times New Roman" w:hAnsi="Times New Roman" w:cs="Times New Roman"/>
          <w:sz w:val="24"/>
        </w:rPr>
      </w:pPr>
      <w:r w:rsidRPr="004979A8">
        <w:rPr>
          <w:rFonts w:ascii="Times New Roman" w:hAnsi="Times New Roman" w:cs="Times New Roman"/>
          <w:sz w:val="24"/>
        </w:rPr>
        <w:t xml:space="preserve">На теперішній час ПТПВ заповнений </w:t>
      </w:r>
      <w:r w:rsidRPr="004979A8">
        <w:rPr>
          <w:rFonts w:ascii="Times New Roman" w:hAnsi="Times New Roman" w:cs="Times New Roman"/>
          <w:color w:val="auto"/>
          <w:sz w:val="24"/>
        </w:rPr>
        <w:t xml:space="preserve">на 97%. </w:t>
      </w:r>
      <w:r w:rsidRPr="004979A8">
        <w:rPr>
          <w:rFonts w:ascii="Times New Roman" w:hAnsi="Times New Roman" w:cs="Times New Roman"/>
          <w:sz w:val="24"/>
        </w:rPr>
        <w:t>Через свою близькість до річки Південний Буг ПТПВ є екологічно небезпечним об’єктом оскільки може спричинити забруднення фільтруючими водами, насиченими токсичними речовинами. ПТПВ майже повністю заповнене відходами, що викликає необхідність вишукування нових шляхів поводження з відходами.</w:t>
      </w:r>
    </w:p>
    <w:p w14:paraId="46C550D7" w14:textId="77777777" w:rsidR="003C76DA" w:rsidRPr="004979A8" w:rsidRDefault="003C76DA" w:rsidP="003C76DA">
      <w:pPr>
        <w:spacing w:after="0" w:line="240" w:lineRule="atLeast"/>
        <w:ind w:firstLine="709"/>
        <w:jc w:val="center"/>
        <w:rPr>
          <w:rFonts w:cs="Times New Roman"/>
          <w:i/>
          <w:iCs/>
          <w:sz w:val="24"/>
          <w:szCs w:val="24"/>
          <w:lang w:val="uk-UA"/>
        </w:rPr>
      </w:pPr>
    </w:p>
    <w:p w14:paraId="1ABB21E0" w14:textId="77777777" w:rsidR="003C76DA" w:rsidRPr="004979A8" w:rsidRDefault="003C76DA" w:rsidP="003C76DA">
      <w:pPr>
        <w:spacing w:after="0" w:line="240" w:lineRule="atLeast"/>
        <w:ind w:firstLine="709"/>
        <w:jc w:val="center"/>
        <w:rPr>
          <w:rFonts w:cs="Times New Roman"/>
          <w:i/>
          <w:iCs/>
          <w:sz w:val="24"/>
          <w:szCs w:val="24"/>
          <w:u w:val="single"/>
          <w:lang w:val="uk-UA"/>
        </w:rPr>
      </w:pPr>
      <w:r w:rsidRPr="004979A8">
        <w:rPr>
          <w:rFonts w:cs="Times New Roman"/>
          <w:i/>
          <w:iCs/>
          <w:sz w:val="24"/>
          <w:szCs w:val="24"/>
          <w:u w:val="single"/>
          <w:lang w:val="uk-UA"/>
        </w:rPr>
        <w:t>Вулично-дорожня мережа та благоустрій</w:t>
      </w:r>
    </w:p>
    <w:p w14:paraId="1D8BEC4A" w14:textId="77777777" w:rsidR="003C76DA" w:rsidRPr="004979A8" w:rsidRDefault="003C76DA" w:rsidP="003C76DA">
      <w:pPr>
        <w:ind w:firstLine="720"/>
        <w:jc w:val="both"/>
        <w:rPr>
          <w:rFonts w:cs="Times New Roman"/>
          <w:sz w:val="24"/>
          <w:szCs w:val="24"/>
          <w:lang w:val="uk-UA"/>
        </w:rPr>
      </w:pPr>
      <w:r w:rsidRPr="004979A8">
        <w:rPr>
          <w:rFonts w:cs="Times New Roman"/>
          <w:sz w:val="24"/>
          <w:szCs w:val="24"/>
          <w:lang w:val="uk-UA"/>
        </w:rPr>
        <w:t xml:space="preserve">До об’єктів благоустрою загального користування в громаді відноситься: вулично-дорожня мережа, бульвари, 2 сквери, міський парк, Меморіальний комплекс Захисникам Вітчизни, міський пляж, кладовище, зелені насадження, електричні мережі, малі архітектурні форми та інше. </w:t>
      </w:r>
    </w:p>
    <w:p w14:paraId="1BF4A18F" w14:textId="244458CF" w:rsidR="003C76DA" w:rsidRPr="004979A8" w:rsidRDefault="003C76DA" w:rsidP="003C76DA">
      <w:pPr>
        <w:ind w:firstLine="720"/>
        <w:jc w:val="both"/>
        <w:rPr>
          <w:rFonts w:cs="Times New Roman"/>
          <w:sz w:val="24"/>
          <w:szCs w:val="24"/>
          <w:lang w:val="uk-UA"/>
        </w:rPr>
      </w:pPr>
      <w:r w:rsidRPr="004979A8">
        <w:rPr>
          <w:rFonts w:cs="Times New Roman"/>
          <w:sz w:val="24"/>
          <w:szCs w:val="24"/>
          <w:lang w:val="uk-UA"/>
        </w:rPr>
        <w:t>Балансоутримувачем об’єктів благоустрою загального користування є комунальне підприємство «Служба комунального господарства» (далі – КП СКГ) та КП «ГРААЛЬ»</w:t>
      </w:r>
      <w:r w:rsidR="000B21F8" w:rsidRPr="004979A8">
        <w:rPr>
          <w:rFonts w:cs="Times New Roman"/>
          <w:sz w:val="24"/>
          <w:szCs w:val="24"/>
          <w:lang w:val="uk-UA"/>
        </w:rPr>
        <w:t xml:space="preserve"> Южноукраїнської міської ради</w:t>
      </w:r>
      <w:r w:rsidRPr="004979A8">
        <w:rPr>
          <w:rFonts w:cs="Times New Roman"/>
          <w:sz w:val="24"/>
          <w:szCs w:val="24"/>
          <w:lang w:val="uk-UA"/>
        </w:rPr>
        <w:t xml:space="preserve">. Утримання та поточний ремонт об’єктів благоустрою зазначені підприємства здійснюють за рахунок коштів бюджету Южноукраїнської МТГ. </w:t>
      </w:r>
    </w:p>
    <w:p w14:paraId="4E35442C" w14:textId="77777777" w:rsidR="00FA5840" w:rsidRPr="004979A8" w:rsidRDefault="003C76DA" w:rsidP="003C76DA">
      <w:pPr>
        <w:ind w:firstLine="709"/>
        <w:jc w:val="both"/>
        <w:rPr>
          <w:rFonts w:cs="Times New Roman"/>
          <w:sz w:val="24"/>
          <w:szCs w:val="24"/>
          <w:lang w:val="uk-UA"/>
        </w:rPr>
      </w:pPr>
      <w:r w:rsidRPr="004979A8">
        <w:rPr>
          <w:rFonts w:cs="Times New Roman"/>
          <w:sz w:val="24"/>
          <w:szCs w:val="24"/>
        </w:rPr>
        <w:t>Протяжність доріг міста Южноукраїнська, які знаходяться в комунальній власності територіальної громади складає 27,026 км, у тому числі 95% з твердим покриттям. Загальна площа тротуарних доріжок в місті - 153,5 тис.м</w:t>
      </w:r>
      <w:r w:rsidRPr="004979A8">
        <w:rPr>
          <w:rFonts w:cs="Times New Roman"/>
          <w:sz w:val="24"/>
          <w:szCs w:val="24"/>
          <w:vertAlign w:val="superscript"/>
        </w:rPr>
        <w:t>2</w:t>
      </w:r>
      <w:r w:rsidRPr="004979A8">
        <w:rPr>
          <w:rFonts w:cs="Times New Roman"/>
          <w:sz w:val="24"/>
          <w:szCs w:val="24"/>
        </w:rPr>
        <w:t>, а площа газонів - 1104,4 тис.м</w:t>
      </w:r>
      <w:r w:rsidRPr="004979A8">
        <w:rPr>
          <w:rFonts w:cs="Times New Roman"/>
          <w:sz w:val="24"/>
          <w:szCs w:val="24"/>
          <w:vertAlign w:val="superscript"/>
        </w:rPr>
        <w:t>2</w:t>
      </w:r>
      <w:r w:rsidRPr="004979A8">
        <w:rPr>
          <w:rFonts w:cs="Times New Roman"/>
          <w:sz w:val="24"/>
          <w:szCs w:val="24"/>
        </w:rPr>
        <w:t xml:space="preserve">. </w:t>
      </w:r>
      <w:r w:rsidR="00FA5840" w:rsidRPr="004979A8">
        <w:rPr>
          <w:rFonts w:cs="Times New Roman"/>
          <w:sz w:val="24"/>
          <w:szCs w:val="24"/>
          <w:lang w:val="uk-UA"/>
        </w:rPr>
        <w:t xml:space="preserve">  </w:t>
      </w:r>
    </w:p>
    <w:p w14:paraId="38801D6B" w14:textId="5D71F41C" w:rsidR="003C76DA" w:rsidRPr="004979A8" w:rsidRDefault="003C76DA" w:rsidP="003C76DA">
      <w:pPr>
        <w:ind w:firstLine="709"/>
        <w:jc w:val="both"/>
        <w:rPr>
          <w:rFonts w:cs="Times New Roman"/>
          <w:sz w:val="24"/>
          <w:szCs w:val="24"/>
        </w:rPr>
      </w:pPr>
      <w:r w:rsidRPr="004979A8">
        <w:rPr>
          <w:rFonts w:cs="Times New Roman"/>
          <w:sz w:val="24"/>
          <w:szCs w:val="24"/>
        </w:rPr>
        <w:t>Довжина вулиць в селищі</w:t>
      </w:r>
      <w:r w:rsidR="00135A1E">
        <w:rPr>
          <w:rFonts w:cs="Times New Roman"/>
          <w:sz w:val="24"/>
          <w:szCs w:val="24"/>
          <w:lang w:val="uk-UA"/>
        </w:rPr>
        <w:t xml:space="preserve"> міского типу</w:t>
      </w:r>
      <w:r w:rsidRPr="004979A8">
        <w:rPr>
          <w:rFonts w:cs="Times New Roman"/>
          <w:sz w:val="24"/>
          <w:szCs w:val="24"/>
        </w:rPr>
        <w:t xml:space="preserve"> Костянтинівка складає 31,640 км, в селі Бузьке складає 6,0 км. </w:t>
      </w:r>
    </w:p>
    <w:p w14:paraId="25F57501" w14:textId="49F5F550" w:rsidR="003C76DA" w:rsidRPr="004979A8" w:rsidRDefault="003C76DA" w:rsidP="003C76DA">
      <w:pPr>
        <w:ind w:firstLine="720"/>
        <w:jc w:val="both"/>
        <w:rPr>
          <w:rFonts w:cs="Times New Roman"/>
          <w:sz w:val="24"/>
          <w:szCs w:val="24"/>
        </w:rPr>
      </w:pPr>
      <w:r w:rsidRPr="004979A8">
        <w:rPr>
          <w:rFonts w:cs="Times New Roman"/>
          <w:sz w:val="24"/>
          <w:szCs w:val="24"/>
        </w:rPr>
        <w:t>В селах Іванівка та Панкратове, кількість вулиць складає 11 одиниць та 9 одиниць</w:t>
      </w:r>
      <w:r w:rsidR="00BB0FEC">
        <w:rPr>
          <w:rFonts w:cs="Times New Roman"/>
          <w:sz w:val="24"/>
          <w:szCs w:val="24"/>
          <w:lang w:val="uk-UA"/>
        </w:rPr>
        <w:t>,</w:t>
      </w:r>
      <w:r w:rsidRPr="004979A8">
        <w:rPr>
          <w:rFonts w:cs="Times New Roman"/>
          <w:sz w:val="24"/>
          <w:szCs w:val="24"/>
        </w:rPr>
        <w:t xml:space="preserve"> відповідно</w:t>
      </w:r>
      <w:r w:rsidR="00BB0FEC">
        <w:rPr>
          <w:rFonts w:cs="Times New Roman"/>
          <w:sz w:val="24"/>
          <w:szCs w:val="24"/>
          <w:lang w:val="uk-UA"/>
        </w:rPr>
        <w:t>,</w:t>
      </w:r>
      <w:r w:rsidRPr="004979A8">
        <w:rPr>
          <w:rFonts w:cs="Times New Roman"/>
          <w:sz w:val="24"/>
          <w:szCs w:val="24"/>
        </w:rPr>
        <w:t xml:space="preserve"> загальною протяжністю 20,4 км</w:t>
      </w:r>
    </w:p>
    <w:p w14:paraId="549666C0" w14:textId="063CE670" w:rsidR="003C76DA" w:rsidRPr="004979A8" w:rsidRDefault="003C76DA" w:rsidP="003C76DA">
      <w:pPr>
        <w:ind w:firstLine="709"/>
        <w:jc w:val="both"/>
        <w:rPr>
          <w:rFonts w:cs="Times New Roman"/>
          <w:sz w:val="24"/>
          <w:szCs w:val="24"/>
          <w:lang w:val="uk-UA"/>
        </w:rPr>
      </w:pPr>
      <w:r w:rsidRPr="004979A8">
        <w:rPr>
          <w:rFonts w:cs="Times New Roman"/>
          <w:sz w:val="24"/>
          <w:szCs w:val="24"/>
        </w:rPr>
        <w:t>Покриття доріг міста та пішохідних доріжок знаходиться в незадовільному стані. Всі дороги потребують капітального і поточного ремонту.</w:t>
      </w:r>
      <w:r w:rsidRPr="004979A8">
        <w:rPr>
          <w:rFonts w:cs="Times New Roman"/>
          <w:sz w:val="24"/>
          <w:szCs w:val="24"/>
          <w:lang w:val="uk-UA"/>
        </w:rPr>
        <w:t xml:space="preserve"> </w:t>
      </w:r>
      <w:r w:rsidRPr="004979A8">
        <w:rPr>
          <w:rFonts w:cs="Times New Roman"/>
          <w:sz w:val="24"/>
          <w:szCs w:val="24"/>
        </w:rPr>
        <w:t xml:space="preserve"> Щорічно проводяться ремонти, але через обмеження коштів в бюджеті, неможливо досконало відремонтувати всі об’єкти благоустрою</w:t>
      </w:r>
      <w:r w:rsidRPr="004979A8">
        <w:rPr>
          <w:rFonts w:cs="Times New Roman"/>
          <w:sz w:val="24"/>
          <w:szCs w:val="24"/>
          <w:lang w:val="uk-UA"/>
        </w:rPr>
        <w:t>.</w:t>
      </w:r>
    </w:p>
    <w:p w14:paraId="20748569" w14:textId="77777777" w:rsidR="00C772B2" w:rsidRDefault="00C772B2" w:rsidP="00CA4A42">
      <w:pPr>
        <w:ind w:firstLine="709"/>
        <w:jc w:val="center"/>
        <w:rPr>
          <w:rFonts w:cs="Times New Roman"/>
          <w:sz w:val="24"/>
          <w:szCs w:val="24"/>
          <w:lang w:val="uk-UA"/>
        </w:rPr>
      </w:pPr>
    </w:p>
    <w:p w14:paraId="69611434" w14:textId="1E88D17B" w:rsidR="00CA4A42" w:rsidRPr="004979A8" w:rsidRDefault="00CA4A42" w:rsidP="00CA4A42">
      <w:pPr>
        <w:ind w:firstLine="709"/>
        <w:jc w:val="center"/>
        <w:rPr>
          <w:rFonts w:cs="Times New Roman"/>
          <w:b/>
          <w:bCs/>
          <w:sz w:val="24"/>
          <w:szCs w:val="24"/>
          <w:lang w:val="uk-UA"/>
        </w:rPr>
      </w:pPr>
      <w:r w:rsidRPr="004979A8">
        <w:rPr>
          <w:rFonts w:cs="Times New Roman"/>
          <w:sz w:val="24"/>
          <w:szCs w:val="24"/>
          <w:lang w:val="uk-UA"/>
        </w:rPr>
        <w:lastRenderedPageBreak/>
        <w:t>1</w:t>
      </w:r>
      <w:r w:rsidRPr="004979A8">
        <w:rPr>
          <w:rFonts w:cs="Times New Roman"/>
          <w:b/>
          <w:bCs/>
          <w:sz w:val="24"/>
          <w:szCs w:val="24"/>
          <w:lang w:val="uk-UA"/>
        </w:rPr>
        <w:t>.5.3</w:t>
      </w:r>
      <w:r w:rsidR="00BD106B">
        <w:rPr>
          <w:rFonts w:cs="Times New Roman"/>
          <w:b/>
          <w:bCs/>
          <w:sz w:val="24"/>
          <w:szCs w:val="24"/>
          <w:lang w:val="uk-UA"/>
        </w:rPr>
        <w:t>.</w:t>
      </w:r>
      <w:r w:rsidRPr="004979A8">
        <w:rPr>
          <w:rFonts w:cs="Times New Roman"/>
          <w:b/>
          <w:bCs/>
          <w:sz w:val="24"/>
          <w:szCs w:val="24"/>
          <w:lang w:val="uk-UA"/>
        </w:rPr>
        <w:t xml:space="preserve"> Транспортна інфраструктура та зв’язок</w:t>
      </w:r>
    </w:p>
    <w:p w14:paraId="78C0D5F2" w14:textId="3231551E" w:rsidR="00615CCA" w:rsidRPr="004979A8" w:rsidRDefault="00615CCA" w:rsidP="00CA4A42">
      <w:pPr>
        <w:ind w:firstLine="709"/>
        <w:jc w:val="center"/>
        <w:rPr>
          <w:rFonts w:cs="Times New Roman"/>
          <w:i/>
          <w:iCs/>
          <w:sz w:val="24"/>
          <w:szCs w:val="24"/>
          <w:u w:val="single"/>
          <w:lang w:val="uk-UA"/>
        </w:rPr>
      </w:pPr>
      <w:r w:rsidRPr="004979A8">
        <w:rPr>
          <w:rFonts w:cs="Times New Roman"/>
          <w:i/>
          <w:iCs/>
          <w:sz w:val="24"/>
          <w:szCs w:val="24"/>
          <w:u w:val="single"/>
          <w:lang w:val="uk-UA"/>
        </w:rPr>
        <w:t>Транспортне сполучення</w:t>
      </w:r>
    </w:p>
    <w:p w14:paraId="09C3A513" w14:textId="77777777" w:rsidR="00615CCA" w:rsidRPr="004979A8" w:rsidRDefault="00615CCA" w:rsidP="00615CCA">
      <w:pPr>
        <w:widowControl w:val="0"/>
        <w:tabs>
          <w:tab w:val="left" w:pos="9720"/>
        </w:tabs>
        <w:spacing w:after="0"/>
        <w:ind w:firstLine="720"/>
        <w:jc w:val="both"/>
        <w:rPr>
          <w:rFonts w:cs="Times New Roman"/>
          <w:color w:val="FF0000"/>
          <w:sz w:val="24"/>
          <w:szCs w:val="24"/>
          <w:lang w:val="uk-UA"/>
        </w:rPr>
      </w:pPr>
      <w:r w:rsidRPr="004979A8">
        <w:rPr>
          <w:rFonts w:eastAsia="Calibri" w:cs="Times New Roman"/>
          <w:sz w:val="24"/>
          <w:szCs w:val="24"/>
          <w:lang w:val="uk-UA" w:eastAsia="uk-UA"/>
        </w:rPr>
        <w:t xml:space="preserve">Южноукраїнська міська територіальна громада має добре транспортне сполучення– автомобільне та залізничне. </w:t>
      </w:r>
      <w:r w:rsidRPr="004979A8">
        <w:rPr>
          <w:rFonts w:cs="Times New Roman"/>
          <w:sz w:val="24"/>
          <w:szCs w:val="24"/>
          <w:lang w:val="uk-UA"/>
        </w:rPr>
        <w:t>На території міста Южноукраїнська розташовані автовокзал та автостанція «Південна», які здійснюють понад 18 транзитних маршрутів за різними напрямками по Україні та за її межі. Залізнична станція «Южноукраїнська» Одеської залізничної дороги розташована на відстані 8,63 кілометрів від міста.</w:t>
      </w:r>
    </w:p>
    <w:p w14:paraId="2B0EA20E" w14:textId="77777777" w:rsidR="00E63B2B" w:rsidRDefault="00615CCA" w:rsidP="00E63B2B">
      <w:pPr>
        <w:widowControl w:val="0"/>
        <w:tabs>
          <w:tab w:val="left" w:pos="720"/>
        </w:tabs>
        <w:spacing w:after="0"/>
        <w:ind w:firstLine="720"/>
        <w:jc w:val="both"/>
        <w:rPr>
          <w:rFonts w:cs="Times New Roman"/>
          <w:sz w:val="24"/>
          <w:szCs w:val="24"/>
        </w:rPr>
      </w:pPr>
      <w:r w:rsidRPr="004979A8">
        <w:rPr>
          <w:rFonts w:cs="Times New Roman"/>
          <w:color w:val="000000"/>
          <w:sz w:val="24"/>
          <w:szCs w:val="24"/>
        </w:rPr>
        <w:t>Через Южноукраїнську міську територіальну громаду проходить автомобільна дорога національного значення Н-24 Миколаїв –Благовіщенськ. В місті Южноукраїнську є автовокзал та автостанція, яка зв'язує його з такими містами, як Миколаїв, Одеса, Кіровоград, Кривий Ріг, Київ, Житомир, Гомель, Дніпропетровськ, Запоріжжя, Вінниця</w:t>
      </w:r>
      <w:r w:rsidR="00E63B2B">
        <w:rPr>
          <w:rFonts w:cs="Times New Roman"/>
          <w:color w:val="000000"/>
          <w:sz w:val="24"/>
          <w:szCs w:val="24"/>
          <w:lang w:val="uk-UA"/>
        </w:rPr>
        <w:t>, а також здійснює міжнародне сполучення.</w:t>
      </w:r>
      <w:r w:rsidRPr="004979A8">
        <w:rPr>
          <w:rFonts w:cs="Times New Roman"/>
          <w:color w:val="000000"/>
          <w:sz w:val="24"/>
          <w:szCs w:val="24"/>
        </w:rPr>
        <w:t xml:space="preserve"> </w:t>
      </w:r>
      <w:r w:rsidRPr="004979A8">
        <w:rPr>
          <w:rFonts w:cs="Times New Roman"/>
          <w:sz w:val="24"/>
          <w:szCs w:val="24"/>
        </w:rPr>
        <w:t>Завдяки цьому задовольняються потреби жителів гром</w:t>
      </w:r>
      <w:r w:rsidR="00E63B2B">
        <w:rPr>
          <w:rFonts w:cs="Times New Roman"/>
          <w:sz w:val="24"/>
          <w:szCs w:val="24"/>
          <w:lang w:val="uk-UA"/>
        </w:rPr>
        <w:t>ад</w:t>
      </w:r>
      <w:r w:rsidRPr="004979A8">
        <w:rPr>
          <w:rFonts w:cs="Times New Roman"/>
          <w:sz w:val="24"/>
          <w:szCs w:val="24"/>
        </w:rPr>
        <w:t>и на міжобласні пасажирські перевезення.</w:t>
      </w:r>
    </w:p>
    <w:p w14:paraId="49FB826E" w14:textId="44E83E51" w:rsidR="00615CCA" w:rsidRPr="004979A8" w:rsidRDefault="00E63B2B" w:rsidP="00E63B2B">
      <w:pPr>
        <w:widowControl w:val="0"/>
        <w:tabs>
          <w:tab w:val="left" w:pos="720"/>
        </w:tabs>
        <w:spacing w:after="0"/>
        <w:jc w:val="both"/>
        <w:rPr>
          <w:rFonts w:cs="Times New Roman"/>
          <w:color w:val="000000"/>
          <w:sz w:val="24"/>
          <w:szCs w:val="24"/>
        </w:rPr>
      </w:pPr>
      <w:r>
        <w:rPr>
          <w:rFonts w:cs="Times New Roman"/>
          <w:sz w:val="24"/>
          <w:szCs w:val="24"/>
          <w:lang w:val="uk-UA"/>
        </w:rPr>
        <w:t xml:space="preserve">         </w:t>
      </w:r>
      <w:r w:rsidR="00615CCA" w:rsidRPr="004979A8">
        <w:rPr>
          <w:rFonts w:cs="Times New Roman"/>
          <w:sz w:val="24"/>
          <w:szCs w:val="24"/>
        </w:rPr>
        <w:t xml:space="preserve">Відстань: до Миколаєва – </w:t>
      </w:r>
      <w:smartTag w:uri="urn:schemas-microsoft-com:office:smarttags" w:element="metricconverter">
        <w:smartTagPr>
          <w:attr w:name="ProductID" w:val="127 км"/>
        </w:smartTagPr>
        <w:r w:rsidR="00615CCA" w:rsidRPr="004979A8">
          <w:rPr>
            <w:rFonts w:cs="Times New Roman"/>
            <w:sz w:val="24"/>
            <w:szCs w:val="24"/>
          </w:rPr>
          <w:t>127 км</w:t>
        </w:r>
      </w:smartTag>
      <w:r w:rsidR="00615CCA" w:rsidRPr="004979A8">
        <w:rPr>
          <w:rFonts w:cs="Times New Roman"/>
          <w:sz w:val="24"/>
          <w:szCs w:val="24"/>
        </w:rPr>
        <w:t xml:space="preserve">, до Києва – </w:t>
      </w:r>
      <w:smartTag w:uri="urn:schemas-microsoft-com:office:smarttags" w:element="metricconverter">
        <w:smartTagPr>
          <w:attr w:name="ProductID" w:val="361 км"/>
        </w:smartTagPr>
        <w:r w:rsidR="00615CCA" w:rsidRPr="004979A8">
          <w:rPr>
            <w:rFonts w:cs="Times New Roman"/>
            <w:sz w:val="24"/>
            <w:szCs w:val="24"/>
          </w:rPr>
          <w:t>361 км</w:t>
        </w:r>
      </w:smartTag>
      <w:r w:rsidR="00615CCA" w:rsidRPr="004979A8">
        <w:rPr>
          <w:rFonts w:cs="Times New Roman"/>
          <w:sz w:val="24"/>
          <w:szCs w:val="24"/>
        </w:rPr>
        <w:t xml:space="preserve">, до Одеси –  </w:t>
      </w:r>
      <w:smartTag w:uri="urn:schemas-microsoft-com:office:smarttags" w:element="metricconverter">
        <w:smartTagPr>
          <w:attr w:name="ProductID" w:val="177 км"/>
        </w:smartTagPr>
        <w:r w:rsidR="00615CCA" w:rsidRPr="004979A8">
          <w:rPr>
            <w:rFonts w:cs="Times New Roman"/>
            <w:sz w:val="24"/>
            <w:szCs w:val="24"/>
          </w:rPr>
          <w:t>177 км</w:t>
        </w:r>
      </w:smartTag>
      <w:r w:rsidR="00615CCA" w:rsidRPr="004979A8">
        <w:rPr>
          <w:rFonts w:cs="Times New Roman"/>
          <w:sz w:val="24"/>
          <w:szCs w:val="24"/>
        </w:rPr>
        <w:t xml:space="preserve">, до Кривого Рогу –  </w:t>
      </w:r>
      <w:smartTag w:uri="urn:schemas-microsoft-com:office:smarttags" w:element="metricconverter">
        <w:smartTagPr>
          <w:attr w:name="ProductID" w:val="200 км"/>
        </w:smartTagPr>
        <w:r w:rsidR="00615CCA" w:rsidRPr="004979A8">
          <w:rPr>
            <w:rFonts w:cs="Times New Roman"/>
            <w:sz w:val="24"/>
            <w:szCs w:val="24"/>
          </w:rPr>
          <w:t>200 км</w:t>
        </w:r>
      </w:smartTag>
      <w:r w:rsidR="00615CCA" w:rsidRPr="004979A8">
        <w:rPr>
          <w:rFonts w:cs="Times New Roman"/>
          <w:sz w:val="24"/>
          <w:szCs w:val="24"/>
        </w:rPr>
        <w:t>.</w:t>
      </w:r>
      <w:r w:rsidR="00615CCA" w:rsidRPr="004979A8">
        <w:rPr>
          <w:rFonts w:cs="Times New Roman"/>
          <w:color w:val="000000"/>
          <w:sz w:val="24"/>
          <w:szCs w:val="24"/>
        </w:rPr>
        <w:t xml:space="preserve"> </w:t>
      </w:r>
    </w:p>
    <w:p w14:paraId="40392833" w14:textId="17A2574A" w:rsidR="00615CCA" w:rsidRPr="004979A8" w:rsidRDefault="00615CCA" w:rsidP="00E63B2B">
      <w:pPr>
        <w:spacing w:after="0"/>
        <w:ind w:firstLine="540"/>
        <w:jc w:val="both"/>
        <w:rPr>
          <w:rFonts w:cs="Times New Roman"/>
          <w:color w:val="231F20"/>
          <w:sz w:val="24"/>
          <w:szCs w:val="24"/>
        </w:rPr>
      </w:pPr>
      <w:r w:rsidRPr="004979A8">
        <w:rPr>
          <w:rFonts w:cs="Times New Roman"/>
          <w:color w:val="000000"/>
          <w:sz w:val="24"/>
          <w:szCs w:val="24"/>
        </w:rPr>
        <w:t>Транспортні послуги в місті здійснюються за допомогою автомобільного транспорту.</w:t>
      </w:r>
      <w:r w:rsidRPr="004979A8">
        <w:rPr>
          <w:rFonts w:cs="Times New Roman"/>
          <w:color w:val="231F20"/>
          <w:sz w:val="24"/>
          <w:szCs w:val="24"/>
        </w:rPr>
        <w:t xml:space="preserve"> </w:t>
      </w:r>
    </w:p>
    <w:p w14:paraId="6BC7FC2C" w14:textId="1CAB873D" w:rsidR="00615CCA" w:rsidRPr="004979A8" w:rsidRDefault="00615CCA" w:rsidP="00E63B2B">
      <w:pPr>
        <w:spacing w:after="0"/>
        <w:ind w:firstLine="540"/>
        <w:jc w:val="both"/>
        <w:rPr>
          <w:rFonts w:cs="Times New Roman"/>
          <w:color w:val="231F20"/>
          <w:sz w:val="24"/>
          <w:szCs w:val="24"/>
        </w:rPr>
      </w:pPr>
      <w:r w:rsidRPr="004979A8">
        <w:rPr>
          <w:rFonts w:cs="Times New Roman"/>
          <w:color w:val="231F20"/>
          <w:sz w:val="24"/>
          <w:szCs w:val="24"/>
        </w:rPr>
        <w:t xml:space="preserve">Найближчий аеропорт знаходиться на відстані </w:t>
      </w:r>
      <w:smartTag w:uri="urn:schemas-microsoft-com:office:smarttags" w:element="metricconverter">
        <w:smartTagPr>
          <w:attr w:name="ProductID" w:val="100 км"/>
        </w:smartTagPr>
        <w:r w:rsidRPr="004979A8">
          <w:rPr>
            <w:rFonts w:cs="Times New Roman"/>
            <w:sz w:val="24"/>
            <w:szCs w:val="24"/>
          </w:rPr>
          <w:t>100 км</w:t>
        </w:r>
      </w:smartTag>
      <w:r w:rsidRPr="004979A8">
        <w:rPr>
          <w:rFonts w:cs="Times New Roman"/>
          <w:sz w:val="24"/>
          <w:szCs w:val="24"/>
        </w:rPr>
        <w:t xml:space="preserve"> в обласному центрі – місті Миколаєві. Також на відстані біля </w:t>
      </w:r>
      <w:smartTag w:uri="urn:schemas-microsoft-com:office:smarttags" w:element="metricconverter">
        <w:smartTagPr>
          <w:attr w:name="ProductID" w:val="200 км"/>
        </w:smartTagPr>
        <w:r w:rsidRPr="004979A8">
          <w:rPr>
            <w:rFonts w:cs="Times New Roman"/>
            <w:sz w:val="24"/>
            <w:szCs w:val="24"/>
          </w:rPr>
          <w:t>200 км</w:t>
        </w:r>
      </w:smartTag>
      <w:r w:rsidRPr="004979A8">
        <w:rPr>
          <w:rFonts w:cs="Times New Roman"/>
          <w:sz w:val="24"/>
          <w:szCs w:val="24"/>
        </w:rPr>
        <w:t xml:space="preserve"> від міста знаходиться Одеський аеропорт.</w:t>
      </w:r>
    </w:p>
    <w:p w14:paraId="72222768" w14:textId="622471EE" w:rsidR="00615CCA" w:rsidRPr="004979A8" w:rsidRDefault="00615CCA" w:rsidP="003C3738">
      <w:pPr>
        <w:spacing w:after="120"/>
        <w:ind w:firstLine="540"/>
        <w:jc w:val="both"/>
        <w:rPr>
          <w:rFonts w:cs="Times New Roman"/>
          <w:color w:val="FF0000"/>
          <w:sz w:val="24"/>
          <w:szCs w:val="24"/>
        </w:rPr>
      </w:pPr>
      <w:r w:rsidRPr="004979A8">
        <w:rPr>
          <w:rFonts w:cs="Times New Roman"/>
          <w:color w:val="231F20"/>
          <w:sz w:val="24"/>
          <w:szCs w:val="24"/>
        </w:rPr>
        <w:t>Н</w:t>
      </w:r>
      <w:r w:rsidRPr="004979A8">
        <w:rPr>
          <w:rFonts w:cs="Times New Roman"/>
          <w:sz w:val="24"/>
          <w:szCs w:val="24"/>
        </w:rPr>
        <w:t xml:space="preserve">а відстані </w:t>
      </w:r>
      <w:smartTag w:uri="urn:schemas-microsoft-com:office:smarttags" w:element="metricconverter">
        <w:smartTagPr>
          <w:attr w:name="ProductID" w:val="8,63 кілометрів"/>
        </w:smartTagPr>
        <w:r w:rsidRPr="004979A8">
          <w:rPr>
            <w:rFonts w:cs="Times New Roman"/>
            <w:sz w:val="24"/>
            <w:szCs w:val="24"/>
          </w:rPr>
          <w:t>8,63 кілометрів</w:t>
        </w:r>
      </w:smartTag>
      <w:r w:rsidRPr="004979A8">
        <w:rPr>
          <w:rFonts w:cs="Times New Roman"/>
          <w:sz w:val="24"/>
          <w:szCs w:val="24"/>
        </w:rPr>
        <w:t xml:space="preserve"> від міста розташована залізнична станція «</w:t>
      </w:r>
      <w:r w:rsidRPr="004979A8">
        <w:rPr>
          <w:rFonts w:cs="Times New Roman"/>
          <w:sz w:val="24"/>
          <w:szCs w:val="24"/>
          <w:lang w:val="uk-UA"/>
        </w:rPr>
        <w:t>Південноукраїнська</w:t>
      </w:r>
      <w:r w:rsidRPr="004979A8">
        <w:rPr>
          <w:rFonts w:cs="Times New Roman"/>
          <w:sz w:val="24"/>
          <w:szCs w:val="24"/>
        </w:rPr>
        <w:t>» Одеської залізничної дороги.</w:t>
      </w:r>
    </w:p>
    <w:p w14:paraId="1D03EFAE" w14:textId="7B6FF284" w:rsidR="00615CCA" w:rsidRPr="004979A8" w:rsidRDefault="00615CCA" w:rsidP="003C3738">
      <w:pPr>
        <w:widowControl w:val="0"/>
        <w:tabs>
          <w:tab w:val="left" w:pos="0"/>
        </w:tabs>
        <w:spacing w:after="120"/>
        <w:jc w:val="center"/>
        <w:rPr>
          <w:rFonts w:cs="Times New Roman"/>
          <w:i/>
          <w:iCs/>
          <w:sz w:val="24"/>
          <w:szCs w:val="24"/>
          <w:u w:val="single"/>
        </w:rPr>
      </w:pPr>
      <w:r w:rsidRPr="004979A8">
        <w:rPr>
          <w:rFonts w:cs="Times New Roman"/>
          <w:i/>
          <w:iCs/>
          <w:sz w:val="24"/>
          <w:szCs w:val="24"/>
          <w:u w:val="single"/>
        </w:rPr>
        <w:t>Послуги зв’язку та поштові послуги</w:t>
      </w:r>
    </w:p>
    <w:p w14:paraId="3B0E9CE9" w14:textId="77777777" w:rsidR="00615CCA" w:rsidRPr="004979A8" w:rsidRDefault="00615CCA" w:rsidP="00E63B2B">
      <w:pPr>
        <w:spacing w:after="0"/>
        <w:ind w:firstLine="540"/>
        <w:jc w:val="both"/>
        <w:rPr>
          <w:rFonts w:cs="Times New Roman"/>
          <w:sz w:val="24"/>
          <w:szCs w:val="24"/>
        </w:rPr>
      </w:pPr>
      <w:r w:rsidRPr="004979A8">
        <w:rPr>
          <w:rFonts w:cs="Times New Roman"/>
          <w:sz w:val="24"/>
          <w:szCs w:val="24"/>
        </w:rPr>
        <w:t>На території міста Южноукраїнська діє 4 підприємства, які надають послуги зв’язку, а саме: Центр поштового зв’язку Миколаївської дирекції Укрдержпідприємства поштового зв’язку «Укрпошта», Цех електрозв’язку  Центру електрозв’язку  Миколаївської філії публічного акціонерного товариства «Укртелеком», товариство з обмеженою відповідальністю «Восток» та дочірнє підприємство телекомунікаційних систем «Квант» приватного акціонерного товариства «Атомсервіс».</w:t>
      </w:r>
    </w:p>
    <w:p w14:paraId="513921F6" w14:textId="77777777" w:rsidR="00286E83" w:rsidRDefault="00286E83" w:rsidP="00E63B2B">
      <w:pPr>
        <w:spacing w:after="0"/>
        <w:ind w:firstLine="540"/>
        <w:jc w:val="both"/>
        <w:rPr>
          <w:rFonts w:cs="Times New Roman"/>
          <w:sz w:val="24"/>
          <w:szCs w:val="24"/>
        </w:rPr>
      </w:pPr>
    </w:p>
    <w:p w14:paraId="3AA6610D" w14:textId="7D195E07" w:rsidR="00615CCA" w:rsidRPr="004979A8" w:rsidRDefault="00615CCA" w:rsidP="00E63B2B">
      <w:pPr>
        <w:spacing w:after="0"/>
        <w:ind w:firstLine="540"/>
        <w:jc w:val="both"/>
        <w:rPr>
          <w:rFonts w:cs="Times New Roman"/>
          <w:sz w:val="24"/>
          <w:szCs w:val="24"/>
        </w:rPr>
      </w:pPr>
      <w:r w:rsidRPr="004979A8">
        <w:rPr>
          <w:rFonts w:cs="Times New Roman"/>
          <w:sz w:val="24"/>
          <w:szCs w:val="24"/>
        </w:rPr>
        <w:t xml:space="preserve">Телефонним зв’язком забезпечені всі населені пункти громади. </w:t>
      </w:r>
    </w:p>
    <w:p w14:paraId="701BA033" w14:textId="77777777" w:rsidR="00286E83" w:rsidRDefault="00286E83" w:rsidP="00E63B2B">
      <w:pPr>
        <w:spacing w:after="0"/>
        <w:ind w:firstLine="540"/>
        <w:jc w:val="both"/>
        <w:rPr>
          <w:rFonts w:cs="Times New Roman"/>
          <w:sz w:val="24"/>
          <w:szCs w:val="24"/>
        </w:rPr>
      </w:pPr>
    </w:p>
    <w:p w14:paraId="5F6934C1" w14:textId="17D8B81B" w:rsidR="00615CCA" w:rsidRPr="004979A8" w:rsidRDefault="00615CCA" w:rsidP="00E63B2B">
      <w:pPr>
        <w:spacing w:after="0"/>
        <w:ind w:firstLine="540"/>
        <w:jc w:val="both"/>
        <w:rPr>
          <w:rFonts w:cs="Times New Roman"/>
          <w:sz w:val="24"/>
          <w:szCs w:val="24"/>
        </w:rPr>
      </w:pPr>
      <w:r w:rsidRPr="004979A8">
        <w:rPr>
          <w:rFonts w:cs="Times New Roman"/>
          <w:sz w:val="24"/>
          <w:szCs w:val="24"/>
        </w:rPr>
        <w:t xml:space="preserve">На території Южноукраїнської міської територіальної громади широко розвинута мережа мобільного зв’язку, експлуатуються мобільні оператори «Київстар», «MTC, </w:t>
      </w:r>
      <w:hyperlink r:id="rId19" w:tgtFrame="_parent" w:tooltip="Vodafone Україна" w:history="1">
        <w:r w:rsidRPr="004979A8">
          <w:rPr>
            <w:rStyle w:val="a4"/>
            <w:rFonts w:cs="Times New Roman"/>
            <w:sz w:val="24"/>
            <w:szCs w:val="24"/>
          </w:rPr>
          <w:t xml:space="preserve">Vodafone </w:t>
        </w:r>
      </w:hyperlink>
      <w:hyperlink r:id="rId20" w:tgtFrame="_parent" w:tooltip="Vodafone Україна" w:history="1">
        <w:r w:rsidRPr="004979A8">
          <w:rPr>
            <w:rStyle w:val="a4"/>
            <w:rFonts w:cs="Times New Roman"/>
            <w:sz w:val="24"/>
            <w:szCs w:val="24"/>
          </w:rPr>
          <w:t>Україна</w:t>
        </w:r>
      </w:hyperlink>
      <w:r w:rsidRPr="004979A8">
        <w:rPr>
          <w:rFonts w:cs="Times New Roman"/>
          <w:sz w:val="24"/>
          <w:szCs w:val="24"/>
        </w:rPr>
        <w:t>», «Lifecell», «Укртелеком», «Інтертелеком». Покриття мобільного зв’язку на території громади становить 100 %.</w:t>
      </w:r>
    </w:p>
    <w:p w14:paraId="6219C440" w14:textId="1BF1DB7D" w:rsidR="00615CCA" w:rsidRPr="004979A8" w:rsidRDefault="00615CCA" w:rsidP="00E63B2B">
      <w:pPr>
        <w:tabs>
          <w:tab w:val="left" w:pos="709"/>
        </w:tabs>
        <w:spacing w:after="0"/>
        <w:jc w:val="both"/>
        <w:rPr>
          <w:rFonts w:cs="Times New Roman"/>
          <w:sz w:val="24"/>
          <w:szCs w:val="24"/>
        </w:rPr>
      </w:pPr>
      <w:r w:rsidRPr="004979A8">
        <w:rPr>
          <w:rFonts w:cs="Times New Roman"/>
          <w:sz w:val="24"/>
          <w:szCs w:val="24"/>
        </w:rPr>
        <w:t xml:space="preserve">           Також у громаді розвинута Інтернет мережа, послуги надаються такими інтернет провайдерами, як </w:t>
      </w:r>
      <w:r w:rsidR="002F34FB" w:rsidRPr="004979A8">
        <w:rPr>
          <w:rFonts w:cs="Times New Roman"/>
          <w:sz w:val="24"/>
          <w:szCs w:val="24"/>
          <w:lang w:val="uk-UA"/>
        </w:rPr>
        <w:t xml:space="preserve">ДПТС </w:t>
      </w:r>
      <w:r w:rsidRPr="004979A8">
        <w:rPr>
          <w:rFonts w:cs="Times New Roman"/>
          <w:sz w:val="24"/>
          <w:szCs w:val="24"/>
        </w:rPr>
        <w:t xml:space="preserve">«Квант» </w:t>
      </w:r>
      <w:r w:rsidR="002F34FB" w:rsidRPr="004979A8">
        <w:rPr>
          <w:rFonts w:cs="Times New Roman"/>
          <w:sz w:val="24"/>
          <w:szCs w:val="24"/>
          <w:lang w:val="uk-UA"/>
        </w:rPr>
        <w:t>ПрАТ</w:t>
      </w:r>
      <w:r w:rsidRPr="004979A8">
        <w:rPr>
          <w:rFonts w:cs="Times New Roman"/>
          <w:sz w:val="24"/>
          <w:szCs w:val="24"/>
        </w:rPr>
        <w:t xml:space="preserve"> «Атомсервіс», приватне підприємство «УкрСат», Цех електрозв’язку Центру електрозв’язку Миколаївської філії публічного акціонерного товариства «Укртелеком», компанія «Дикий Сад», Київстар.</w:t>
      </w:r>
    </w:p>
    <w:p w14:paraId="118AB9EC" w14:textId="77777777" w:rsidR="00615CCA" w:rsidRPr="004979A8" w:rsidRDefault="00615CCA" w:rsidP="00E63B2B">
      <w:pPr>
        <w:spacing w:after="0"/>
        <w:ind w:firstLine="709"/>
        <w:jc w:val="both"/>
        <w:rPr>
          <w:rFonts w:cs="Times New Roman"/>
          <w:sz w:val="24"/>
          <w:szCs w:val="24"/>
        </w:rPr>
      </w:pPr>
      <w:r w:rsidRPr="004979A8">
        <w:rPr>
          <w:rFonts w:cs="Times New Roman"/>
          <w:sz w:val="24"/>
          <w:szCs w:val="24"/>
        </w:rPr>
        <w:t>У громаді працює кабельне телебачення, його функціонування забезпечує ДПТС «Квант» ПрАТ «Атомсервіс» .</w:t>
      </w:r>
    </w:p>
    <w:p w14:paraId="120B5114" w14:textId="64D8F9E6" w:rsidR="00615CCA" w:rsidRDefault="00615CCA" w:rsidP="00E63B2B">
      <w:pPr>
        <w:spacing w:after="0"/>
        <w:ind w:firstLine="709"/>
        <w:jc w:val="both"/>
        <w:rPr>
          <w:rFonts w:cs="Times New Roman"/>
          <w:sz w:val="24"/>
          <w:szCs w:val="24"/>
        </w:rPr>
      </w:pPr>
      <w:r w:rsidRPr="004979A8">
        <w:rPr>
          <w:rFonts w:cs="Times New Roman"/>
          <w:sz w:val="24"/>
          <w:szCs w:val="24"/>
        </w:rPr>
        <w:t xml:space="preserve">На території міста Южноукраїнська функціонують сучасні компанії, які надають послуги доставки: </w:t>
      </w:r>
      <w:r w:rsidR="00D0746C" w:rsidRPr="004979A8">
        <w:rPr>
          <w:rFonts w:cs="Times New Roman"/>
          <w:sz w:val="24"/>
          <w:szCs w:val="24"/>
          <w:lang w:val="uk-UA"/>
        </w:rPr>
        <w:t xml:space="preserve">АТ «Укрпошта» - 2 відділення, </w:t>
      </w:r>
      <w:r w:rsidRPr="004979A8">
        <w:rPr>
          <w:rFonts w:cs="Times New Roman"/>
          <w:sz w:val="24"/>
          <w:szCs w:val="24"/>
        </w:rPr>
        <w:t>ТОВ «Нова пошта»</w:t>
      </w:r>
      <w:r w:rsidR="00D0746C" w:rsidRPr="004979A8">
        <w:rPr>
          <w:rFonts w:cs="Times New Roman"/>
          <w:sz w:val="24"/>
          <w:szCs w:val="24"/>
          <w:lang w:val="uk-UA"/>
        </w:rPr>
        <w:t xml:space="preserve"> - 4 відділення та поштомати</w:t>
      </w:r>
      <w:r w:rsidRPr="004979A8">
        <w:rPr>
          <w:rFonts w:cs="Times New Roman"/>
          <w:sz w:val="24"/>
          <w:szCs w:val="24"/>
        </w:rPr>
        <w:t>,   ТОВ «Делівері», ПІК «ААЗ Трейдінг Ко» ТМ «Автолюкс», які забезпечують сервіс експрес-доставки документів, вантажів і посилок для фізичних осіб та бізнесу.</w:t>
      </w:r>
    </w:p>
    <w:p w14:paraId="72F7C7F7" w14:textId="77777777" w:rsidR="00E63B2B" w:rsidRPr="004979A8" w:rsidRDefault="00E63B2B" w:rsidP="00E63B2B">
      <w:pPr>
        <w:spacing w:after="0"/>
        <w:ind w:firstLine="709"/>
        <w:jc w:val="both"/>
        <w:rPr>
          <w:rFonts w:cs="Times New Roman"/>
          <w:sz w:val="24"/>
          <w:szCs w:val="24"/>
        </w:rPr>
      </w:pPr>
    </w:p>
    <w:p w14:paraId="24B40D73" w14:textId="01D91BE7" w:rsidR="00DD5B45" w:rsidRDefault="001821FE">
      <w:pPr>
        <w:spacing w:after="0"/>
        <w:ind w:firstLine="709"/>
        <w:jc w:val="center"/>
        <w:rPr>
          <w:rFonts w:cs="Times New Roman"/>
          <w:b/>
          <w:bCs/>
          <w:color w:val="000000"/>
          <w:sz w:val="24"/>
          <w:szCs w:val="24"/>
          <w:lang w:val="uk-UA"/>
        </w:rPr>
      </w:pPr>
      <w:bookmarkStart w:id="17" w:name="_Hlk152755968"/>
      <w:r w:rsidRPr="004979A8">
        <w:rPr>
          <w:rFonts w:cs="Times New Roman"/>
          <w:b/>
          <w:bCs/>
          <w:color w:val="000000"/>
          <w:sz w:val="24"/>
          <w:szCs w:val="24"/>
          <w:lang w:val="uk-UA"/>
        </w:rPr>
        <w:t>1.5.4</w:t>
      </w:r>
      <w:r w:rsidR="00BD106B">
        <w:rPr>
          <w:rFonts w:cs="Times New Roman"/>
          <w:b/>
          <w:bCs/>
          <w:color w:val="000000"/>
          <w:sz w:val="24"/>
          <w:szCs w:val="24"/>
          <w:lang w:val="uk-UA"/>
        </w:rPr>
        <w:t>.</w:t>
      </w:r>
      <w:r w:rsidRPr="004979A8">
        <w:rPr>
          <w:rFonts w:cs="Times New Roman"/>
          <w:b/>
          <w:bCs/>
          <w:color w:val="000000"/>
          <w:sz w:val="24"/>
          <w:szCs w:val="24"/>
          <w:lang w:val="uk-UA"/>
        </w:rPr>
        <w:t xml:space="preserve"> Т</w:t>
      </w:r>
      <w:r w:rsidR="00060D9D" w:rsidRPr="004979A8">
        <w:rPr>
          <w:rFonts w:cs="Times New Roman"/>
          <w:b/>
          <w:bCs/>
          <w:color w:val="000000"/>
          <w:sz w:val="24"/>
          <w:szCs w:val="24"/>
          <w:lang w:val="uk-UA"/>
        </w:rPr>
        <w:t>у</w:t>
      </w:r>
      <w:r w:rsidRPr="004979A8">
        <w:rPr>
          <w:rFonts w:cs="Times New Roman"/>
          <w:b/>
          <w:bCs/>
          <w:color w:val="000000"/>
          <w:sz w:val="24"/>
          <w:szCs w:val="24"/>
          <w:lang w:val="uk-UA"/>
        </w:rPr>
        <w:t>ристична інфраструктура</w:t>
      </w:r>
    </w:p>
    <w:p w14:paraId="7BF7E7C6" w14:textId="01101396" w:rsidR="00286E83" w:rsidRDefault="00286E83" w:rsidP="00286E83">
      <w:pPr>
        <w:spacing w:after="0"/>
        <w:ind w:firstLine="709"/>
        <w:jc w:val="both"/>
        <w:rPr>
          <w:sz w:val="24"/>
          <w:szCs w:val="24"/>
        </w:rPr>
      </w:pPr>
      <w:bookmarkStart w:id="18" w:name="_Hlk150950650"/>
      <w:r w:rsidRPr="00286E83">
        <w:rPr>
          <w:color w:val="000000"/>
          <w:sz w:val="24"/>
          <w:szCs w:val="24"/>
        </w:rPr>
        <w:t>Южноукраїнській міській територіальній громаді поталанило. Вона розташована на території ландшафтного регіонального парку «Гранітно – степове Побужжя».</w:t>
      </w:r>
      <w:bookmarkEnd w:id="18"/>
      <w:r w:rsidRPr="00286E83">
        <w:rPr>
          <w:color w:val="000000"/>
          <w:sz w:val="24"/>
          <w:szCs w:val="24"/>
        </w:rPr>
        <w:t xml:space="preserve"> Природний парк займає мальовничу територію на площі понад 5 000 гектарів. Тут Південний Буг тече у крутих кам'янистих берегах, які утворюють глибокі каньйони. Прибережні скелі </w:t>
      </w:r>
      <w:r w:rsidRPr="00286E83">
        <w:rPr>
          <w:color w:val="000000"/>
          <w:sz w:val="24"/>
          <w:szCs w:val="24"/>
        </w:rPr>
        <w:lastRenderedPageBreak/>
        <w:t>здіймаються над поверхнею води і тягнуться на висоту 40– 50 м, русло річки всіяне численними мальовничими порогами, водограями та островами.</w:t>
      </w:r>
      <w:r w:rsidRPr="00286E83">
        <w:rPr>
          <w:sz w:val="24"/>
          <w:szCs w:val="24"/>
        </w:rPr>
        <w:t xml:space="preserve"> </w:t>
      </w:r>
    </w:p>
    <w:p w14:paraId="6A52948A" w14:textId="77777777" w:rsidR="00286E83" w:rsidRDefault="00286E83" w:rsidP="00286E83">
      <w:pPr>
        <w:spacing w:after="0"/>
        <w:ind w:firstLine="709"/>
        <w:jc w:val="both"/>
        <w:rPr>
          <w:sz w:val="24"/>
          <w:szCs w:val="24"/>
        </w:rPr>
      </w:pPr>
      <w:r w:rsidRPr="00286E83">
        <w:rPr>
          <w:sz w:val="24"/>
          <w:szCs w:val="24"/>
        </w:rPr>
        <w:t xml:space="preserve"> </w:t>
      </w:r>
    </w:p>
    <w:p w14:paraId="26AD78E9" w14:textId="43929B0A" w:rsidR="00286E83" w:rsidRDefault="00286E83" w:rsidP="00286E83">
      <w:pPr>
        <w:spacing w:after="0"/>
        <w:ind w:firstLine="709"/>
        <w:jc w:val="both"/>
        <w:rPr>
          <w:rFonts w:cs="Times New Roman"/>
          <w:sz w:val="24"/>
          <w:szCs w:val="24"/>
          <w:lang w:val="uk-UA"/>
        </w:rPr>
      </w:pPr>
      <w:r w:rsidRPr="004979A8">
        <w:rPr>
          <w:rFonts w:cs="Times New Roman"/>
          <w:sz w:val="24"/>
          <w:szCs w:val="24"/>
        </w:rPr>
        <w:t>Гранітно – степове Побужжя – одна з найдавніших ділянок суші Євразії, яка не поринала в морські глибини вже протягом 60 мільйонів років. Звідси значна кількість унікальних об'єктів живої природи – реліктів та ендеміків</w:t>
      </w:r>
      <w:r>
        <w:rPr>
          <w:rFonts w:cs="Times New Roman"/>
          <w:sz w:val="24"/>
          <w:szCs w:val="24"/>
          <w:lang w:val="uk-UA"/>
        </w:rPr>
        <w:t xml:space="preserve">. </w:t>
      </w:r>
      <w:r w:rsidRPr="00286E83">
        <w:rPr>
          <w:rFonts w:cs="Times New Roman"/>
          <w:sz w:val="24"/>
          <w:szCs w:val="24"/>
          <w:lang w:val="uk-UA"/>
        </w:rPr>
        <w:t xml:space="preserve">Результати біогеографічного аналізу вказують на наявність на цій території значної кількості видів рослин і тварин середземноморських та гірсько – альпійських за походженням. </w:t>
      </w:r>
      <w:r w:rsidRPr="004979A8">
        <w:rPr>
          <w:rFonts w:cs="Times New Roman"/>
          <w:sz w:val="24"/>
          <w:szCs w:val="24"/>
        </w:rPr>
        <w:t>Тут виявлено 86 представників флори і фауни, занесених до Червоної книги України та Європейського Червоного списку. Все це, безперечно, свідчить про унікальний характер біологічного різноманіття Гранітно – степового Побужжя</w:t>
      </w:r>
      <w:r>
        <w:rPr>
          <w:rFonts w:cs="Times New Roman"/>
          <w:sz w:val="24"/>
          <w:szCs w:val="24"/>
          <w:lang w:val="uk-UA"/>
        </w:rPr>
        <w:t>.</w:t>
      </w:r>
    </w:p>
    <w:p w14:paraId="2BD34484" w14:textId="77777777" w:rsidR="00286E83" w:rsidRPr="00286E83" w:rsidRDefault="00286E83" w:rsidP="00286E83">
      <w:pPr>
        <w:spacing w:after="0"/>
        <w:ind w:firstLine="709"/>
        <w:jc w:val="both"/>
        <w:rPr>
          <w:rFonts w:cs="Times New Roman"/>
          <w:b/>
          <w:bCs/>
          <w:color w:val="000000"/>
          <w:sz w:val="24"/>
          <w:szCs w:val="24"/>
          <w:lang w:val="uk-UA"/>
        </w:rPr>
      </w:pPr>
    </w:p>
    <w:tbl>
      <w:tblPr>
        <w:tblW w:w="9468" w:type="dxa"/>
        <w:tblLayout w:type="fixed"/>
        <w:tblLook w:val="0000" w:firstRow="0" w:lastRow="0" w:firstColumn="0" w:lastColumn="0" w:noHBand="0" w:noVBand="0"/>
      </w:tblPr>
      <w:tblGrid>
        <w:gridCol w:w="4788"/>
        <w:gridCol w:w="4680"/>
      </w:tblGrid>
      <w:tr w:rsidR="00CB760B" w:rsidRPr="004979A8" w14:paraId="16AE2487" w14:textId="77777777" w:rsidTr="00410476">
        <w:trPr>
          <w:trHeight w:val="3758"/>
        </w:trPr>
        <w:tc>
          <w:tcPr>
            <w:tcW w:w="4788" w:type="dxa"/>
            <w:shd w:val="clear" w:color="auto" w:fill="auto"/>
          </w:tcPr>
          <w:bookmarkEnd w:id="17"/>
          <w:p w14:paraId="73D888B4" w14:textId="461344B9" w:rsidR="00CB760B" w:rsidRPr="004979A8" w:rsidRDefault="00CB760B" w:rsidP="00097202">
            <w:pPr>
              <w:pStyle w:val="af"/>
              <w:jc w:val="both"/>
              <w:rPr>
                <w:color w:val="000000"/>
              </w:rPr>
            </w:pPr>
            <w:r w:rsidRPr="004979A8">
              <w:rPr>
                <w:noProof/>
              </w:rPr>
              <w:drawing>
                <wp:inline distT="0" distB="0" distL="0" distR="0" wp14:anchorId="341DE965" wp14:editId="079A556E">
                  <wp:extent cx="2856079" cy="241935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0358" cy="2456858"/>
                          </a:xfrm>
                          <a:prstGeom prst="rect">
                            <a:avLst/>
                          </a:prstGeom>
                          <a:solidFill>
                            <a:srgbClr val="FFFFFF"/>
                          </a:solidFill>
                          <a:ln>
                            <a:noFill/>
                          </a:ln>
                        </pic:spPr>
                      </pic:pic>
                    </a:graphicData>
                  </a:graphic>
                </wp:inline>
              </w:drawing>
            </w:r>
          </w:p>
        </w:tc>
        <w:tc>
          <w:tcPr>
            <w:tcW w:w="4680" w:type="dxa"/>
            <w:shd w:val="clear" w:color="auto" w:fill="auto"/>
          </w:tcPr>
          <w:p w14:paraId="30465EC3" w14:textId="1E4B4F10" w:rsidR="00CB760B" w:rsidRPr="004979A8" w:rsidRDefault="00286E83" w:rsidP="00097202">
            <w:pPr>
              <w:pStyle w:val="af"/>
              <w:jc w:val="both"/>
            </w:pPr>
            <w:r w:rsidRPr="004979A8">
              <w:t>Гранітно – степове Побужжя надзвичайно багате на археологічні пласти: палеоліт, мезоліт, неоліт, мідний і залізний віки, епоха бронзи, черняхівська та трипільська культури, свідоцтва поселень кіммерійців, савроматів, скіфів, ольвіополітів, давніх слов'ян, римлян. Всього в цьому районі між селищами Мигія та Олександрівка виявлено 98 археологічних пам'яток. Внаслідок знищення сучасними водосховищами каньйоноподібних долин Дніпра і Дністра, їх аналоги в інших районах Причорномор'я практично відсутні.</w:t>
            </w:r>
          </w:p>
        </w:tc>
      </w:tr>
    </w:tbl>
    <w:p w14:paraId="144C3EE8" w14:textId="471564CB" w:rsidR="00CB760B" w:rsidRPr="004979A8" w:rsidRDefault="00CB760B" w:rsidP="00CB760B">
      <w:pPr>
        <w:tabs>
          <w:tab w:val="left" w:pos="540"/>
        </w:tabs>
        <w:ind w:firstLine="709"/>
        <w:jc w:val="both"/>
        <w:rPr>
          <w:rFonts w:cs="Times New Roman"/>
          <w:sz w:val="24"/>
          <w:szCs w:val="24"/>
        </w:rPr>
      </w:pPr>
      <w:r w:rsidRPr="004979A8">
        <w:rPr>
          <w:rFonts w:cs="Times New Roman"/>
          <w:sz w:val="24"/>
          <w:szCs w:val="24"/>
        </w:rPr>
        <w:t>Наукове значення цих пам'яток посилюється ще й тим, що вони розміщені в одному з найбільш цікавих в археологічному відношенні регіонів України, який був щільно заселений протягом десятка тисячоліть.</w:t>
      </w:r>
    </w:p>
    <w:p w14:paraId="4C160074" w14:textId="77777777" w:rsidR="00CB760B" w:rsidRPr="004979A8" w:rsidRDefault="00CB760B" w:rsidP="00CB760B">
      <w:pPr>
        <w:tabs>
          <w:tab w:val="left" w:pos="540"/>
        </w:tabs>
        <w:ind w:firstLine="709"/>
        <w:jc w:val="both"/>
        <w:rPr>
          <w:rFonts w:cs="Times New Roman"/>
          <w:sz w:val="24"/>
          <w:szCs w:val="24"/>
        </w:rPr>
      </w:pPr>
      <w:r w:rsidRPr="004979A8">
        <w:rPr>
          <w:rFonts w:cs="Times New Roman"/>
          <w:sz w:val="24"/>
          <w:szCs w:val="24"/>
        </w:rPr>
        <w:t>Гранітно – степове Побужжя тісно пов'язане з останнім в Європі світським лицарським орденом –  Військом Запорізьким Низовим та його державою –  знаменитою на весь світ Запорізькою Січчю. Південний Буг славився серед запорожців як друга за значенням річка після Дніпра – Славутича. На території Гранітно – степового Побужжя знаходився Гард (в околицях сучасного м. Южноукраїнська) – адміністративний центр Буго – Гардової паланки, найбільшої за розмірами серед восьми територіальних одиниць Запорозької республіки.</w:t>
      </w:r>
    </w:p>
    <w:tbl>
      <w:tblPr>
        <w:tblW w:w="9648" w:type="dxa"/>
        <w:tblLayout w:type="fixed"/>
        <w:tblLook w:val="0000" w:firstRow="0" w:lastRow="0" w:firstColumn="0" w:lastColumn="0" w:noHBand="0" w:noVBand="0"/>
      </w:tblPr>
      <w:tblGrid>
        <w:gridCol w:w="4815"/>
        <w:gridCol w:w="4833"/>
      </w:tblGrid>
      <w:tr w:rsidR="00CB760B" w:rsidRPr="004979A8" w14:paraId="367C07B1" w14:textId="77777777" w:rsidTr="00410476">
        <w:trPr>
          <w:trHeight w:val="3080"/>
        </w:trPr>
        <w:tc>
          <w:tcPr>
            <w:tcW w:w="4815" w:type="dxa"/>
            <w:shd w:val="clear" w:color="auto" w:fill="auto"/>
          </w:tcPr>
          <w:p w14:paraId="031C487F" w14:textId="3EA768FF" w:rsidR="00CB760B" w:rsidRPr="004979A8" w:rsidRDefault="00CB760B" w:rsidP="00097202">
            <w:pPr>
              <w:jc w:val="both"/>
              <w:rPr>
                <w:rFonts w:cs="Times New Roman"/>
                <w:sz w:val="24"/>
                <w:szCs w:val="24"/>
              </w:rPr>
            </w:pPr>
            <w:r w:rsidRPr="004979A8">
              <w:rPr>
                <w:rFonts w:cs="Times New Roman"/>
                <w:noProof/>
                <w:sz w:val="24"/>
                <w:szCs w:val="24"/>
                <w:lang w:val="uk-UA" w:eastAsia="uk-UA"/>
              </w:rPr>
              <w:drawing>
                <wp:inline distT="0" distB="0" distL="0" distR="0" wp14:anchorId="7A8FA5CC" wp14:editId="46CC0FB0">
                  <wp:extent cx="2857500" cy="19706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6318" cy="2011187"/>
                          </a:xfrm>
                          <a:prstGeom prst="rect">
                            <a:avLst/>
                          </a:prstGeom>
                          <a:solidFill>
                            <a:srgbClr val="FFFFFF"/>
                          </a:solidFill>
                          <a:ln>
                            <a:noFill/>
                          </a:ln>
                        </pic:spPr>
                      </pic:pic>
                    </a:graphicData>
                  </a:graphic>
                </wp:inline>
              </w:drawing>
            </w:r>
          </w:p>
        </w:tc>
        <w:tc>
          <w:tcPr>
            <w:tcW w:w="4833" w:type="dxa"/>
            <w:shd w:val="clear" w:color="auto" w:fill="auto"/>
          </w:tcPr>
          <w:p w14:paraId="20DEAE67" w14:textId="77777777" w:rsidR="00410476" w:rsidRPr="004979A8" w:rsidRDefault="00CB760B" w:rsidP="00097202">
            <w:pPr>
              <w:jc w:val="both"/>
              <w:rPr>
                <w:rFonts w:cs="Times New Roman"/>
                <w:sz w:val="24"/>
                <w:szCs w:val="24"/>
              </w:rPr>
            </w:pPr>
            <w:r w:rsidRPr="004979A8">
              <w:rPr>
                <w:rFonts w:cs="Times New Roman"/>
                <w:sz w:val="24"/>
                <w:szCs w:val="24"/>
              </w:rPr>
              <w:t>Урочище Гард –  глибокий і вузький каньйон з крутими скелястими берегами, по дну якого серед гранітних брил тече Південний Буг (давня українська назва –  Бог), утворюючи тут великий поріг завдовжки понад 0,5 км. З лівого берега височать три великі скелі, що називаються Сова, Брама і Пугач.</w:t>
            </w:r>
          </w:p>
          <w:p w14:paraId="6F15E841" w14:textId="410928F8" w:rsidR="00CB760B" w:rsidRPr="004979A8" w:rsidRDefault="00CB760B" w:rsidP="00097202">
            <w:pPr>
              <w:jc w:val="both"/>
              <w:rPr>
                <w:rFonts w:cs="Times New Roman"/>
                <w:sz w:val="24"/>
                <w:szCs w:val="24"/>
              </w:rPr>
            </w:pPr>
            <w:r w:rsidRPr="004979A8">
              <w:rPr>
                <w:rFonts w:cs="Times New Roman"/>
                <w:sz w:val="24"/>
                <w:szCs w:val="24"/>
              </w:rPr>
              <w:t xml:space="preserve"> </w:t>
            </w:r>
            <w:r w:rsidR="00410476" w:rsidRPr="004979A8">
              <w:rPr>
                <w:rFonts w:cs="Times New Roman"/>
                <w:sz w:val="24"/>
                <w:szCs w:val="24"/>
              </w:rPr>
              <w:t>Навпроти скелі Пугач посеред ріки розташований скелястий, порослий кущами та деревами острів Клепаний (давня назва його –  Гардовий), яким і завершується  один</w:t>
            </w:r>
          </w:p>
        </w:tc>
      </w:tr>
    </w:tbl>
    <w:p w14:paraId="4F3FE871" w14:textId="428D47D2" w:rsidR="00CB760B" w:rsidRPr="004979A8" w:rsidRDefault="00410476" w:rsidP="00CB760B">
      <w:pPr>
        <w:jc w:val="both"/>
        <w:rPr>
          <w:rFonts w:cs="Times New Roman"/>
          <w:sz w:val="24"/>
          <w:szCs w:val="24"/>
        </w:rPr>
      </w:pPr>
      <w:r w:rsidRPr="004979A8">
        <w:rPr>
          <w:rFonts w:cs="Times New Roman"/>
          <w:sz w:val="24"/>
          <w:szCs w:val="24"/>
        </w:rPr>
        <w:t xml:space="preserve">із  найбільших  на </w:t>
      </w:r>
      <w:r w:rsidR="00CB760B" w:rsidRPr="004979A8">
        <w:rPr>
          <w:rFonts w:cs="Times New Roman"/>
          <w:sz w:val="24"/>
          <w:szCs w:val="24"/>
        </w:rPr>
        <w:t xml:space="preserve">Південному Бузі порогів, а навпроти острова з правого берега впадає Сокурова (Гардова) балка. </w:t>
      </w:r>
    </w:p>
    <w:p w14:paraId="072D3974" w14:textId="0BE4A907" w:rsidR="007406FE" w:rsidRPr="004979A8" w:rsidRDefault="007406FE" w:rsidP="007406FE">
      <w:pPr>
        <w:ind w:firstLine="708"/>
        <w:jc w:val="both"/>
        <w:rPr>
          <w:rFonts w:cs="Times New Roman"/>
          <w:spacing w:val="-4"/>
          <w:sz w:val="24"/>
          <w:szCs w:val="24"/>
        </w:rPr>
      </w:pPr>
      <w:r w:rsidRPr="004979A8">
        <w:rPr>
          <w:rFonts w:cs="Times New Roman"/>
          <w:spacing w:val="-4"/>
          <w:sz w:val="24"/>
          <w:szCs w:val="24"/>
        </w:rPr>
        <w:lastRenderedPageBreak/>
        <w:t>Южноукраїнська міська територіальна громада є дуже перспективною з точки зору розвитку туристично – рекреаційного комплексу. Цьому сприяють унікальні природно – кліматичні умови. Вона має всі можливості для перспективного розвитку зеленого туризму, екотуризму. Багата культурно – історична спадщина приваблює туристів з усього світу. Наявність скелястих схилів по берегах р. Південний Буг дозволяє займатися альпінізмом, а його мінлива течія - різноманітними видами водного спорту.</w:t>
      </w:r>
    </w:p>
    <w:p w14:paraId="49617341" w14:textId="77777777" w:rsidR="00286E83" w:rsidRPr="00286E83" w:rsidRDefault="00286E83" w:rsidP="00286E83">
      <w:pPr>
        <w:jc w:val="center"/>
        <w:rPr>
          <w:rFonts w:cs="Times New Roman"/>
          <w:b/>
          <w:bCs/>
          <w:sz w:val="24"/>
          <w:szCs w:val="24"/>
          <w:lang w:val="uk-UA"/>
        </w:rPr>
      </w:pPr>
    </w:p>
    <w:p w14:paraId="3B726B4C" w14:textId="6EDDADCD" w:rsidR="00060D9D" w:rsidRPr="00524612" w:rsidRDefault="00060D9D" w:rsidP="00AD642F">
      <w:pPr>
        <w:pStyle w:val="af2"/>
        <w:numPr>
          <w:ilvl w:val="1"/>
          <w:numId w:val="27"/>
        </w:numPr>
        <w:ind w:left="0" w:firstLine="0"/>
        <w:jc w:val="center"/>
        <w:rPr>
          <w:rFonts w:cs="Times New Roman"/>
          <w:b/>
          <w:bCs/>
          <w:sz w:val="24"/>
          <w:szCs w:val="24"/>
          <w:lang w:val="uk-UA"/>
        </w:rPr>
      </w:pPr>
      <w:r w:rsidRPr="00524612">
        <w:rPr>
          <w:rFonts w:cs="Times New Roman"/>
          <w:b/>
          <w:bCs/>
          <w:sz w:val="24"/>
          <w:szCs w:val="24"/>
          <w:lang w:val="uk-UA"/>
        </w:rPr>
        <w:t>Містобудівна документація</w:t>
      </w:r>
    </w:p>
    <w:p w14:paraId="7FB7E190" w14:textId="7B0BC7AE" w:rsidR="009A62FC" w:rsidRPr="004979A8" w:rsidRDefault="009A62FC" w:rsidP="009A62FC">
      <w:pPr>
        <w:spacing w:after="0"/>
        <w:ind w:firstLine="567"/>
        <w:jc w:val="both"/>
        <w:rPr>
          <w:rFonts w:cs="Times New Roman"/>
          <w:sz w:val="24"/>
          <w:szCs w:val="24"/>
          <w:lang w:val="uk-UA"/>
        </w:rPr>
      </w:pPr>
      <w:bookmarkStart w:id="19" w:name="_Hlk149640049"/>
      <w:r w:rsidRPr="004979A8">
        <w:rPr>
          <w:rFonts w:cs="Times New Roman"/>
          <w:sz w:val="24"/>
          <w:szCs w:val="24"/>
          <w:lang w:val="uk-UA"/>
        </w:rPr>
        <w:t>Територія міста Южноукраїнська була розпланована та забудована у відповідності до про</w:t>
      </w:r>
      <w:r w:rsidR="00BD106B">
        <w:rPr>
          <w:rFonts w:cs="Times New Roman"/>
          <w:sz w:val="24"/>
          <w:szCs w:val="24"/>
          <w:lang w:val="uk-UA"/>
        </w:rPr>
        <w:t>є</w:t>
      </w:r>
      <w:r w:rsidRPr="004979A8">
        <w:rPr>
          <w:rFonts w:cs="Times New Roman"/>
          <w:sz w:val="24"/>
          <w:szCs w:val="24"/>
          <w:lang w:val="uk-UA"/>
        </w:rPr>
        <w:t xml:space="preserve">ктних рішень </w:t>
      </w:r>
      <w:r w:rsidR="00BD106B">
        <w:rPr>
          <w:rFonts w:cs="Times New Roman"/>
          <w:sz w:val="24"/>
          <w:szCs w:val="24"/>
          <w:lang w:val="uk-UA"/>
        </w:rPr>
        <w:t>Г</w:t>
      </w:r>
      <w:r w:rsidRPr="004979A8">
        <w:rPr>
          <w:rFonts w:cs="Times New Roman"/>
          <w:sz w:val="24"/>
          <w:szCs w:val="24"/>
          <w:lang w:val="uk-UA"/>
        </w:rPr>
        <w:t>енерального плану розвитку міста 1992 року (розробник – Державний проектний інститут «Дніпродзержинськцивільпроект»), який затверджений рішенням Южноукраїнської міської ради від 08.10.1993 №186. Проектними рішеннями  генерального плану розвитку міста було передбачено:</w:t>
      </w:r>
    </w:p>
    <w:p w14:paraId="4C553F3B" w14:textId="3F0A9E2C"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розвиток міста в межах міста на площі 2437,9 га, в тому числі селищна територія  - 576 га;</w:t>
      </w:r>
    </w:p>
    <w:p w14:paraId="7D67A641" w14:textId="43267F90"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 розвиток нового житлового будівництва на вільних від забудови територіях – </w:t>
      </w:r>
      <w:r w:rsidR="00BD106B">
        <w:rPr>
          <w:rFonts w:cs="Times New Roman"/>
          <w:sz w:val="24"/>
          <w:szCs w:val="24"/>
          <w:lang w:val="uk-UA"/>
        </w:rPr>
        <w:t xml:space="preserve">                   </w:t>
      </w:r>
      <w:r w:rsidRPr="004979A8">
        <w:rPr>
          <w:rFonts w:cs="Times New Roman"/>
          <w:sz w:val="24"/>
          <w:szCs w:val="24"/>
          <w:lang w:val="uk-UA"/>
        </w:rPr>
        <w:t>121,5 га;</w:t>
      </w:r>
    </w:p>
    <w:p w14:paraId="0C61F411"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розвиток комунальної зони – 17,1 га.</w:t>
      </w:r>
    </w:p>
    <w:p w14:paraId="24DCEBBF"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ab/>
        <w:t>В зв’язку з закінченням терміну реалізації містобудівної документації, в 2011 році був розроблений новий генеральний план міста Южноукраїнська.</w:t>
      </w:r>
    </w:p>
    <w:p w14:paraId="4A4CC15F" w14:textId="683121EC"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ab/>
        <w:t xml:space="preserve">  Генеральний план міста Южноукраїнська розроблений на топографічній основі, яку виготовлено у 2011 році ДНВП «Геосистема» м.</w:t>
      </w:r>
      <w:r w:rsidR="00AD58F4">
        <w:rPr>
          <w:rFonts w:cs="Times New Roman"/>
          <w:sz w:val="24"/>
          <w:szCs w:val="24"/>
          <w:lang w:val="uk-UA"/>
        </w:rPr>
        <w:t xml:space="preserve"> </w:t>
      </w:r>
      <w:r w:rsidRPr="004979A8">
        <w:rPr>
          <w:rFonts w:cs="Times New Roman"/>
          <w:sz w:val="24"/>
          <w:szCs w:val="24"/>
          <w:lang w:val="uk-UA"/>
        </w:rPr>
        <w:t xml:space="preserve">Вінниця  у цифровій формі (формат dmf) в державній геодезичній </w:t>
      </w:r>
      <w:r w:rsidR="00BE253A" w:rsidRPr="004979A8">
        <w:rPr>
          <w:rFonts w:cs="Times New Roman"/>
          <w:sz w:val="24"/>
          <w:szCs w:val="24"/>
          <w:lang w:val="uk-UA"/>
        </w:rPr>
        <w:t>референцій</w:t>
      </w:r>
      <w:r w:rsidR="00BE253A">
        <w:rPr>
          <w:rFonts w:cs="Times New Roman"/>
          <w:sz w:val="24"/>
          <w:szCs w:val="24"/>
          <w:lang w:val="uk-UA"/>
        </w:rPr>
        <w:t>ній</w:t>
      </w:r>
      <w:r w:rsidRPr="004979A8">
        <w:rPr>
          <w:rFonts w:cs="Times New Roman"/>
          <w:sz w:val="24"/>
          <w:szCs w:val="24"/>
          <w:lang w:val="uk-UA"/>
        </w:rPr>
        <w:t xml:space="preserve"> системі координат УСК-2000 масштабу 1:2000.</w:t>
      </w:r>
    </w:p>
    <w:p w14:paraId="7DA3422F"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ab/>
        <w:t>На основі проведеного комплексного містобудівного аналізу території міста  Южноукраїнська містобудівною документацією, як одним з основних напрямків розвитку населеного пункту, передбачається упорядкування функціональних зон - житлової, установ обслуговування, виробничої, комунально-складської, зелених насаджень загального користування.</w:t>
      </w:r>
    </w:p>
    <w:p w14:paraId="7B2EFBC2" w14:textId="340DD058"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Вигідне географічне положення та наявність зручних транспортних зв’язків визначає інвестиційну привабливість Южноукраїнськ</w:t>
      </w:r>
      <w:r w:rsidR="00BE253A">
        <w:rPr>
          <w:rFonts w:cs="Times New Roman"/>
          <w:sz w:val="24"/>
          <w:szCs w:val="24"/>
          <w:lang w:val="uk-UA"/>
        </w:rPr>
        <w:t>ої міської територіальної громади</w:t>
      </w:r>
      <w:r w:rsidRPr="004979A8">
        <w:rPr>
          <w:rFonts w:cs="Times New Roman"/>
          <w:sz w:val="24"/>
          <w:szCs w:val="24"/>
          <w:lang w:val="uk-UA"/>
        </w:rPr>
        <w:t>, а аналіз інвестиційних пропозицій свідчить про бажання освоєння цих територій. Сукупність позитивних факторів створює умови для успішного розвитку території, покращення умов проживання та створення робочих місць.</w:t>
      </w:r>
    </w:p>
    <w:p w14:paraId="547D36E3"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Місто Южноукраїнськ у містобудівному плані – видовжений в напрямку північ-південь населений пункт із сформованою внутрішньою функціональною структурою. Генеральним планом міста передбачено нові території для громадської забудови, житлової садибної, блокованої та багатоквартирної забудови, яка проектним рішенням розміщується на вільних від забудови територіях. В північній частині міста, що прилягає до автодороги державного значення Н-24  передбачається  розміщення житлової та громадської забудови 6-го мікрорайону, а саме: 112 індивідуальних житлових будинків, 2  багатоповерхових будинків на 180 квартир, а також дитяча дошкільна установа на 250 місць, торгівельно-розважальний центр, храм.</w:t>
      </w:r>
    </w:p>
    <w:p w14:paraId="62AF9494" w14:textId="11663B28"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Передбачити всі нюанси розвитку </w:t>
      </w:r>
      <w:r w:rsidR="00BE253A">
        <w:rPr>
          <w:rFonts w:cs="Times New Roman"/>
          <w:sz w:val="24"/>
          <w:szCs w:val="24"/>
          <w:lang w:val="uk-UA"/>
        </w:rPr>
        <w:t>громади</w:t>
      </w:r>
      <w:r w:rsidRPr="004979A8">
        <w:rPr>
          <w:rFonts w:cs="Times New Roman"/>
          <w:sz w:val="24"/>
          <w:szCs w:val="24"/>
          <w:lang w:val="uk-UA"/>
        </w:rPr>
        <w:t xml:space="preserve"> в нових економічних умовах, які проводяться в Україні, практично неможливо, тому, враховуючи територіальні можливості, містобудівну ємність території міста в проектних межах, чисельність населення міста визначається на основі існуючої та проектної кількості квартир різної структури забудови.</w:t>
      </w:r>
    </w:p>
    <w:p w14:paraId="04E3E41C"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Виробничі існуючі території залишаються в своїх межах, в основному, у східній та південній частинах території міста. </w:t>
      </w:r>
    </w:p>
    <w:p w14:paraId="35B2C0B1" w14:textId="6FE3428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lastRenderedPageBreak/>
        <w:t xml:space="preserve">За основними  видами функціонального використання в існуючих межах міста можна виділити наступні зони: селищну, промислово-комунальну, зовнішнього транспорту та ландшафтно-рекреаційну. </w:t>
      </w:r>
    </w:p>
    <w:p w14:paraId="25971AD2" w14:textId="60CD48A8"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На території м</w:t>
      </w:r>
      <w:r w:rsidR="00BE253A">
        <w:rPr>
          <w:rFonts w:cs="Times New Roman"/>
          <w:sz w:val="24"/>
          <w:szCs w:val="24"/>
          <w:lang w:val="uk-UA"/>
        </w:rPr>
        <w:t>іста</w:t>
      </w:r>
      <w:r w:rsidRPr="004979A8">
        <w:rPr>
          <w:rFonts w:cs="Times New Roman"/>
          <w:sz w:val="24"/>
          <w:szCs w:val="24"/>
          <w:lang w:val="uk-UA"/>
        </w:rPr>
        <w:t xml:space="preserve"> Южноукраїнськ передбачається подальший розвиток одно- і багатоквартирного житлового сектору, будівництво громадських будівель за рахунок освоєння нових майданчиків та завершення будівництва об’єктів.</w:t>
      </w:r>
    </w:p>
    <w:p w14:paraId="30ECBFEF"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 xml:space="preserve">На територію селища міського типу Костянтинівка відсутня містобудівна документація.  В квітні 2023 року укладено договір з розробником на розроблення генерального плану смт. Костянтинівка, в складі якого буде також розроблено план зонування території, розділ стратегічно екологічної оцінки, розділ інженерно-технічних заходів.  </w:t>
      </w:r>
    </w:p>
    <w:p w14:paraId="058BFEE8" w14:textId="77777777"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Містобудівна документація с. Бузьке була розроблена в 2018 році, але потім в зв’язку зі збільшенням площі населеного пункту, за рахунок колишнього дачного кооперативу в східній частині села, містобудівна документація була відкоригована та затверджена рішенням Костянтинівської селищної ради від 07.05.2020 №10. В південній частині села, де знаходиться затока водосховища та прекрасний лісовий масив, пропонується створити ландшафтно-рекреаційну зону. Звідтіля можлива організація екскурсій по водосховищу, рибна ловля, відпочинок в парку.</w:t>
      </w:r>
    </w:p>
    <w:p w14:paraId="66BEBDE8" w14:textId="1279C91D" w:rsidR="009A62FC" w:rsidRPr="004979A8" w:rsidRDefault="009A62FC" w:rsidP="009A62FC">
      <w:pPr>
        <w:spacing w:after="0"/>
        <w:ind w:firstLine="567"/>
        <w:jc w:val="both"/>
        <w:rPr>
          <w:rFonts w:cs="Times New Roman"/>
          <w:sz w:val="24"/>
          <w:szCs w:val="24"/>
          <w:lang w:val="uk-UA"/>
        </w:rPr>
      </w:pPr>
      <w:r w:rsidRPr="004979A8">
        <w:rPr>
          <w:rFonts w:cs="Times New Roman"/>
          <w:sz w:val="24"/>
          <w:szCs w:val="24"/>
          <w:lang w:val="uk-UA"/>
        </w:rPr>
        <w:t>Містобудівна документація с.</w:t>
      </w:r>
      <w:r w:rsidR="003D16FE">
        <w:rPr>
          <w:rFonts w:cs="Times New Roman"/>
          <w:sz w:val="24"/>
          <w:szCs w:val="24"/>
          <w:lang w:val="uk-UA"/>
        </w:rPr>
        <w:t xml:space="preserve"> </w:t>
      </w:r>
      <w:r w:rsidRPr="004979A8">
        <w:rPr>
          <w:rFonts w:cs="Times New Roman"/>
          <w:sz w:val="24"/>
          <w:szCs w:val="24"/>
          <w:lang w:val="uk-UA"/>
        </w:rPr>
        <w:t>Іванівка та с.</w:t>
      </w:r>
      <w:r w:rsidR="003D16FE">
        <w:rPr>
          <w:rFonts w:cs="Times New Roman"/>
          <w:sz w:val="24"/>
          <w:szCs w:val="24"/>
          <w:lang w:val="uk-UA"/>
        </w:rPr>
        <w:t xml:space="preserve"> </w:t>
      </w:r>
      <w:r w:rsidRPr="004979A8">
        <w:rPr>
          <w:rFonts w:cs="Times New Roman"/>
          <w:sz w:val="24"/>
          <w:szCs w:val="24"/>
          <w:lang w:val="uk-UA"/>
        </w:rPr>
        <w:t xml:space="preserve">Панкратове втратила свою актуальність, оскільки були розроблені в 1968-1969 роках. </w:t>
      </w:r>
    </w:p>
    <w:p w14:paraId="073744B1" w14:textId="7D580AF8" w:rsidR="009D2020" w:rsidRPr="004979A8" w:rsidRDefault="009D2020" w:rsidP="001F4569">
      <w:pPr>
        <w:spacing w:after="0"/>
        <w:ind w:firstLine="567"/>
        <w:jc w:val="both"/>
        <w:rPr>
          <w:rFonts w:cs="Times New Roman"/>
          <w:sz w:val="24"/>
          <w:szCs w:val="24"/>
          <w:lang w:val="uk-UA"/>
        </w:rPr>
      </w:pPr>
      <w:r w:rsidRPr="004979A8">
        <w:rPr>
          <w:rFonts w:cs="Times New Roman"/>
          <w:sz w:val="24"/>
          <w:szCs w:val="24"/>
          <w:shd w:val="clear" w:color="auto" w:fill="FFFFFF"/>
        </w:rPr>
        <w:t> </w:t>
      </w:r>
      <w:r w:rsidRPr="004979A8">
        <w:rPr>
          <w:rFonts w:cs="Times New Roman"/>
          <w:sz w:val="24"/>
          <w:szCs w:val="24"/>
          <w:shd w:val="clear" w:color="auto" w:fill="FFFFFF"/>
          <w:lang w:val="uk-UA"/>
        </w:rPr>
        <w:t>Технічна документація із землеустрою щодо встановлення меж населених пунктів розроблена</w:t>
      </w:r>
      <w:r w:rsidRPr="004979A8">
        <w:rPr>
          <w:rFonts w:cs="Times New Roman"/>
          <w:sz w:val="24"/>
          <w:szCs w:val="24"/>
          <w:shd w:val="clear" w:color="auto" w:fill="FFFFFF"/>
        </w:rPr>
        <w:t> </w:t>
      </w:r>
      <w:r w:rsidRPr="004979A8">
        <w:rPr>
          <w:rFonts w:cs="Times New Roman"/>
          <w:sz w:val="24"/>
          <w:szCs w:val="24"/>
          <w:shd w:val="clear" w:color="auto" w:fill="FFFFFF"/>
          <w:lang w:val="uk-UA"/>
        </w:rPr>
        <w:t>лише на місто Южноукраїнськ.</w:t>
      </w:r>
    </w:p>
    <w:bookmarkEnd w:id="19"/>
    <w:p w14:paraId="70FA43D3" w14:textId="75E9E30F" w:rsidR="00060D9D" w:rsidRPr="004979A8" w:rsidRDefault="001F4569" w:rsidP="001F4569">
      <w:pPr>
        <w:spacing w:after="0"/>
        <w:ind w:firstLine="567"/>
        <w:jc w:val="both"/>
        <w:rPr>
          <w:rFonts w:cs="Times New Roman"/>
          <w:sz w:val="24"/>
          <w:szCs w:val="24"/>
        </w:rPr>
      </w:pPr>
      <w:r w:rsidRPr="004979A8">
        <w:rPr>
          <w:rFonts w:cs="Times New Roman"/>
          <w:sz w:val="24"/>
          <w:szCs w:val="24"/>
        </w:rPr>
        <w:t>Комплексний план просторового розвитку територіальної громади на разі не розробляється.</w:t>
      </w:r>
    </w:p>
    <w:p w14:paraId="7BBCEDEE" w14:textId="5B0D261F" w:rsidR="008C7670" w:rsidRPr="004979A8" w:rsidRDefault="00060D9D" w:rsidP="008C7670">
      <w:pPr>
        <w:widowControl w:val="0"/>
        <w:tabs>
          <w:tab w:val="left" w:pos="720"/>
        </w:tabs>
        <w:spacing w:after="0"/>
        <w:ind w:firstLine="709"/>
        <w:jc w:val="both"/>
        <w:rPr>
          <w:rFonts w:cs="Times New Roman"/>
          <w:sz w:val="24"/>
          <w:szCs w:val="24"/>
          <w:lang w:val="uk-UA"/>
        </w:rPr>
      </w:pPr>
      <w:r w:rsidRPr="004979A8">
        <w:rPr>
          <w:rFonts w:cs="Times New Roman"/>
          <w:color w:val="FF0000"/>
          <w:sz w:val="24"/>
          <w:szCs w:val="24"/>
        </w:rPr>
        <w:tab/>
      </w:r>
      <w:r w:rsidR="008C7670" w:rsidRPr="004979A8">
        <w:rPr>
          <w:rFonts w:cs="Times New Roman"/>
          <w:sz w:val="24"/>
          <w:szCs w:val="24"/>
          <w:shd w:val="clear" w:color="auto" w:fill="FFFFFF"/>
          <w:lang w:val="uk-UA"/>
        </w:rPr>
        <w:t>На території Южноукраїнської міської територіальної громади протягом 2021 року проведено роботу з інвентаризацією земель сільськогосподарського призначення колективної  власності площею 9 416 га, що складає 57,4% від загальної земельної площі громади. Станом на 01.11.2023 року інвентаризація земель сільськогосподарського призначення колективної власності  не затверджен</w:t>
      </w:r>
      <w:r w:rsidR="003D16FE">
        <w:rPr>
          <w:rFonts w:cs="Times New Roman"/>
          <w:sz w:val="24"/>
          <w:szCs w:val="24"/>
          <w:shd w:val="clear" w:color="auto" w:fill="FFFFFF"/>
          <w:lang w:val="uk-UA"/>
        </w:rPr>
        <w:t>а</w:t>
      </w:r>
      <w:r w:rsidR="008C7670" w:rsidRPr="004979A8">
        <w:rPr>
          <w:rFonts w:cs="Times New Roman"/>
          <w:sz w:val="24"/>
          <w:szCs w:val="24"/>
          <w:shd w:val="clear" w:color="auto" w:fill="FFFFFF"/>
          <w:lang w:val="uk-UA"/>
        </w:rPr>
        <w:t xml:space="preserve"> рішенням Южноукраїнської міської ради. </w:t>
      </w:r>
    </w:p>
    <w:p w14:paraId="022FCAC7" w14:textId="30DC16AC" w:rsidR="00060D9D" w:rsidRPr="003C43F7" w:rsidRDefault="005974DB" w:rsidP="003C43F7">
      <w:pPr>
        <w:pStyle w:val="af2"/>
        <w:numPr>
          <w:ilvl w:val="1"/>
          <w:numId w:val="27"/>
        </w:numPr>
        <w:spacing w:after="0"/>
        <w:ind w:firstLine="561"/>
        <w:rPr>
          <w:rFonts w:cs="Times New Roman"/>
          <w:b/>
          <w:bCs/>
          <w:color w:val="000000"/>
          <w:sz w:val="24"/>
          <w:szCs w:val="24"/>
          <w:lang w:val="uk-UA"/>
        </w:rPr>
      </w:pPr>
      <w:bookmarkStart w:id="20" w:name="_Hlk152763445"/>
      <w:r w:rsidRPr="003C43F7">
        <w:rPr>
          <w:rFonts w:cs="Times New Roman"/>
          <w:b/>
          <w:bCs/>
          <w:color w:val="000000"/>
          <w:sz w:val="24"/>
          <w:szCs w:val="24"/>
          <w:lang w:val="uk-UA"/>
        </w:rPr>
        <w:t>Економічний розвиток</w:t>
      </w:r>
    </w:p>
    <w:p w14:paraId="2CCEF9FA" w14:textId="36F897F9" w:rsidR="00DE6C1B" w:rsidRPr="004979A8" w:rsidRDefault="008C7670" w:rsidP="008C7670">
      <w:pPr>
        <w:spacing w:after="0"/>
        <w:ind w:firstLine="709"/>
        <w:rPr>
          <w:rFonts w:cs="Times New Roman"/>
          <w:b/>
          <w:bCs/>
          <w:sz w:val="24"/>
          <w:szCs w:val="24"/>
        </w:rPr>
      </w:pPr>
      <w:r w:rsidRPr="004979A8">
        <w:rPr>
          <w:rFonts w:cs="Times New Roman"/>
          <w:b/>
          <w:bCs/>
          <w:sz w:val="24"/>
          <w:szCs w:val="24"/>
          <w:lang w:val="uk-UA"/>
        </w:rPr>
        <w:t xml:space="preserve">                                                   </w:t>
      </w:r>
      <w:r w:rsidR="003C43F7">
        <w:rPr>
          <w:rFonts w:cs="Times New Roman"/>
          <w:b/>
          <w:bCs/>
          <w:sz w:val="24"/>
          <w:szCs w:val="24"/>
          <w:lang w:val="uk-UA"/>
        </w:rPr>
        <w:t>1.7.1</w:t>
      </w:r>
      <w:r w:rsidR="00BD106B">
        <w:rPr>
          <w:rFonts w:cs="Times New Roman"/>
          <w:b/>
          <w:bCs/>
          <w:sz w:val="24"/>
          <w:szCs w:val="24"/>
          <w:lang w:val="uk-UA"/>
        </w:rPr>
        <w:t>.</w:t>
      </w:r>
      <w:r w:rsidRPr="004979A8">
        <w:rPr>
          <w:rFonts w:cs="Times New Roman"/>
          <w:b/>
          <w:bCs/>
          <w:sz w:val="24"/>
          <w:szCs w:val="24"/>
          <w:lang w:val="uk-UA"/>
        </w:rPr>
        <w:t xml:space="preserve"> </w:t>
      </w:r>
      <w:r w:rsidR="00BB0B66" w:rsidRPr="004979A8">
        <w:rPr>
          <w:rFonts w:cs="Times New Roman"/>
          <w:b/>
          <w:bCs/>
          <w:sz w:val="24"/>
          <w:szCs w:val="24"/>
          <w:lang w:val="uk-UA"/>
        </w:rPr>
        <w:t>Промисловість</w:t>
      </w:r>
    </w:p>
    <w:bookmarkEnd w:id="20"/>
    <w:p w14:paraId="1B58BC5F" w14:textId="77777777" w:rsidR="00DE6C1B" w:rsidRPr="004979A8" w:rsidRDefault="00DE6C1B">
      <w:pPr>
        <w:spacing w:after="0"/>
        <w:ind w:firstLine="709"/>
        <w:jc w:val="both"/>
        <w:rPr>
          <w:rFonts w:cs="Times New Roman"/>
          <w:b/>
          <w:bCs/>
          <w:color w:val="000000"/>
          <w:sz w:val="24"/>
          <w:szCs w:val="24"/>
          <w:lang w:val="uk-UA"/>
        </w:rPr>
      </w:pPr>
    </w:p>
    <w:p w14:paraId="363F461B" w14:textId="1BD75633" w:rsidR="00DE6C1B" w:rsidRPr="004979A8" w:rsidRDefault="00BB0B66">
      <w:pPr>
        <w:ind w:firstLine="709"/>
        <w:jc w:val="both"/>
        <w:rPr>
          <w:rFonts w:cs="Times New Roman"/>
          <w:sz w:val="24"/>
          <w:szCs w:val="24"/>
          <w:lang w:val="uk-UA"/>
        </w:rPr>
      </w:pPr>
      <w:bookmarkStart w:id="21" w:name="_Hlk150949666"/>
      <w:r w:rsidRPr="004979A8">
        <w:rPr>
          <w:rFonts w:cs="Times New Roman"/>
          <w:sz w:val="24"/>
          <w:szCs w:val="24"/>
          <w:lang w:val="uk-UA"/>
        </w:rPr>
        <w:t xml:space="preserve">Южноукраїнськ є монопрофільним містом. У промисловості найбільшу питому вагу займають підприємства по виробництву та перерозподілу електричної енергії: </w:t>
      </w:r>
      <w:r w:rsidRPr="004979A8">
        <w:rPr>
          <w:rFonts w:cs="Times New Roman"/>
          <w:color w:val="000000"/>
          <w:sz w:val="24"/>
          <w:szCs w:val="24"/>
          <w:lang w:val="uk-UA"/>
        </w:rPr>
        <w:t xml:space="preserve">відокремлений підрозділ «Південноукраїнська АЕС» державного підприємства «Національна атомна енергогенеруюча компанія «Енергоатом» </w:t>
      </w:r>
      <w:r w:rsidRPr="004979A8">
        <w:rPr>
          <w:rFonts w:cs="Times New Roman"/>
          <w:sz w:val="24"/>
          <w:szCs w:val="24"/>
          <w:lang w:val="uk-UA"/>
        </w:rPr>
        <w:t xml:space="preserve">(далі – ВП ПАЕС </w:t>
      </w:r>
      <w:r w:rsidR="00BE253A">
        <w:rPr>
          <w:rFonts w:cs="Times New Roman"/>
          <w:sz w:val="24"/>
          <w:szCs w:val="24"/>
          <w:lang w:val="uk-UA"/>
        </w:rPr>
        <w:t xml:space="preserve">                  </w:t>
      </w:r>
      <w:r w:rsidRPr="004979A8">
        <w:rPr>
          <w:rFonts w:cs="Times New Roman"/>
          <w:sz w:val="24"/>
          <w:szCs w:val="24"/>
          <w:lang w:val="uk-UA"/>
        </w:rPr>
        <w:t xml:space="preserve">ДП </w:t>
      </w:r>
      <w:r w:rsidR="00BE253A">
        <w:rPr>
          <w:rFonts w:cs="Times New Roman"/>
          <w:sz w:val="24"/>
          <w:szCs w:val="24"/>
          <w:lang w:val="uk-UA"/>
        </w:rPr>
        <w:t>«</w:t>
      </w:r>
      <w:r w:rsidRPr="004979A8">
        <w:rPr>
          <w:rFonts w:cs="Times New Roman"/>
          <w:sz w:val="24"/>
          <w:szCs w:val="24"/>
          <w:lang w:val="uk-UA"/>
        </w:rPr>
        <w:t>НАЕК «Енергоатом») та до</w:t>
      </w:r>
      <w:r w:rsidRPr="004979A8">
        <w:rPr>
          <w:rFonts w:cs="Times New Roman"/>
          <w:color w:val="000000"/>
          <w:sz w:val="24"/>
          <w:szCs w:val="24"/>
          <w:lang w:val="uk-UA"/>
        </w:rPr>
        <w:t>чірнє підприємство електричних мереж приватного акціонерного товариства «Атомсервіс»</w:t>
      </w:r>
      <w:r w:rsidRPr="004979A8">
        <w:rPr>
          <w:rFonts w:cs="Times New Roman"/>
          <w:sz w:val="24"/>
          <w:szCs w:val="24"/>
          <w:lang w:val="uk-UA"/>
        </w:rPr>
        <w:t>.</w:t>
      </w:r>
    </w:p>
    <w:p w14:paraId="34713920" w14:textId="77777777"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Нині Південноукраїнська АЕС та інші підприємства, що входять до складу ДП «НАЕК «Енергоатом» забезпечують зайнятість переважної більшості працездатного населення міста. Податки та збори, які надходять від їхньої діяльності, є основою бюджету територіальної громади. До того ж, за рейтинговою оцінкою господарської діяльності Південноукраїнський енергокомплекс входить до п’ятірки найбільших платників податків Миколаївської області.</w:t>
      </w:r>
    </w:p>
    <w:bookmarkEnd w:id="21"/>
    <w:p w14:paraId="194C711A" w14:textId="77777777" w:rsidR="009432D0" w:rsidRPr="00BA6E44" w:rsidRDefault="009432D0">
      <w:pPr>
        <w:spacing w:after="0"/>
        <w:ind w:firstLine="567"/>
        <w:jc w:val="both"/>
        <w:rPr>
          <w:rFonts w:cs="Times New Roman"/>
          <w:sz w:val="20"/>
          <w:szCs w:val="20"/>
          <w:lang w:val="uk-UA"/>
        </w:rPr>
      </w:pPr>
    </w:p>
    <w:p w14:paraId="76A946C1" w14:textId="3F4C0295" w:rsidR="00DE6C1B" w:rsidRDefault="00BB0B66">
      <w:pPr>
        <w:spacing w:after="0"/>
        <w:ind w:firstLine="567"/>
        <w:jc w:val="both"/>
        <w:rPr>
          <w:rFonts w:cs="Times New Roman"/>
          <w:sz w:val="24"/>
          <w:szCs w:val="24"/>
          <w:lang w:val="uk-UA"/>
        </w:rPr>
      </w:pPr>
      <w:r w:rsidRPr="004979A8">
        <w:rPr>
          <w:rFonts w:cs="Times New Roman"/>
          <w:sz w:val="24"/>
          <w:szCs w:val="24"/>
          <w:lang w:val="uk-UA"/>
        </w:rPr>
        <w:t xml:space="preserve">Вигідні природно-кліматичні умови, зручне географічне розташування, особливості рельєфу та річка Південний Буг свого часу виявились майже ідеальним місцем для будівництва потужного Південноукраїнського енергокомплексу, до складу якого увійшли: Південноукраїнська АЕС, Олександрівська ГЕС, Ташлицька ГАЕС та система водосховищ. За обсягом виробництва Південноукраїнський енергокомплекс забезпечує потреби в </w:t>
      </w:r>
      <w:r w:rsidRPr="004979A8">
        <w:rPr>
          <w:rFonts w:cs="Times New Roman"/>
          <w:sz w:val="24"/>
          <w:szCs w:val="24"/>
          <w:lang w:val="uk-UA"/>
        </w:rPr>
        <w:lastRenderedPageBreak/>
        <w:t>електричній енергії регіону з населенням понад 5 млн осіб, створюючи необхідні умови для життя та праці. Щороку енергокомплекс генерує майже 17-20 млрд. кВт електроенергії.</w:t>
      </w:r>
    </w:p>
    <w:p w14:paraId="620BE605" w14:textId="77777777" w:rsidR="00C772B2" w:rsidRPr="004979A8" w:rsidRDefault="00C772B2">
      <w:pPr>
        <w:spacing w:after="0"/>
        <w:ind w:firstLine="567"/>
        <w:jc w:val="both"/>
        <w:rPr>
          <w:rFonts w:cs="Times New Roman"/>
          <w:sz w:val="24"/>
          <w:szCs w:val="24"/>
          <w:lang w:val="uk-UA"/>
        </w:rPr>
      </w:pPr>
    </w:p>
    <w:p w14:paraId="06D0CB84" w14:textId="22E43FDA" w:rsidR="009432D0" w:rsidRDefault="00C772B2">
      <w:pPr>
        <w:spacing w:after="0"/>
        <w:ind w:firstLine="567"/>
        <w:jc w:val="both"/>
        <w:rPr>
          <w:rFonts w:cs="Times New Roman"/>
          <w:sz w:val="20"/>
          <w:szCs w:val="20"/>
          <w:lang w:val="uk-UA"/>
        </w:rPr>
      </w:pPr>
      <w:bookmarkStart w:id="22" w:name="_Hlk150949823"/>
      <w:r w:rsidRPr="004979A8">
        <w:rPr>
          <w:noProof/>
          <w:lang w:val="uk-UA" w:eastAsia="uk-UA"/>
        </w:rPr>
        <w:drawing>
          <wp:inline distT="0" distB="0" distL="0" distR="0" wp14:anchorId="442AE46D" wp14:editId="1D82ABA8">
            <wp:extent cx="5372100" cy="2895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100" cy="2895600"/>
                    </a:xfrm>
                    <a:prstGeom prst="rect">
                      <a:avLst/>
                    </a:prstGeom>
                    <a:noFill/>
                  </pic:spPr>
                </pic:pic>
              </a:graphicData>
            </a:graphic>
          </wp:inline>
        </w:drawing>
      </w:r>
    </w:p>
    <w:p w14:paraId="297241D3" w14:textId="1F540067" w:rsidR="00C772B2" w:rsidRDefault="00C772B2">
      <w:pPr>
        <w:spacing w:after="0"/>
        <w:ind w:firstLine="567"/>
        <w:jc w:val="both"/>
        <w:rPr>
          <w:rFonts w:cs="Times New Roman"/>
          <w:sz w:val="20"/>
          <w:szCs w:val="20"/>
          <w:lang w:val="uk-UA"/>
        </w:rPr>
      </w:pPr>
    </w:p>
    <w:p w14:paraId="74A028D9" w14:textId="77777777" w:rsidR="00C772B2" w:rsidRPr="00BA6E44" w:rsidRDefault="00C772B2">
      <w:pPr>
        <w:spacing w:after="0"/>
        <w:ind w:firstLine="567"/>
        <w:jc w:val="both"/>
        <w:rPr>
          <w:rFonts w:cs="Times New Roman"/>
          <w:sz w:val="20"/>
          <w:szCs w:val="20"/>
          <w:lang w:val="uk-UA"/>
        </w:rPr>
      </w:pPr>
    </w:p>
    <w:p w14:paraId="570C5AEA" w14:textId="249BC492"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 xml:space="preserve">Територія, на якій розташоване місто та промислові об’єкти, слугує перспективним майданчиком для розміщення енергоємних виробництв. </w:t>
      </w:r>
      <w:bookmarkEnd w:id="22"/>
      <w:r w:rsidRPr="004979A8">
        <w:rPr>
          <w:rFonts w:cs="Times New Roman"/>
          <w:sz w:val="24"/>
          <w:szCs w:val="24"/>
          <w:lang w:val="uk-UA"/>
        </w:rPr>
        <w:t>Цей факт заслуговує уваги  потенційних інвесторів. ДП «НАЕК «Енергоатом», згідно з  Законом України,  включено до об’єктів, які не підлягають приватизації, але можуть бути корпоратизовані. Наразі відбувається зміна організаційно-правової форми Компанії шляхом проведення корпоратизації, створення належної підзаконної нормативно-правової бази та здійснення всіх необхідних організаційних заходів, спрямованих на забезпечення функціонування новоствореного акціонерного товариства з новою системою корпоративного управління. Зміна форми власності відкриває нові можливості для розвитку енергетичного комплексу та залучення інвестицій.</w:t>
      </w:r>
    </w:p>
    <w:p w14:paraId="3D47FC24" w14:textId="77777777" w:rsidR="009432D0" w:rsidRPr="00BA6E44" w:rsidRDefault="009432D0">
      <w:pPr>
        <w:pStyle w:val="single-paraph"/>
        <w:shd w:val="clear" w:color="auto" w:fill="FFFFFF"/>
        <w:spacing w:before="0" w:beforeAutospacing="0" w:after="0" w:afterAutospacing="0" w:line="240" w:lineRule="atLeast"/>
        <w:ind w:firstLine="720"/>
        <w:jc w:val="both"/>
        <w:rPr>
          <w:sz w:val="20"/>
          <w:szCs w:val="20"/>
        </w:rPr>
      </w:pPr>
    </w:p>
    <w:p w14:paraId="1008A624" w14:textId="42205B08" w:rsidR="00DE6C1B" w:rsidRDefault="00BB0B66">
      <w:pPr>
        <w:pStyle w:val="single-paraph"/>
        <w:shd w:val="clear" w:color="auto" w:fill="FFFFFF"/>
        <w:spacing w:before="0" w:beforeAutospacing="0" w:after="0" w:afterAutospacing="0" w:line="240" w:lineRule="atLeast"/>
        <w:ind w:firstLine="720"/>
        <w:jc w:val="both"/>
      </w:pPr>
      <w:r w:rsidRPr="004979A8">
        <w:t>Південноукраїнський енергокомплекс – єдине в Україні енергопідприємство, яке комплексно використовує базові ядерні, маневрені гідро- та гідроакумулювальні потужності. Таке поєднання дозволяє реалізувати цілий комплекс завдань. Основне – стабільне та безпечне виробництво електроенергії. Саме на ПАЕС вперше в Україні було завантажене свіже ядерне паливо виробництва американської компанії Westinghouse, з чого почався успішний шлях України до диверсифікації поставок ядерного палива. З 2018 року енергоблок №3, а з 2020 року – енергоблок №2 ПАЕС працюють виключно на паливі Westinghouse.</w:t>
      </w:r>
    </w:p>
    <w:p w14:paraId="6E5121D0" w14:textId="77777777" w:rsidR="00C772B2" w:rsidRPr="004979A8" w:rsidRDefault="00C772B2">
      <w:pPr>
        <w:pStyle w:val="single-paraph"/>
        <w:shd w:val="clear" w:color="auto" w:fill="FFFFFF"/>
        <w:spacing w:before="0" w:beforeAutospacing="0" w:after="0" w:afterAutospacing="0" w:line="240" w:lineRule="atLeast"/>
        <w:ind w:firstLine="720"/>
        <w:jc w:val="both"/>
      </w:pPr>
    </w:p>
    <w:p w14:paraId="36DA7278" w14:textId="737AFED2"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 xml:space="preserve"> Крім того, велике значення для народогосподарства має Олександрівська ГЕС. Водні ресурси, </w:t>
      </w:r>
      <w:r w:rsidR="009603A5" w:rsidRPr="004979A8">
        <w:rPr>
          <w:rFonts w:cs="Times New Roman"/>
          <w:sz w:val="24"/>
          <w:szCs w:val="24"/>
          <w:lang w:val="uk-UA"/>
        </w:rPr>
        <w:t>за кумульовані</w:t>
      </w:r>
      <w:r w:rsidRPr="004979A8">
        <w:rPr>
          <w:rFonts w:cs="Times New Roman"/>
          <w:sz w:val="24"/>
          <w:szCs w:val="24"/>
          <w:lang w:val="uk-UA"/>
        </w:rPr>
        <w:t xml:space="preserve"> в Олександрівському водосховищі, крім потреб енергетики, використовуються для зрошення, питного водопостачання та забезпечення санітарного попуску в меженний період для населених пунктів, що розташовані нижче за течією </w:t>
      </w:r>
      <w:r w:rsidR="00BF5525">
        <w:rPr>
          <w:rFonts w:cs="Times New Roman"/>
          <w:sz w:val="24"/>
          <w:szCs w:val="24"/>
          <w:lang w:val="uk-UA"/>
        </w:rPr>
        <w:t xml:space="preserve">                      </w:t>
      </w:r>
      <w:r w:rsidRPr="004979A8">
        <w:rPr>
          <w:rFonts w:cs="Times New Roman"/>
          <w:sz w:val="24"/>
          <w:szCs w:val="24"/>
          <w:lang w:val="uk-UA"/>
        </w:rPr>
        <w:t>р. Південний Буг.</w:t>
      </w:r>
    </w:p>
    <w:p w14:paraId="4DDACBDB" w14:textId="77777777" w:rsidR="00BA6E44" w:rsidRPr="00BA6E44" w:rsidRDefault="00BA6E44">
      <w:pPr>
        <w:spacing w:after="0"/>
        <w:ind w:firstLine="567"/>
        <w:jc w:val="both"/>
        <w:rPr>
          <w:rFonts w:cs="Times New Roman"/>
          <w:sz w:val="20"/>
          <w:szCs w:val="20"/>
          <w:lang w:val="uk-UA"/>
        </w:rPr>
      </w:pPr>
    </w:p>
    <w:p w14:paraId="756632B1" w14:textId="0D854CAA" w:rsidR="00DE6C1B" w:rsidRPr="004979A8" w:rsidRDefault="00BB0B66">
      <w:pPr>
        <w:spacing w:after="0"/>
        <w:ind w:firstLine="567"/>
        <w:jc w:val="both"/>
        <w:rPr>
          <w:rFonts w:cs="Times New Roman"/>
          <w:bCs/>
          <w:sz w:val="24"/>
          <w:szCs w:val="24"/>
          <w:lang w:val="uk-UA"/>
        </w:rPr>
      </w:pPr>
      <w:r w:rsidRPr="004979A8">
        <w:rPr>
          <w:rFonts w:cs="Times New Roman"/>
          <w:sz w:val="24"/>
          <w:szCs w:val="24"/>
          <w:lang w:val="uk-UA"/>
        </w:rPr>
        <w:t xml:space="preserve">Під час будівництва Ташлицької ГАЕС вперше в Україні була застосована схема одночасного фінансування промислового об’єкта й вирішення соціально-екологічних питань зони його впливу. З часу відновлення будівництва ТГАЕС діє Програма заходів, </w:t>
      </w:r>
      <w:r w:rsidRPr="004979A8">
        <w:rPr>
          <w:rFonts w:cs="Times New Roman"/>
          <w:bCs/>
          <w:sz w:val="24"/>
          <w:szCs w:val="24"/>
          <w:lang w:val="uk-UA"/>
        </w:rPr>
        <w:t xml:space="preserve">направлених на вирішення соціальних і екологічних проблем регіону. У зону її розповсюдження входять 89 населених пунктів з майже 80-тисячним населенням. На кошти програми міста та села були забезпечені питною водою: реконструйовані й прокладені нові </w:t>
      </w:r>
      <w:r w:rsidRPr="004979A8">
        <w:rPr>
          <w:rFonts w:cs="Times New Roman"/>
          <w:bCs/>
          <w:sz w:val="24"/>
          <w:szCs w:val="24"/>
          <w:lang w:val="uk-UA"/>
        </w:rPr>
        <w:lastRenderedPageBreak/>
        <w:t>інженерні комунікації; побудовані автодороги; відремонтовані заклади освіти; поліпшене медичне та соціально-побутове обслуговування. Окремо профінансовані роботи зі збереження навколишнього природного середовища.</w:t>
      </w:r>
    </w:p>
    <w:p w14:paraId="01E0DA2A" w14:textId="77777777" w:rsidR="00AD642F" w:rsidRPr="004979A8" w:rsidRDefault="00AD642F">
      <w:pPr>
        <w:spacing w:after="0"/>
        <w:ind w:firstLine="709"/>
        <w:jc w:val="center"/>
        <w:rPr>
          <w:rStyle w:val="fontstyle01"/>
          <w:rFonts w:ascii="Times New Roman" w:hAnsi="Times New Roman" w:cs="Times New Roman"/>
          <w:sz w:val="24"/>
          <w:szCs w:val="24"/>
          <w:lang w:val="uk-UA"/>
        </w:rPr>
      </w:pPr>
    </w:p>
    <w:p w14:paraId="38D8601E" w14:textId="77777777" w:rsidR="00C772B2" w:rsidRPr="004979A8" w:rsidRDefault="00C772B2" w:rsidP="00C772B2">
      <w:pPr>
        <w:spacing w:after="0"/>
        <w:ind w:firstLine="567"/>
        <w:jc w:val="both"/>
        <w:rPr>
          <w:rFonts w:cs="Times New Roman"/>
          <w:bCs/>
          <w:sz w:val="24"/>
          <w:szCs w:val="24"/>
          <w:lang w:val="uk-UA"/>
        </w:rPr>
      </w:pPr>
      <w:r w:rsidRPr="004979A8">
        <w:rPr>
          <w:rFonts w:cs="Times New Roman"/>
          <w:bCs/>
          <w:sz w:val="24"/>
          <w:szCs w:val="24"/>
          <w:lang w:val="uk-UA"/>
        </w:rPr>
        <w:t>Розвиток промислових об’єктів продовжується реалізацією проєкту реконструкції  системи технічного водопостачання енергоблоків АЕС. У перспективі, згідно зі стратегією розвитку ДП «НАЕК «Енергоатом», розглядається можливість добудови ТГАЕС, спорудження нового енергоблока атомної електростанції.</w:t>
      </w:r>
    </w:p>
    <w:p w14:paraId="5FEC2A93" w14:textId="77777777" w:rsidR="00C772B2" w:rsidRPr="004979A8" w:rsidRDefault="00C772B2" w:rsidP="00C772B2">
      <w:pPr>
        <w:spacing w:after="0"/>
        <w:ind w:firstLine="567"/>
        <w:jc w:val="both"/>
        <w:rPr>
          <w:rFonts w:cs="Times New Roman"/>
          <w:sz w:val="24"/>
          <w:szCs w:val="24"/>
          <w:lang w:val="uk-UA"/>
        </w:rPr>
      </w:pPr>
    </w:p>
    <w:p w14:paraId="42FE8245" w14:textId="77777777" w:rsidR="00C772B2" w:rsidRDefault="00C772B2">
      <w:pPr>
        <w:spacing w:after="0"/>
        <w:ind w:firstLine="709"/>
        <w:jc w:val="center"/>
        <w:rPr>
          <w:rStyle w:val="fontstyle01"/>
          <w:rFonts w:ascii="Times New Roman" w:hAnsi="Times New Roman" w:cs="Times New Roman"/>
          <w:b/>
          <w:bCs/>
          <w:sz w:val="24"/>
          <w:szCs w:val="24"/>
          <w:lang w:val="uk-UA"/>
        </w:rPr>
      </w:pPr>
    </w:p>
    <w:p w14:paraId="359EA4F4" w14:textId="764B54BB" w:rsidR="00DE6C1B" w:rsidRPr="004979A8" w:rsidRDefault="003C43F7">
      <w:pPr>
        <w:spacing w:after="0"/>
        <w:ind w:firstLine="709"/>
        <w:jc w:val="center"/>
        <w:rPr>
          <w:rStyle w:val="fontstyle01"/>
          <w:rFonts w:ascii="Times New Roman" w:hAnsi="Times New Roman" w:cs="Times New Roman"/>
          <w:b/>
          <w:bCs/>
          <w:sz w:val="24"/>
          <w:szCs w:val="24"/>
          <w:lang w:val="uk-UA"/>
        </w:rPr>
      </w:pPr>
      <w:r>
        <w:rPr>
          <w:rStyle w:val="fontstyle01"/>
          <w:rFonts w:ascii="Times New Roman" w:hAnsi="Times New Roman" w:cs="Times New Roman"/>
          <w:b/>
          <w:bCs/>
          <w:sz w:val="24"/>
          <w:szCs w:val="24"/>
          <w:lang w:val="uk-UA"/>
        </w:rPr>
        <w:t xml:space="preserve">1.7.2. </w:t>
      </w:r>
      <w:r w:rsidR="00BB0B66" w:rsidRPr="004979A8">
        <w:rPr>
          <w:rStyle w:val="fontstyle01"/>
          <w:rFonts w:ascii="Times New Roman" w:hAnsi="Times New Roman" w:cs="Times New Roman"/>
          <w:b/>
          <w:bCs/>
          <w:sz w:val="24"/>
          <w:szCs w:val="24"/>
          <w:lang w:val="uk-UA"/>
        </w:rPr>
        <w:t>Будівництво</w:t>
      </w:r>
    </w:p>
    <w:p w14:paraId="222AFA83" w14:textId="77777777" w:rsidR="00DE6C1B" w:rsidRPr="004979A8" w:rsidRDefault="00DE6C1B">
      <w:pPr>
        <w:spacing w:after="0"/>
        <w:ind w:firstLine="709"/>
        <w:jc w:val="center"/>
        <w:rPr>
          <w:rStyle w:val="fontstyle01"/>
          <w:rFonts w:ascii="Times New Roman" w:hAnsi="Times New Roman" w:cs="Times New Roman"/>
          <w:sz w:val="24"/>
          <w:szCs w:val="24"/>
          <w:lang w:val="uk-UA"/>
        </w:rPr>
      </w:pPr>
    </w:p>
    <w:p w14:paraId="65D92D35" w14:textId="3AEEB99E" w:rsidR="00DE6C1B" w:rsidRPr="004979A8" w:rsidRDefault="00BB0B66">
      <w:pPr>
        <w:ind w:firstLine="567"/>
        <w:jc w:val="both"/>
        <w:rPr>
          <w:rFonts w:cs="Times New Roman"/>
          <w:sz w:val="24"/>
          <w:szCs w:val="24"/>
          <w:lang w:val="uk-UA"/>
        </w:rPr>
      </w:pPr>
      <w:r w:rsidRPr="004979A8">
        <w:rPr>
          <w:rFonts w:cs="Times New Roman"/>
          <w:sz w:val="24"/>
          <w:szCs w:val="24"/>
          <w:lang w:val="uk-UA"/>
        </w:rPr>
        <w:t>В м</w:t>
      </w:r>
      <w:r w:rsidR="00BE253A">
        <w:rPr>
          <w:rFonts w:cs="Times New Roman"/>
          <w:sz w:val="24"/>
          <w:szCs w:val="24"/>
          <w:lang w:val="uk-UA"/>
        </w:rPr>
        <w:t>істі</w:t>
      </w:r>
      <w:r w:rsidRPr="004979A8">
        <w:rPr>
          <w:rFonts w:cs="Times New Roman"/>
          <w:sz w:val="24"/>
          <w:szCs w:val="24"/>
          <w:lang w:val="uk-UA"/>
        </w:rPr>
        <w:t xml:space="preserve"> Южноукраїнську  розвинута будівельна галузь. Підприємства цієї галузі виконують будівельно – монтажні роботи як на АЕС, так і на інших об’єктах міста, та задіяні на будівництві Ташлицької ГАЕС. </w:t>
      </w:r>
    </w:p>
    <w:p w14:paraId="57A83E3E" w14:textId="77777777" w:rsidR="00DE6C1B" w:rsidRPr="004979A8" w:rsidRDefault="00BB0B66">
      <w:pPr>
        <w:ind w:firstLine="567"/>
        <w:jc w:val="both"/>
        <w:rPr>
          <w:rFonts w:cs="Times New Roman"/>
          <w:sz w:val="24"/>
          <w:szCs w:val="24"/>
          <w:lang w:val="uk-UA"/>
        </w:rPr>
      </w:pPr>
      <w:r w:rsidRPr="004979A8">
        <w:rPr>
          <w:rFonts w:cs="Times New Roman"/>
          <w:sz w:val="24"/>
          <w:szCs w:val="24"/>
          <w:lang w:val="uk-UA"/>
        </w:rPr>
        <w:t xml:space="preserve">На території громади зареєстровано 93 підприємства будівельної галузі. </w:t>
      </w:r>
    </w:p>
    <w:p w14:paraId="6C68B141" w14:textId="77777777" w:rsidR="00DE6C1B" w:rsidRPr="004979A8" w:rsidRDefault="00BB0B66">
      <w:pPr>
        <w:ind w:firstLine="567"/>
        <w:jc w:val="both"/>
        <w:rPr>
          <w:rFonts w:cs="Times New Roman"/>
          <w:sz w:val="24"/>
          <w:szCs w:val="24"/>
          <w:lang w:val="uk-UA"/>
        </w:rPr>
      </w:pPr>
      <w:r w:rsidRPr="004979A8">
        <w:rPr>
          <w:rFonts w:cs="Times New Roman"/>
          <w:sz w:val="24"/>
          <w:szCs w:val="24"/>
          <w:lang w:val="uk-UA"/>
        </w:rPr>
        <w:t>В структурі підприємств за їх розміром, частка малих підприємств (включаючи мікропідприємства) становить 90,3%.</w:t>
      </w:r>
    </w:p>
    <w:p w14:paraId="0764F790" w14:textId="2029BA04" w:rsidR="00DE6C1B" w:rsidRPr="004979A8" w:rsidRDefault="00BB0B66" w:rsidP="00BE253A">
      <w:pPr>
        <w:spacing w:after="0"/>
        <w:ind w:firstLine="709"/>
        <w:jc w:val="both"/>
        <w:rPr>
          <w:rFonts w:cs="Times New Roman"/>
          <w:sz w:val="24"/>
          <w:szCs w:val="24"/>
        </w:rPr>
      </w:pPr>
      <w:r w:rsidRPr="004979A8">
        <w:rPr>
          <w:rFonts w:cs="Times New Roman"/>
          <w:sz w:val="24"/>
          <w:szCs w:val="24"/>
          <w:lang w:val="uk-UA"/>
        </w:rPr>
        <w:t xml:space="preserve">На сьогоднішній день </w:t>
      </w:r>
      <w:r w:rsidRPr="004979A8">
        <w:rPr>
          <w:rFonts w:cs="Times New Roman"/>
          <w:sz w:val="24"/>
          <w:szCs w:val="24"/>
        </w:rPr>
        <w:t xml:space="preserve">залучення інвестицій у житлове будівництво залишається одним із ключових питань. </w:t>
      </w:r>
      <w:r w:rsidR="002C7B4C">
        <w:rPr>
          <w:rFonts w:cs="Times New Roman"/>
          <w:sz w:val="24"/>
          <w:szCs w:val="24"/>
          <w:lang w:val="uk-UA"/>
        </w:rPr>
        <w:t>Основниими з</w:t>
      </w:r>
      <w:r w:rsidRPr="004979A8">
        <w:rPr>
          <w:rFonts w:cs="Times New Roman"/>
          <w:sz w:val="24"/>
          <w:szCs w:val="24"/>
        </w:rPr>
        <w:t xml:space="preserve">абудовниками міста </w:t>
      </w:r>
      <w:r w:rsidR="002C7B4C">
        <w:rPr>
          <w:rFonts w:cs="Times New Roman"/>
          <w:sz w:val="24"/>
          <w:szCs w:val="24"/>
          <w:lang w:val="uk-UA"/>
        </w:rPr>
        <w:t>є</w:t>
      </w:r>
      <w:r w:rsidRPr="004979A8">
        <w:rPr>
          <w:rFonts w:cs="Times New Roman"/>
          <w:sz w:val="24"/>
          <w:szCs w:val="24"/>
        </w:rPr>
        <w:t xml:space="preserve">: приватне підприємство виробничо-комерційна фірма «ЮТЕЛ», ФОП Афендіков, </w:t>
      </w:r>
      <w:r w:rsidRPr="004979A8">
        <w:rPr>
          <w:rFonts w:cs="Times New Roman"/>
          <w:sz w:val="24"/>
          <w:szCs w:val="24"/>
          <w:lang w:val="uk-UA"/>
        </w:rPr>
        <w:t xml:space="preserve">ВАТ «Юженргобуд», ВП ПАЕС ДП </w:t>
      </w:r>
      <w:r w:rsidR="00507A83">
        <w:rPr>
          <w:rFonts w:cs="Times New Roman"/>
          <w:sz w:val="24"/>
          <w:szCs w:val="24"/>
          <w:lang w:val="uk-UA"/>
        </w:rPr>
        <w:t>«</w:t>
      </w:r>
      <w:r w:rsidRPr="004979A8">
        <w:rPr>
          <w:rFonts w:cs="Times New Roman"/>
          <w:sz w:val="24"/>
          <w:szCs w:val="24"/>
          <w:lang w:val="uk-UA"/>
        </w:rPr>
        <w:t>НАЕК «Енергоатом».</w:t>
      </w:r>
    </w:p>
    <w:p w14:paraId="477A06FC" w14:textId="77777777" w:rsidR="00DE6C1B" w:rsidRPr="004979A8" w:rsidRDefault="00BB0B66" w:rsidP="00BE253A">
      <w:pPr>
        <w:spacing w:after="0"/>
        <w:ind w:firstLine="709"/>
        <w:jc w:val="both"/>
        <w:rPr>
          <w:rFonts w:cs="Times New Roman"/>
          <w:sz w:val="24"/>
          <w:szCs w:val="24"/>
        </w:rPr>
      </w:pPr>
      <w:r w:rsidRPr="004979A8">
        <w:rPr>
          <w:rFonts w:cs="Times New Roman"/>
          <w:sz w:val="24"/>
          <w:szCs w:val="24"/>
        </w:rPr>
        <w:t xml:space="preserve">Житло в місті будують за новими технологіями як за кошти підприємств і організацій, так і інвестиційних компаній, фізичних осіб. </w:t>
      </w:r>
    </w:p>
    <w:p w14:paraId="2F6AC9D0" w14:textId="77777777" w:rsidR="00DE6C1B" w:rsidRPr="004979A8" w:rsidRDefault="00DE6C1B">
      <w:pPr>
        <w:pStyle w:val="af"/>
        <w:tabs>
          <w:tab w:val="left" w:pos="141"/>
        </w:tabs>
        <w:spacing w:before="0" w:beforeAutospacing="0" w:after="0" w:afterAutospacing="0"/>
        <w:ind w:left="567"/>
        <w:jc w:val="both"/>
        <w:rPr>
          <w:color w:val="FF0000"/>
        </w:rPr>
      </w:pPr>
    </w:p>
    <w:p w14:paraId="2ECD095B" w14:textId="31FB5D6C" w:rsidR="00DE6C1B" w:rsidRPr="004979A8" w:rsidRDefault="003C43F7">
      <w:pPr>
        <w:ind w:firstLine="567"/>
        <w:jc w:val="center"/>
        <w:rPr>
          <w:rFonts w:cs="Times New Roman"/>
          <w:b/>
          <w:bCs/>
          <w:sz w:val="24"/>
          <w:szCs w:val="24"/>
          <w:lang w:val="uk-UA"/>
        </w:rPr>
      </w:pPr>
      <w:r>
        <w:rPr>
          <w:rFonts w:cs="Times New Roman"/>
          <w:b/>
          <w:bCs/>
          <w:sz w:val="24"/>
          <w:szCs w:val="24"/>
          <w:lang w:val="uk-UA"/>
        </w:rPr>
        <w:t xml:space="preserve">1.7.3. </w:t>
      </w:r>
      <w:r w:rsidR="00BB0B66" w:rsidRPr="004979A8">
        <w:rPr>
          <w:rFonts w:cs="Times New Roman"/>
          <w:b/>
          <w:bCs/>
          <w:sz w:val="24"/>
          <w:szCs w:val="24"/>
          <w:lang w:val="uk-UA"/>
        </w:rPr>
        <w:t>Аграрний сектор</w:t>
      </w:r>
    </w:p>
    <w:p w14:paraId="0AECA4E7" w14:textId="77777777" w:rsidR="00DE6C1B" w:rsidRPr="004979A8" w:rsidRDefault="00BB0B66">
      <w:pPr>
        <w:spacing w:after="0"/>
        <w:ind w:firstLine="567"/>
        <w:jc w:val="both"/>
        <w:rPr>
          <w:rFonts w:eastAsia="Calibri" w:cs="Times New Roman"/>
          <w:sz w:val="24"/>
          <w:szCs w:val="24"/>
          <w:lang w:val="uk-UA" w:eastAsia="ru-RU"/>
        </w:rPr>
      </w:pPr>
      <w:r w:rsidRPr="004979A8">
        <w:rPr>
          <w:rFonts w:cs="Times New Roman"/>
          <w:sz w:val="24"/>
          <w:szCs w:val="24"/>
          <w:lang w:val="uk-UA"/>
        </w:rPr>
        <w:t xml:space="preserve">У галузевій структурі сільського господарства переважає рослинництво. Аграрний сектор громади спеціалізується на вирощуванні сільськогосподарських культур.  </w:t>
      </w:r>
      <w:r w:rsidRPr="004979A8">
        <w:rPr>
          <w:rFonts w:eastAsia="Calibri" w:cs="Times New Roman"/>
          <w:sz w:val="24"/>
          <w:szCs w:val="24"/>
          <w:lang w:val="uk-UA" w:eastAsia="ru-RU"/>
        </w:rPr>
        <w:t>Вирощуванням сільськогосподарської продукції на території громади здійснює 11 сільськогосподарських підприємств та 14 фермерських господарств.</w:t>
      </w:r>
    </w:p>
    <w:p w14:paraId="76316307" w14:textId="77777777" w:rsidR="00994F1E" w:rsidRDefault="00994F1E">
      <w:pPr>
        <w:spacing w:after="0"/>
        <w:ind w:firstLine="567"/>
        <w:jc w:val="both"/>
        <w:rPr>
          <w:rFonts w:eastAsia="Calibri" w:cs="Times New Roman"/>
          <w:sz w:val="24"/>
          <w:szCs w:val="24"/>
          <w:lang w:val="uk-UA" w:eastAsia="ru-RU"/>
        </w:rPr>
      </w:pPr>
    </w:p>
    <w:p w14:paraId="337EF847" w14:textId="4DD16C37" w:rsidR="00DE6C1B" w:rsidRPr="004979A8" w:rsidRDefault="00BB0B66">
      <w:pPr>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 xml:space="preserve"> Основним видом діяльності яких є вирощування зернових культур і насіння олійних культур: 46%</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пшениця, 41%</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соняшник, 9%</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ячмінь, 4%</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w:t>
      </w:r>
      <w:r w:rsidR="00507A83">
        <w:rPr>
          <w:rFonts w:eastAsia="Calibri" w:cs="Times New Roman"/>
          <w:sz w:val="24"/>
          <w:szCs w:val="24"/>
          <w:lang w:val="uk-UA" w:eastAsia="ru-RU"/>
        </w:rPr>
        <w:t xml:space="preserve"> </w:t>
      </w:r>
      <w:r w:rsidRPr="004979A8">
        <w:rPr>
          <w:rFonts w:eastAsia="Calibri" w:cs="Times New Roman"/>
          <w:sz w:val="24"/>
          <w:szCs w:val="24"/>
          <w:lang w:val="uk-UA" w:eastAsia="ru-RU"/>
        </w:rPr>
        <w:t>ріпак.</w:t>
      </w:r>
    </w:p>
    <w:p w14:paraId="22F55EA3" w14:textId="77777777" w:rsidR="00994F1E" w:rsidRDefault="00994F1E">
      <w:pPr>
        <w:spacing w:after="0"/>
        <w:ind w:firstLine="567"/>
        <w:jc w:val="both"/>
        <w:rPr>
          <w:rFonts w:cs="Times New Roman"/>
          <w:sz w:val="24"/>
          <w:szCs w:val="24"/>
          <w:lang w:val="uk-UA"/>
        </w:rPr>
      </w:pPr>
    </w:p>
    <w:p w14:paraId="290784C6" w14:textId="5FB0F6B5"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Найбільшими сільськогосподарськими підприємствами, що здійснюють діяльність у галузі рослинництва на території громади є: ФГ «Вітязь», ПП «Агро Альянс», ТОВ «Інтекс-Агро», ФГ «Акорди, ФГ «Шелемба» та ФОП Комарницький В.В.</w:t>
      </w:r>
    </w:p>
    <w:p w14:paraId="3A646CF1" w14:textId="77777777" w:rsidR="00994F1E" w:rsidRDefault="00994F1E">
      <w:pPr>
        <w:suppressAutoHyphens/>
        <w:spacing w:after="0"/>
        <w:ind w:firstLine="567"/>
        <w:jc w:val="both"/>
        <w:rPr>
          <w:rFonts w:eastAsia="Calibri" w:cs="Times New Roman"/>
          <w:sz w:val="24"/>
          <w:szCs w:val="24"/>
          <w:lang w:val="uk-UA" w:eastAsia="ru-RU"/>
        </w:rPr>
      </w:pPr>
    </w:p>
    <w:p w14:paraId="207D76A0" w14:textId="3A3C67BC" w:rsidR="00DE6C1B" w:rsidRPr="004979A8" w:rsidRDefault="00BB0B66">
      <w:pPr>
        <w:suppressAutoHyphens/>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Крім того</w:t>
      </w:r>
      <w:r w:rsidR="00624E84">
        <w:rPr>
          <w:rFonts w:eastAsia="Calibri" w:cs="Times New Roman"/>
          <w:sz w:val="24"/>
          <w:szCs w:val="24"/>
          <w:lang w:val="uk-UA" w:eastAsia="ru-RU"/>
        </w:rPr>
        <w:t>,</w:t>
      </w:r>
      <w:r w:rsidRPr="004979A8">
        <w:rPr>
          <w:rFonts w:eastAsia="Calibri" w:cs="Times New Roman"/>
          <w:sz w:val="24"/>
          <w:szCs w:val="24"/>
          <w:lang w:val="uk-UA" w:eastAsia="ru-RU"/>
        </w:rPr>
        <w:t xml:space="preserve"> </w:t>
      </w:r>
      <w:r w:rsidRPr="004979A8">
        <w:rPr>
          <w:rFonts w:cs="Times New Roman"/>
          <w:sz w:val="24"/>
          <w:szCs w:val="24"/>
          <w:lang w:val="uk-UA"/>
        </w:rPr>
        <w:t>ТОВ «Інтекс-Агро» на території вирощує</w:t>
      </w:r>
      <w:r w:rsidRPr="004979A8">
        <w:rPr>
          <w:rFonts w:eastAsia="Calibri" w:cs="Times New Roman"/>
          <w:sz w:val="24"/>
          <w:szCs w:val="24"/>
          <w:lang w:eastAsia="ru-RU"/>
        </w:rPr>
        <w:t xml:space="preserve"> лаванд</w:t>
      </w:r>
      <w:r w:rsidRPr="004979A8">
        <w:rPr>
          <w:rFonts w:eastAsia="Calibri" w:cs="Times New Roman"/>
          <w:sz w:val="24"/>
          <w:szCs w:val="24"/>
          <w:lang w:val="uk-UA" w:eastAsia="ru-RU"/>
        </w:rPr>
        <w:t>у</w:t>
      </w:r>
      <w:r w:rsidRPr="004979A8">
        <w:rPr>
          <w:rFonts w:eastAsia="Calibri" w:cs="Times New Roman"/>
          <w:sz w:val="24"/>
          <w:szCs w:val="24"/>
          <w:lang w:eastAsia="ru-RU"/>
        </w:rPr>
        <w:t xml:space="preserve"> -3,5 га, ча</w:t>
      </w:r>
      <w:r w:rsidRPr="004979A8">
        <w:rPr>
          <w:rFonts w:eastAsia="Calibri" w:cs="Times New Roman"/>
          <w:sz w:val="24"/>
          <w:szCs w:val="24"/>
          <w:lang w:val="uk-UA" w:eastAsia="ru-RU"/>
        </w:rPr>
        <w:t>й</w:t>
      </w:r>
      <w:r w:rsidRPr="004979A8">
        <w:rPr>
          <w:rFonts w:eastAsia="Calibri" w:cs="Times New Roman"/>
          <w:sz w:val="24"/>
          <w:szCs w:val="24"/>
          <w:lang w:eastAsia="ru-RU"/>
        </w:rPr>
        <w:t xml:space="preserve"> -1 га, </w:t>
      </w:r>
      <w:r w:rsidRPr="004979A8">
        <w:rPr>
          <w:rFonts w:eastAsia="Calibri" w:cs="Times New Roman"/>
          <w:sz w:val="24"/>
          <w:szCs w:val="24"/>
          <w:lang w:val="uk-UA" w:eastAsia="ru-RU"/>
        </w:rPr>
        <w:t>та</w:t>
      </w:r>
      <w:r w:rsidRPr="004979A8">
        <w:rPr>
          <w:rFonts w:eastAsia="Calibri" w:cs="Times New Roman"/>
          <w:sz w:val="24"/>
          <w:szCs w:val="24"/>
          <w:lang w:eastAsia="ru-RU"/>
        </w:rPr>
        <w:t xml:space="preserve"> павловнії -3,0 га.</w:t>
      </w:r>
      <w:r w:rsidRPr="004979A8">
        <w:rPr>
          <w:rFonts w:eastAsia="Calibri" w:cs="Times New Roman"/>
          <w:sz w:val="24"/>
          <w:szCs w:val="24"/>
          <w:lang w:val="uk-UA" w:eastAsia="ru-RU"/>
        </w:rPr>
        <w:t xml:space="preserve"> Лаванду господарство переробляє в лавандове масло.</w:t>
      </w:r>
    </w:p>
    <w:p w14:paraId="083C91AC" w14:textId="77777777" w:rsidR="00DE6C1B" w:rsidRPr="004979A8" w:rsidRDefault="00BB0B66">
      <w:pPr>
        <w:spacing w:after="0"/>
        <w:ind w:firstLine="567"/>
        <w:jc w:val="both"/>
        <w:rPr>
          <w:rFonts w:cs="Times New Roman"/>
          <w:sz w:val="24"/>
          <w:szCs w:val="24"/>
          <w:lang w:val="uk-UA"/>
        </w:rPr>
      </w:pPr>
      <w:r w:rsidRPr="004979A8">
        <w:rPr>
          <w:rFonts w:cs="Times New Roman"/>
          <w:sz w:val="24"/>
          <w:szCs w:val="24"/>
          <w:lang w:val="uk-UA"/>
        </w:rPr>
        <w:t>У галузі птахівництва здійснює діяльність приватне підприємство                                                   АП «Благодатненський птахопром» - господарство по вирощуванню птиці.</w:t>
      </w:r>
    </w:p>
    <w:p w14:paraId="16AD3A25" w14:textId="77777777" w:rsidR="00DE6C1B" w:rsidRPr="004979A8" w:rsidRDefault="00DE6C1B">
      <w:pPr>
        <w:suppressAutoHyphens/>
        <w:spacing w:after="0"/>
        <w:jc w:val="center"/>
        <w:rPr>
          <w:rFonts w:eastAsia="Calibri" w:cs="Times New Roman"/>
          <w:sz w:val="24"/>
          <w:szCs w:val="24"/>
          <w:lang w:val="uk-UA" w:eastAsia="ru-RU"/>
        </w:rPr>
      </w:pPr>
    </w:p>
    <w:p w14:paraId="0E9C5BEF" w14:textId="05737748" w:rsidR="00DE6C1B" w:rsidRPr="00507A83" w:rsidRDefault="00BB0B66">
      <w:pPr>
        <w:suppressAutoHyphens/>
        <w:spacing w:after="0"/>
        <w:jc w:val="center"/>
        <w:rPr>
          <w:rFonts w:eastAsia="Calibri" w:cs="Times New Roman"/>
          <w:b/>
          <w:bCs/>
          <w:i/>
          <w:iCs/>
          <w:sz w:val="24"/>
          <w:szCs w:val="24"/>
          <w:lang w:val="uk-UA" w:eastAsia="ru-RU"/>
        </w:rPr>
      </w:pPr>
      <w:r w:rsidRPr="00507A83">
        <w:rPr>
          <w:rFonts w:eastAsia="Calibri" w:cs="Times New Roman"/>
          <w:b/>
          <w:bCs/>
          <w:i/>
          <w:iCs/>
          <w:sz w:val="24"/>
          <w:szCs w:val="24"/>
          <w:lang w:val="uk-UA" w:eastAsia="ru-RU"/>
        </w:rPr>
        <w:t>Надходження єдиного податку від сільськогосподарських виробників</w:t>
      </w:r>
    </w:p>
    <w:p w14:paraId="1F7FA609" w14:textId="77777777" w:rsidR="00DE6C1B" w:rsidRPr="004979A8" w:rsidRDefault="00BB0B66" w:rsidP="009603A5">
      <w:pPr>
        <w:suppressAutoHyphens/>
        <w:spacing w:after="0"/>
        <w:jc w:val="right"/>
        <w:rPr>
          <w:rFonts w:eastAsia="Calibri" w:cs="Times New Roman"/>
          <w:sz w:val="24"/>
          <w:szCs w:val="24"/>
          <w:lang w:val="uk-UA" w:eastAsia="ru-RU"/>
        </w:rPr>
      </w:pP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r>
      <w:r w:rsidRPr="004979A8">
        <w:rPr>
          <w:rFonts w:eastAsia="Calibri" w:cs="Times New Roman"/>
          <w:sz w:val="24"/>
          <w:szCs w:val="24"/>
          <w:lang w:val="uk-UA" w:eastAsia="ru-RU"/>
        </w:rPr>
        <w:tab/>
        <w:t>тис.грн.</w:t>
      </w:r>
    </w:p>
    <w:tbl>
      <w:tblPr>
        <w:tblStyle w:val="af1"/>
        <w:tblW w:w="0" w:type="auto"/>
        <w:tblLook w:val="04A0" w:firstRow="1" w:lastRow="0" w:firstColumn="1" w:lastColumn="0" w:noHBand="0" w:noVBand="1"/>
      </w:tblPr>
      <w:tblGrid>
        <w:gridCol w:w="3114"/>
        <w:gridCol w:w="3115"/>
        <w:gridCol w:w="3115"/>
      </w:tblGrid>
      <w:tr w:rsidR="00DE6C1B" w:rsidRPr="004979A8" w14:paraId="6CF4BDAE" w14:textId="77777777">
        <w:tc>
          <w:tcPr>
            <w:tcW w:w="3114" w:type="dxa"/>
          </w:tcPr>
          <w:p w14:paraId="7F11624F" w14:textId="77777777" w:rsidR="00DE6C1B" w:rsidRPr="00794892" w:rsidRDefault="00BB0B66">
            <w:pPr>
              <w:suppressAutoHyphens/>
              <w:spacing w:after="0"/>
              <w:jc w:val="center"/>
              <w:rPr>
                <w:rFonts w:eastAsia="Calibri" w:cs="Times New Roman"/>
                <w:b/>
                <w:bCs/>
                <w:sz w:val="24"/>
                <w:szCs w:val="24"/>
                <w:lang w:val="uk-UA" w:eastAsia="ru-RU"/>
              </w:rPr>
            </w:pPr>
            <w:r w:rsidRPr="00794892">
              <w:rPr>
                <w:rFonts w:eastAsia="Calibri" w:cs="Times New Roman"/>
                <w:b/>
                <w:bCs/>
                <w:sz w:val="24"/>
                <w:szCs w:val="24"/>
                <w:lang w:val="uk-UA" w:eastAsia="ru-RU"/>
              </w:rPr>
              <w:t>2021 рік</w:t>
            </w:r>
          </w:p>
        </w:tc>
        <w:tc>
          <w:tcPr>
            <w:tcW w:w="3115" w:type="dxa"/>
          </w:tcPr>
          <w:p w14:paraId="58F575FF" w14:textId="77777777" w:rsidR="00DE6C1B" w:rsidRPr="00794892" w:rsidRDefault="00BB0B66">
            <w:pPr>
              <w:suppressAutoHyphens/>
              <w:spacing w:after="0"/>
              <w:jc w:val="center"/>
              <w:rPr>
                <w:rFonts w:eastAsia="Calibri" w:cs="Times New Roman"/>
                <w:b/>
                <w:bCs/>
                <w:sz w:val="24"/>
                <w:szCs w:val="24"/>
                <w:lang w:val="uk-UA" w:eastAsia="ru-RU"/>
              </w:rPr>
            </w:pPr>
            <w:r w:rsidRPr="00794892">
              <w:rPr>
                <w:rFonts w:eastAsia="Calibri" w:cs="Times New Roman"/>
                <w:b/>
                <w:bCs/>
                <w:sz w:val="24"/>
                <w:szCs w:val="24"/>
                <w:lang w:val="uk-UA" w:eastAsia="ru-RU"/>
              </w:rPr>
              <w:t>2022 рік</w:t>
            </w:r>
          </w:p>
        </w:tc>
        <w:tc>
          <w:tcPr>
            <w:tcW w:w="3115" w:type="dxa"/>
          </w:tcPr>
          <w:p w14:paraId="5BBC96DF" w14:textId="77777777" w:rsidR="00DE6C1B" w:rsidRPr="00794892" w:rsidRDefault="00BB0B66">
            <w:pPr>
              <w:suppressAutoHyphens/>
              <w:spacing w:after="0"/>
              <w:jc w:val="center"/>
              <w:rPr>
                <w:rFonts w:eastAsia="Calibri" w:cs="Times New Roman"/>
                <w:b/>
                <w:bCs/>
                <w:sz w:val="24"/>
                <w:szCs w:val="24"/>
                <w:lang w:val="uk-UA" w:eastAsia="ru-RU"/>
              </w:rPr>
            </w:pPr>
            <w:r w:rsidRPr="00794892">
              <w:rPr>
                <w:rFonts w:eastAsia="Calibri" w:cs="Times New Roman"/>
                <w:b/>
                <w:bCs/>
                <w:sz w:val="24"/>
                <w:szCs w:val="24"/>
                <w:lang w:val="uk-UA" w:eastAsia="ru-RU"/>
              </w:rPr>
              <w:t>Прогноз на 2023 рік</w:t>
            </w:r>
          </w:p>
        </w:tc>
      </w:tr>
      <w:tr w:rsidR="00DE6C1B" w:rsidRPr="004979A8" w14:paraId="6BB9761A" w14:textId="77777777">
        <w:tc>
          <w:tcPr>
            <w:tcW w:w="3114" w:type="dxa"/>
          </w:tcPr>
          <w:p w14:paraId="041D9FCB" w14:textId="19359235" w:rsidR="00DE6C1B" w:rsidRPr="004979A8" w:rsidRDefault="00BB0B66">
            <w:pPr>
              <w:suppressAutoHyphens/>
              <w:spacing w:after="0"/>
              <w:jc w:val="center"/>
              <w:rPr>
                <w:rFonts w:eastAsia="Calibri" w:cs="Times New Roman"/>
                <w:sz w:val="24"/>
                <w:szCs w:val="24"/>
                <w:lang w:val="uk-UA" w:eastAsia="ru-RU"/>
              </w:rPr>
            </w:pPr>
            <w:r w:rsidRPr="004979A8">
              <w:rPr>
                <w:rFonts w:eastAsia="Calibri" w:cs="Times New Roman"/>
                <w:sz w:val="24"/>
                <w:szCs w:val="24"/>
                <w:lang w:val="uk-UA" w:eastAsia="ru-RU"/>
              </w:rPr>
              <w:t>2</w:t>
            </w:r>
            <w:r w:rsidR="009603A5"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385,9</w:t>
            </w:r>
          </w:p>
        </w:tc>
        <w:tc>
          <w:tcPr>
            <w:tcW w:w="3115" w:type="dxa"/>
          </w:tcPr>
          <w:p w14:paraId="7F87F1A7" w14:textId="3736B5A0" w:rsidR="00DE6C1B" w:rsidRPr="004979A8" w:rsidRDefault="00BB0B66">
            <w:pPr>
              <w:suppressAutoHyphens/>
              <w:spacing w:after="0"/>
              <w:jc w:val="center"/>
              <w:rPr>
                <w:rFonts w:eastAsia="Calibri" w:cs="Times New Roman"/>
                <w:sz w:val="24"/>
                <w:szCs w:val="24"/>
                <w:lang w:val="uk-UA" w:eastAsia="ru-RU"/>
              </w:rPr>
            </w:pPr>
            <w:r w:rsidRPr="004979A8">
              <w:rPr>
                <w:rFonts w:eastAsia="Calibri" w:cs="Times New Roman"/>
                <w:sz w:val="24"/>
                <w:szCs w:val="24"/>
                <w:lang w:val="uk-UA" w:eastAsia="ru-RU"/>
              </w:rPr>
              <w:t>2</w:t>
            </w:r>
            <w:r w:rsidR="009603A5"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337,6</w:t>
            </w:r>
          </w:p>
        </w:tc>
        <w:tc>
          <w:tcPr>
            <w:tcW w:w="3115" w:type="dxa"/>
          </w:tcPr>
          <w:p w14:paraId="1D4E9BBD" w14:textId="48E281B5" w:rsidR="00DE6C1B" w:rsidRPr="004979A8" w:rsidRDefault="00BB0B66">
            <w:pPr>
              <w:suppressAutoHyphens/>
              <w:spacing w:after="0"/>
              <w:jc w:val="center"/>
              <w:rPr>
                <w:rFonts w:eastAsia="Calibri" w:cs="Times New Roman"/>
                <w:sz w:val="24"/>
                <w:szCs w:val="24"/>
                <w:lang w:val="uk-UA" w:eastAsia="ru-RU"/>
              </w:rPr>
            </w:pPr>
            <w:r w:rsidRPr="004979A8">
              <w:rPr>
                <w:rFonts w:eastAsia="Calibri" w:cs="Times New Roman"/>
                <w:sz w:val="24"/>
                <w:szCs w:val="24"/>
                <w:lang w:val="uk-UA" w:eastAsia="ru-RU"/>
              </w:rPr>
              <w:t>1</w:t>
            </w:r>
            <w:r w:rsidR="009603A5"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800,0</w:t>
            </w:r>
          </w:p>
        </w:tc>
      </w:tr>
    </w:tbl>
    <w:p w14:paraId="44F4B87C" w14:textId="77777777" w:rsidR="00DE6C1B" w:rsidRPr="004979A8" w:rsidRDefault="00BB0B66">
      <w:pPr>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 xml:space="preserve"> </w:t>
      </w:r>
    </w:p>
    <w:p w14:paraId="7B563C65" w14:textId="79EAEB11" w:rsidR="00DE6C1B" w:rsidRPr="004979A8" w:rsidRDefault="00BB0B66">
      <w:pPr>
        <w:spacing w:after="0"/>
        <w:ind w:firstLine="567"/>
        <w:jc w:val="both"/>
        <w:rPr>
          <w:rFonts w:eastAsia="Calibri" w:cs="Times New Roman"/>
          <w:sz w:val="24"/>
          <w:szCs w:val="24"/>
          <w:lang w:val="uk-UA" w:eastAsia="ru-RU"/>
        </w:rPr>
      </w:pPr>
      <w:r w:rsidRPr="004979A8">
        <w:rPr>
          <w:rFonts w:eastAsia="Calibri" w:cs="Times New Roman"/>
          <w:sz w:val="24"/>
          <w:szCs w:val="24"/>
          <w:lang w:val="uk-UA" w:eastAsia="ru-RU"/>
        </w:rPr>
        <w:t>Також</w:t>
      </w:r>
      <w:r w:rsidR="00BD106B">
        <w:rPr>
          <w:rFonts w:eastAsia="Calibri" w:cs="Times New Roman"/>
          <w:sz w:val="24"/>
          <w:szCs w:val="24"/>
          <w:lang w:val="uk-UA" w:eastAsia="ru-RU"/>
        </w:rPr>
        <w:t>,</w:t>
      </w:r>
      <w:r w:rsidRPr="004979A8">
        <w:rPr>
          <w:rFonts w:eastAsia="Calibri" w:cs="Times New Roman"/>
          <w:sz w:val="24"/>
          <w:szCs w:val="24"/>
          <w:lang w:val="uk-UA" w:eastAsia="ru-RU"/>
        </w:rPr>
        <w:t xml:space="preserve">  на території громади активно розвивається бджолярство.</w:t>
      </w:r>
    </w:p>
    <w:p w14:paraId="3657D63E" w14:textId="3DAC331C" w:rsidR="00DE6C1B" w:rsidRPr="004979A8" w:rsidRDefault="00BB0B66">
      <w:pPr>
        <w:suppressAutoHyphens/>
        <w:spacing w:after="0"/>
        <w:ind w:firstLine="567"/>
        <w:jc w:val="both"/>
        <w:rPr>
          <w:rFonts w:eastAsia="Calibri" w:cs="Times New Roman"/>
          <w:sz w:val="24"/>
          <w:szCs w:val="24"/>
          <w:shd w:val="clear" w:color="auto" w:fill="FBFBFB"/>
          <w:lang w:val="uk-UA" w:eastAsia="ru-RU"/>
        </w:rPr>
      </w:pPr>
      <w:r w:rsidRPr="004979A8">
        <w:rPr>
          <w:rFonts w:eastAsia="Calibri" w:cs="Times New Roman"/>
          <w:sz w:val="24"/>
          <w:szCs w:val="24"/>
          <w:lang w:val="uk-UA" w:eastAsia="ru-RU"/>
        </w:rPr>
        <w:lastRenderedPageBreak/>
        <w:t xml:space="preserve">Згідно </w:t>
      </w:r>
      <w:r w:rsidR="00BD106B">
        <w:rPr>
          <w:rFonts w:eastAsia="Calibri" w:cs="Times New Roman"/>
          <w:sz w:val="24"/>
          <w:szCs w:val="24"/>
          <w:lang w:val="uk-UA" w:eastAsia="ru-RU"/>
        </w:rPr>
        <w:t xml:space="preserve">з </w:t>
      </w:r>
      <w:r w:rsidRPr="004979A8">
        <w:rPr>
          <w:rFonts w:eastAsia="Calibri" w:cs="Times New Roman"/>
          <w:sz w:val="24"/>
          <w:szCs w:val="24"/>
          <w:lang w:val="uk-UA" w:eastAsia="ru-RU"/>
        </w:rPr>
        <w:t>журнал</w:t>
      </w:r>
      <w:r w:rsidR="00BD106B">
        <w:rPr>
          <w:rFonts w:eastAsia="Calibri" w:cs="Times New Roman"/>
          <w:sz w:val="24"/>
          <w:szCs w:val="24"/>
          <w:lang w:val="uk-UA" w:eastAsia="ru-RU"/>
        </w:rPr>
        <w:t>ом</w:t>
      </w:r>
      <w:r w:rsidRPr="004979A8">
        <w:rPr>
          <w:rFonts w:eastAsia="Calibri" w:cs="Times New Roman"/>
          <w:sz w:val="24"/>
          <w:szCs w:val="24"/>
          <w:lang w:val="uk-UA" w:eastAsia="ru-RU"/>
        </w:rPr>
        <w:t xml:space="preserve"> реєстраці</w:t>
      </w:r>
      <w:r w:rsidR="0023507A" w:rsidRPr="004979A8">
        <w:rPr>
          <w:rFonts w:eastAsia="Calibri" w:cs="Times New Roman"/>
          <w:sz w:val="24"/>
          <w:szCs w:val="24"/>
          <w:lang w:val="uk-UA" w:eastAsia="ru-RU"/>
        </w:rPr>
        <w:t>ї</w:t>
      </w:r>
      <w:r w:rsidRPr="004979A8">
        <w:rPr>
          <w:rFonts w:eastAsia="Calibri" w:cs="Times New Roman"/>
          <w:sz w:val="24"/>
          <w:szCs w:val="24"/>
          <w:lang w:val="uk-UA" w:eastAsia="ru-RU"/>
        </w:rPr>
        <w:t xml:space="preserve"> пасік у  громаді  зареєстровано 98 пасік, в яких налічується   2</w:t>
      </w:r>
      <w:r w:rsidR="0023507A" w:rsidRPr="004979A8">
        <w:rPr>
          <w:rFonts w:eastAsia="Calibri" w:cs="Times New Roman"/>
          <w:sz w:val="24"/>
          <w:szCs w:val="24"/>
          <w:lang w:val="uk-UA" w:eastAsia="ru-RU"/>
        </w:rPr>
        <w:t xml:space="preserve"> </w:t>
      </w:r>
      <w:r w:rsidRPr="004979A8">
        <w:rPr>
          <w:rFonts w:eastAsia="Calibri" w:cs="Times New Roman"/>
          <w:sz w:val="24"/>
          <w:szCs w:val="24"/>
          <w:lang w:val="uk-UA" w:eastAsia="ru-RU"/>
        </w:rPr>
        <w:t>152 бджолосім</w:t>
      </w:r>
      <w:r w:rsidR="00F2695E" w:rsidRPr="004979A8">
        <w:rPr>
          <w:rFonts w:eastAsia="Calibri" w:cs="Times New Roman"/>
          <w:sz w:val="24"/>
          <w:szCs w:val="24"/>
          <w:lang w:val="uk-UA" w:eastAsia="ru-RU"/>
        </w:rPr>
        <w:t>’</w:t>
      </w:r>
      <w:r w:rsidRPr="004979A8">
        <w:rPr>
          <w:rFonts w:eastAsia="Calibri" w:cs="Times New Roman"/>
          <w:sz w:val="24"/>
          <w:szCs w:val="24"/>
          <w:lang w:val="uk-UA" w:eastAsia="ru-RU"/>
        </w:rPr>
        <w:t xml:space="preserve">ї, які проводять опилення рослинних культур, </w:t>
      </w:r>
      <w:r w:rsidRPr="004979A8">
        <w:rPr>
          <w:rFonts w:eastAsia="Calibri" w:cs="Times New Roman"/>
          <w:sz w:val="24"/>
          <w:szCs w:val="24"/>
          <w:shd w:val="clear" w:color="auto" w:fill="FBFBFB"/>
          <w:lang w:val="uk-UA" w:eastAsia="ru-RU"/>
        </w:rPr>
        <w:t>підвищуючи врожаї та приносячи цілющі продукти (мед</w:t>
      </w:r>
      <w:r w:rsidR="00F2695E" w:rsidRPr="004979A8">
        <w:rPr>
          <w:rFonts w:eastAsia="Calibri" w:cs="Times New Roman"/>
          <w:sz w:val="24"/>
          <w:szCs w:val="24"/>
          <w:shd w:val="clear" w:color="auto" w:fill="FBFBFB"/>
          <w:lang w:val="uk-UA" w:eastAsia="ru-RU"/>
        </w:rPr>
        <w:t xml:space="preserve">, </w:t>
      </w:r>
      <w:r w:rsidRPr="004979A8">
        <w:rPr>
          <w:rFonts w:eastAsia="Calibri" w:cs="Times New Roman"/>
          <w:sz w:val="24"/>
          <w:szCs w:val="24"/>
          <w:shd w:val="clear" w:color="auto" w:fill="FBFBFB"/>
          <w:lang w:val="uk-UA" w:eastAsia="ru-RU"/>
        </w:rPr>
        <w:t>віск, квітковий пилок та інш.)</w:t>
      </w:r>
    </w:p>
    <w:p w14:paraId="62C2E38F" w14:textId="39B424A1" w:rsidR="00DE6C1B" w:rsidRDefault="00BB0B66">
      <w:pPr>
        <w:suppressAutoHyphens/>
        <w:spacing w:after="0"/>
        <w:ind w:firstLine="567"/>
        <w:jc w:val="both"/>
        <w:rPr>
          <w:rFonts w:eastAsia="Arial" w:cs="Times New Roman"/>
          <w:sz w:val="24"/>
          <w:szCs w:val="24"/>
          <w:lang w:val="uk-UA" w:eastAsia="uk-UA"/>
        </w:rPr>
      </w:pPr>
      <w:r w:rsidRPr="004979A8">
        <w:rPr>
          <w:rFonts w:cs="Times New Roman"/>
          <w:sz w:val="24"/>
          <w:szCs w:val="24"/>
          <w:lang w:val="uk-UA"/>
        </w:rPr>
        <w:t>На виконання постанови Кабінету Міністрів України від 07.02.2020 №107 «Про затвердження Порядку використання коштів, передбачених  у державному бюджеті для державної підтримки розвитку тваринництва та переробки сільськогосподарської продукції» у</w:t>
      </w:r>
      <w:r w:rsidRPr="004979A8">
        <w:rPr>
          <w:rFonts w:eastAsia="Arial" w:cs="Times New Roman"/>
          <w:sz w:val="24"/>
          <w:szCs w:val="24"/>
          <w:lang w:val="uk-UA" w:eastAsia="uk-UA"/>
        </w:rPr>
        <w:t xml:space="preserve"> 2021 році державну дотацію за бджолосім’ї отримали 46 власників бджолосімей, розміщених на території Южноукраїнської міської територіальної громади, на</w:t>
      </w:r>
      <w:r w:rsidR="00624E84">
        <w:rPr>
          <w:rFonts w:eastAsia="Arial" w:cs="Times New Roman"/>
          <w:sz w:val="24"/>
          <w:szCs w:val="24"/>
          <w:lang w:val="uk-UA" w:eastAsia="uk-UA"/>
        </w:rPr>
        <w:t xml:space="preserve"> загальну</w:t>
      </w:r>
      <w:r w:rsidRPr="004979A8">
        <w:rPr>
          <w:rFonts w:eastAsia="Arial" w:cs="Times New Roman"/>
          <w:sz w:val="24"/>
          <w:szCs w:val="24"/>
          <w:lang w:val="uk-UA" w:eastAsia="uk-UA"/>
        </w:rPr>
        <w:t xml:space="preserve"> суму 266</w:t>
      </w:r>
      <w:r w:rsidRPr="004979A8">
        <w:rPr>
          <w:rFonts w:eastAsia="Arial" w:cs="Times New Roman"/>
          <w:sz w:val="24"/>
          <w:szCs w:val="24"/>
          <w:lang w:eastAsia="uk-UA"/>
        </w:rPr>
        <w:t> </w:t>
      </w:r>
      <w:r w:rsidRPr="004979A8">
        <w:rPr>
          <w:rFonts w:eastAsia="Arial" w:cs="Times New Roman"/>
          <w:sz w:val="24"/>
          <w:szCs w:val="24"/>
          <w:lang w:val="uk-UA" w:eastAsia="uk-UA"/>
        </w:rPr>
        <w:t>200,00 гр</w:t>
      </w:r>
      <w:r w:rsidR="00794892">
        <w:rPr>
          <w:rFonts w:eastAsia="Arial" w:cs="Times New Roman"/>
          <w:sz w:val="24"/>
          <w:szCs w:val="24"/>
          <w:lang w:val="uk-UA" w:eastAsia="uk-UA"/>
        </w:rPr>
        <w:t>ивень.</w:t>
      </w:r>
    </w:p>
    <w:p w14:paraId="4EEE0E7A" w14:textId="77777777" w:rsidR="00994F1E" w:rsidRPr="004979A8" w:rsidRDefault="00994F1E">
      <w:pPr>
        <w:suppressAutoHyphens/>
        <w:spacing w:after="0"/>
        <w:ind w:firstLine="567"/>
        <w:jc w:val="both"/>
        <w:rPr>
          <w:rFonts w:eastAsia="Calibri" w:cs="Times New Roman"/>
          <w:sz w:val="24"/>
          <w:szCs w:val="24"/>
          <w:shd w:val="clear" w:color="auto" w:fill="FBFBFB"/>
          <w:lang w:val="uk-UA" w:eastAsia="ru-RU"/>
        </w:rPr>
      </w:pPr>
    </w:p>
    <w:p w14:paraId="69A0D963" w14:textId="69FA9921" w:rsidR="00DE6C1B" w:rsidRDefault="003C43F7">
      <w:pPr>
        <w:suppressAutoHyphens/>
        <w:spacing w:after="0"/>
        <w:jc w:val="center"/>
        <w:rPr>
          <w:rFonts w:eastAsia="Calibri" w:cs="Times New Roman"/>
          <w:b/>
          <w:bCs/>
          <w:sz w:val="24"/>
          <w:szCs w:val="24"/>
          <w:lang w:val="uk-UA" w:eastAsia="ru-RU"/>
        </w:rPr>
      </w:pPr>
      <w:r>
        <w:rPr>
          <w:rFonts w:eastAsia="Calibri" w:cs="Times New Roman"/>
          <w:b/>
          <w:bCs/>
          <w:sz w:val="24"/>
          <w:szCs w:val="24"/>
          <w:lang w:val="uk-UA" w:eastAsia="ru-RU"/>
        </w:rPr>
        <w:t xml:space="preserve">1.7.4. </w:t>
      </w:r>
      <w:r w:rsidR="00BB0B66" w:rsidRPr="004979A8">
        <w:rPr>
          <w:rFonts w:eastAsia="Calibri" w:cs="Times New Roman"/>
          <w:b/>
          <w:bCs/>
          <w:sz w:val="24"/>
          <w:szCs w:val="24"/>
          <w:lang w:val="uk-UA" w:eastAsia="ru-RU"/>
        </w:rPr>
        <w:t>Розвиток підприємництва</w:t>
      </w:r>
    </w:p>
    <w:p w14:paraId="368DAFEE" w14:textId="77777777" w:rsidR="00794892" w:rsidRPr="004979A8" w:rsidRDefault="00794892">
      <w:pPr>
        <w:suppressAutoHyphens/>
        <w:spacing w:after="0"/>
        <w:jc w:val="center"/>
        <w:rPr>
          <w:rFonts w:eastAsia="Calibri" w:cs="Times New Roman"/>
          <w:b/>
          <w:bCs/>
          <w:sz w:val="24"/>
          <w:szCs w:val="24"/>
          <w:lang w:val="uk-UA" w:eastAsia="ru-RU"/>
        </w:rPr>
      </w:pPr>
    </w:p>
    <w:p w14:paraId="5AC08F25" w14:textId="77777777" w:rsidR="00DE6C1B" w:rsidRPr="004979A8" w:rsidRDefault="00BB0B66">
      <w:pPr>
        <w:spacing w:after="0"/>
        <w:ind w:firstLine="709"/>
        <w:jc w:val="both"/>
        <w:rPr>
          <w:rFonts w:eastAsia="Calibri" w:cs="Times New Roman"/>
          <w:sz w:val="24"/>
          <w:szCs w:val="24"/>
          <w:lang w:val="uk-UA" w:eastAsia="ru-RU"/>
        </w:rPr>
      </w:pPr>
      <w:r w:rsidRPr="004979A8">
        <w:rPr>
          <w:rFonts w:eastAsia="Calibri" w:cs="Times New Roman"/>
          <w:spacing w:val="-6"/>
          <w:sz w:val="24"/>
          <w:szCs w:val="24"/>
          <w:lang w:val="uk-UA" w:eastAsia="ru-RU"/>
        </w:rPr>
        <w:t xml:space="preserve">Основною складовою сектора малого підприємництва в Южноукраїнській міській територіальній громаді є фізичні особи - підприємці без статусу юридичної особи. </w:t>
      </w:r>
      <w:r w:rsidRPr="004979A8">
        <w:rPr>
          <w:rFonts w:eastAsia="Calibri" w:cs="Times New Roman"/>
          <w:sz w:val="24"/>
          <w:szCs w:val="24"/>
          <w:lang w:val="uk-UA" w:eastAsia="ru-RU"/>
        </w:rPr>
        <w:t xml:space="preserve">Всього станом на 01.01.2023 в Єдиному державному реєстрі юридичних осіб та фізичних осіб-підприємців (далі – ЄДР) перебувало 2 061 суб’єкт господарювання, у тому числі: юридичних осіб - 575, фізичних осіб-підприємців  - 1 486. </w:t>
      </w:r>
    </w:p>
    <w:p w14:paraId="284052AA" w14:textId="77777777" w:rsidR="00DE6C1B" w:rsidRPr="004979A8" w:rsidRDefault="00DE6C1B">
      <w:pPr>
        <w:overflowPunct w:val="0"/>
        <w:autoSpaceDE w:val="0"/>
        <w:autoSpaceDN w:val="0"/>
        <w:adjustRightInd w:val="0"/>
        <w:spacing w:after="0"/>
        <w:ind w:firstLine="567"/>
        <w:jc w:val="both"/>
        <w:textAlignment w:val="baseline"/>
        <w:rPr>
          <w:rFonts w:eastAsia="Calibri" w:cs="Times New Roman"/>
          <w:sz w:val="24"/>
          <w:szCs w:val="24"/>
          <w:lang w:val="uk-UA" w:eastAsia="ru-RU"/>
        </w:rPr>
      </w:pPr>
    </w:p>
    <w:p w14:paraId="46AFFD87" w14:textId="77777777" w:rsidR="00DE6C1B" w:rsidRPr="004979A8" w:rsidRDefault="00BB0B66">
      <w:pPr>
        <w:overflowPunct w:val="0"/>
        <w:autoSpaceDE w:val="0"/>
        <w:autoSpaceDN w:val="0"/>
        <w:adjustRightInd w:val="0"/>
        <w:spacing w:after="0"/>
        <w:ind w:firstLine="567"/>
        <w:jc w:val="both"/>
        <w:textAlignment w:val="baseline"/>
        <w:rPr>
          <w:rFonts w:eastAsia="Calibri" w:cs="Times New Roman"/>
          <w:sz w:val="24"/>
          <w:szCs w:val="24"/>
          <w:lang w:val="uk-UA" w:eastAsia="ru-RU"/>
        </w:rPr>
      </w:pPr>
      <w:r w:rsidRPr="004979A8">
        <w:rPr>
          <w:rFonts w:eastAsia="Calibri" w:cs="Times New Roman"/>
          <w:noProof/>
          <w:sz w:val="24"/>
          <w:szCs w:val="24"/>
          <w:lang w:val="uk-UA" w:eastAsia="uk-UA"/>
        </w:rPr>
        <w:drawing>
          <wp:inline distT="0" distB="0" distL="0" distR="0" wp14:anchorId="3F1E59C3" wp14:editId="390001E8">
            <wp:extent cx="5543550" cy="3171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43550" cy="3171825"/>
                    </a:xfrm>
                    <a:prstGeom prst="rect">
                      <a:avLst/>
                    </a:prstGeom>
                    <a:noFill/>
                  </pic:spPr>
                </pic:pic>
              </a:graphicData>
            </a:graphic>
          </wp:inline>
        </w:drawing>
      </w:r>
    </w:p>
    <w:p w14:paraId="689DFF9A" w14:textId="695E5416" w:rsidR="00DE6C1B" w:rsidRDefault="00794892" w:rsidP="00794892">
      <w:pPr>
        <w:overflowPunct w:val="0"/>
        <w:autoSpaceDE w:val="0"/>
        <w:autoSpaceDN w:val="0"/>
        <w:adjustRightInd w:val="0"/>
        <w:spacing w:after="0"/>
        <w:ind w:firstLine="567"/>
        <w:jc w:val="center"/>
        <w:textAlignment w:val="baseline"/>
        <w:rPr>
          <w:rFonts w:eastAsia="Calibri" w:cs="Times New Roman"/>
          <w:b/>
          <w:bCs/>
          <w:i/>
          <w:iCs/>
          <w:sz w:val="24"/>
          <w:szCs w:val="24"/>
          <w:lang w:val="uk-UA" w:eastAsia="ru-RU"/>
        </w:rPr>
      </w:pPr>
      <w:r w:rsidRPr="00794892">
        <w:rPr>
          <w:rFonts w:eastAsia="Calibri" w:cs="Times New Roman"/>
          <w:b/>
          <w:bCs/>
          <w:i/>
          <w:iCs/>
          <w:sz w:val="24"/>
          <w:szCs w:val="24"/>
          <w:lang w:val="uk-UA" w:eastAsia="ru-RU"/>
        </w:rPr>
        <w:t>Динаміка зареєстрованих суб’єктів господарювання з 2020 – 2023 рр.</w:t>
      </w:r>
    </w:p>
    <w:p w14:paraId="62CCB931" w14:textId="77777777" w:rsidR="00794892" w:rsidRPr="00794892" w:rsidRDefault="00794892" w:rsidP="00794892">
      <w:pPr>
        <w:overflowPunct w:val="0"/>
        <w:autoSpaceDE w:val="0"/>
        <w:autoSpaceDN w:val="0"/>
        <w:adjustRightInd w:val="0"/>
        <w:spacing w:after="0"/>
        <w:ind w:firstLine="567"/>
        <w:jc w:val="center"/>
        <w:textAlignment w:val="baseline"/>
        <w:rPr>
          <w:rFonts w:eastAsia="Calibri" w:cs="Times New Roman"/>
          <w:b/>
          <w:bCs/>
          <w:i/>
          <w:iCs/>
          <w:sz w:val="24"/>
          <w:szCs w:val="24"/>
          <w:lang w:val="uk-UA" w:eastAsia="ru-RU"/>
        </w:rPr>
      </w:pPr>
    </w:p>
    <w:p w14:paraId="1063B5CD" w14:textId="187E4FF0" w:rsidR="00DE6C1B" w:rsidRPr="004979A8" w:rsidRDefault="00BB0B66">
      <w:pPr>
        <w:overflowPunct w:val="0"/>
        <w:autoSpaceDE w:val="0"/>
        <w:autoSpaceDN w:val="0"/>
        <w:adjustRightInd w:val="0"/>
        <w:spacing w:after="0"/>
        <w:ind w:firstLine="708"/>
        <w:jc w:val="both"/>
        <w:textAlignment w:val="baseline"/>
        <w:rPr>
          <w:rFonts w:cs="Times New Roman"/>
          <w:sz w:val="24"/>
          <w:szCs w:val="24"/>
          <w:lang w:val="uk-UA" w:eastAsia="ru-RU"/>
        </w:rPr>
      </w:pPr>
      <w:r w:rsidRPr="004979A8">
        <w:rPr>
          <w:rFonts w:cs="Times New Roman"/>
          <w:sz w:val="24"/>
          <w:szCs w:val="24"/>
          <w:lang w:val="uk-UA" w:eastAsia="ru-RU"/>
        </w:rPr>
        <w:t xml:space="preserve">Діяльність суб’єктів малого і середнього  підприємництва впливає на архітектуру та благоустрій </w:t>
      </w:r>
      <w:r w:rsidR="00794892">
        <w:rPr>
          <w:rFonts w:cs="Times New Roman"/>
          <w:sz w:val="24"/>
          <w:szCs w:val="24"/>
          <w:lang w:val="uk-UA" w:eastAsia="ru-RU"/>
        </w:rPr>
        <w:t>громади</w:t>
      </w:r>
      <w:r w:rsidRPr="004979A8">
        <w:rPr>
          <w:rFonts w:cs="Times New Roman"/>
          <w:sz w:val="24"/>
          <w:szCs w:val="24"/>
          <w:lang w:val="uk-UA" w:eastAsia="ru-RU"/>
        </w:rPr>
        <w:t xml:space="preserve">, забезпечення населення товарами, роботами та послугами. </w:t>
      </w:r>
    </w:p>
    <w:p w14:paraId="5C4240CE" w14:textId="77777777" w:rsidR="00DE6C1B" w:rsidRPr="004979A8" w:rsidRDefault="00BB0B66">
      <w:pPr>
        <w:overflowPunct w:val="0"/>
        <w:autoSpaceDE w:val="0"/>
        <w:autoSpaceDN w:val="0"/>
        <w:adjustRightInd w:val="0"/>
        <w:spacing w:after="0"/>
        <w:ind w:firstLine="708"/>
        <w:jc w:val="both"/>
        <w:textAlignment w:val="baseline"/>
        <w:rPr>
          <w:rFonts w:cs="Times New Roman"/>
          <w:sz w:val="24"/>
          <w:szCs w:val="24"/>
          <w:lang w:val="uk-UA" w:eastAsia="ru-RU"/>
        </w:rPr>
      </w:pPr>
      <w:r w:rsidRPr="004979A8">
        <w:rPr>
          <w:rFonts w:cs="Times New Roman"/>
          <w:sz w:val="24"/>
          <w:szCs w:val="24"/>
          <w:lang w:val="uk-UA" w:eastAsia="ru-RU"/>
        </w:rPr>
        <w:t xml:space="preserve">У Южноукраїнській міській територіальній громаді, саме суб’єкти малого підприємництва організовують роботу сфери торгівлі, ресторанного господарства та сфери послуг, зокрема, в переважній більшості фізичні особи – підприємці. Торговельна мережа та мережа сфери послуг у місті достатньо розвинуті. </w:t>
      </w:r>
    </w:p>
    <w:p w14:paraId="3A337C04" w14:textId="77777777" w:rsidR="00994F1E" w:rsidRDefault="00994F1E">
      <w:pPr>
        <w:overflowPunct w:val="0"/>
        <w:autoSpaceDE w:val="0"/>
        <w:autoSpaceDN w:val="0"/>
        <w:adjustRightInd w:val="0"/>
        <w:spacing w:after="0"/>
        <w:ind w:firstLine="708"/>
        <w:jc w:val="both"/>
        <w:textAlignment w:val="baseline"/>
        <w:rPr>
          <w:rFonts w:cs="Times New Roman"/>
          <w:sz w:val="24"/>
          <w:szCs w:val="24"/>
          <w:lang w:val="uk-UA" w:eastAsia="ru-RU"/>
        </w:rPr>
      </w:pPr>
    </w:p>
    <w:p w14:paraId="74BCF5AD" w14:textId="21D9C3A6" w:rsidR="00DE6C1B" w:rsidRPr="004979A8" w:rsidRDefault="00BB0B66">
      <w:pPr>
        <w:overflowPunct w:val="0"/>
        <w:autoSpaceDE w:val="0"/>
        <w:autoSpaceDN w:val="0"/>
        <w:adjustRightInd w:val="0"/>
        <w:spacing w:after="0"/>
        <w:ind w:firstLine="708"/>
        <w:jc w:val="both"/>
        <w:textAlignment w:val="baseline"/>
        <w:rPr>
          <w:rFonts w:cs="Times New Roman"/>
          <w:sz w:val="24"/>
          <w:szCs w:val="24"/>
          <w:lang w:val="uk-UA" w:eastAsia="ru-RU"/>
        </w:rPr>
      </w:pPr>
      <w:r w:rsidRPr="004979A8">
        <w:rPr>
          <w:rFonts w:cs="Times New Roman"/>
          <w:sz w:val="24"/>
          <w:szCs w:val="24"/>
          <w:lang w:val="uk-UA" w:eastAsia="ru-RU"/>
        </w:rPr>
        <w:t xml:space="preserve"> Станом на 01.01.2023 на території громади діє 384 об’єктів роздрібної торгівлі, </w:t>
      </w:r>
      <w:r w:rsidR="009603A5" w:rsidRPr="004979A8">
        <w:rPr>
          <w:rFonts w:cs="Times New Roman"/>
          <w:sz w:val="24"/>
          <w:szCs w:val="24"/>
          <w:lang w:val="uk-UA" w:eastAsia="ru-RU"/>
        </w:rPr>
        <w:t xml:space="preserve">        </w:t>
      </w:r>
      <w:r w:rsidRPr="004979A8">
        <w:rPr>
          <w:rFonts w:cs="Times New Roman"/>
          <w:sz w:val="24"/>
          <w:szCs w:val="24"/>
          <w:lang w:val="uk-UA" w:eastAsia="ru-RU"/>
        </w:rPr>
        <w:t xml:space="preserve">59 об’єктів ресторанного господарства, 200 об’єктів по наданню послуг,  інші - 22 (в тому числі Іванівський старостинський округ – 4 об’єкта торгівлі та 1 об’єкт по наданню послуг; Костянтинівський старостинський округ – 15 об’єктів торгівлі, 11 об’єктів з надання послуг та 5 об’єктів ресторанного господарства). </w:t>
      </w:r>
    </w:p>
    <w:p w14:paraId="408AA49C" w14:textId="77777777" w:rsidR="00994F1E" w:rsidRDefault="00994F1E">
      <w:pPr>
        <w:spacing w:after="0"/>
        <w:ind w:firstLine="540"/>
        <w:jc w:val="both"/>
        <w:rPr>
          <w:rStyle w:val="fontstyle01"/>
          <w:rFonts w:ascii="Times New Roman" w:hAnsi="Times New Roman" w:cs="Times New Roman"/>
          <w:sz w:val="24"/>
          <w:szCs w:val="24"/>
          <w:lang w:val="uk-UA"/>
        </w:rPr>
      </w:pPr>
    </w:p>
    <w:p w14:paraId="1029DBB2" w14:textId="1DAE3DEE" w:rsidR="00DE6C1B" w:rsidRPr="004979A8" w:rsidRDefault="00BB0B66">
      <w:pPr>
        <w:spacing w:after="0"/>
        <w:ind w:firstLine="54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lastRenderedPageBreak/>
        <w:t xml:space="preserve">З метою надання повного та комплексного надання послуг для оформлення  документів дозвільного характеру, зменшення витрат часу, вдосконалення дозвільних процедур, у місті працює Центр надання адміністративних послуг, в якому можна отримати 333 адміністративних послуг, з них 198 – послуги місцевого самоврядування та 135 – послуги органів виконавчої влади. Перелік адміністративних послуг розміщений на офіційному вебсайті Южноукраїнської міської громади  </w:t>
      </w:r>
      <w:hyperlink r:id="rId25" w:history="1">
        <w:r w:rsidRPr="004979A8">
          <w:rPr>
            <w:rStyle w:val="a4"/>
            <w:rFonts w:cs="Times New Roman"/>
            <w:sz w:val="24"/>
            <w:szCs w:val="24"/>
            <w:lang w:val="uk-UA"/>
          </w:rPr>
          <w:t>http://yu.mk.ua/</w:t>
        </w:r>
      </w:hyperlink>
      <w:r w:rsidRPr="004979A8">
        <w:rPr>
          <w:rStyle w:val="fontstyle01"/>
          <w:rFonts w:ascii="Times New Roman" w:hAnsi="Times New Roman" w:cs="Times New Roman"/>
          <w:sz w:val="24"/>
          <w:szCs w:val="24"/>
          <w:lang w:val="uk-UA"/>
        </w:rPr>
        <w:t>.</w:t>
      </w:r>
    </w:p>
    <w:p w14:paraId="720F885C" w14:textId="77777777" w:rsidR="004A1D90" w:rsidRPr="004979A8" w:rsidRDefault="004A1D90">
      <w:pPr>
        <w:spacing w:after="0"/>
        <w:ind w:firstLine="540"/>
        <w:jc w:val="center"/>
        <w:rPr>
          <w:rStyle w:val="fontstyle01"/>
          <w:rFonts w:ascii="Times New Roman" w:hAnsi="Times New Roman" w:cs="Times New Roman"/>
          <w:b/>
          <w:bCs/>
          <w:sz w:val="24"/>
          <w:szCs w:val="24"/>
          <w:lang w:val="uk-UA"/>
        </w:rPr>
      </w:pPr>
    </w:p>
    <w:p w14:paraId="2EC135AA" w14:textId="56787B20" w:rsidR="00991095" w:rsidRDefault="00991095" w:rsidP="00B87948">
      <w:pPr>
        <w:pStyle w:val="af2"/>
        <w:numPr>
          <w:ilvl w:val="2"/>
          <w:numId w:val="29"/>
        </w:numPr>
        <w:spacing w:after="0"/>
        <w:ind w:left="0" w:firstLine="0"/>
        <w:jc w:val="center"/>
        <w:rPr>
          <w:rStyle w:val="fontstyle01"/>
          <w:rFonts w:ascii="Times New Roman" w:hAnsi="Times New Roman" w:cs="Times New Roman"/>
          <w:b/>
          <w:bCs/>
          <w:color w:val="auto"/>
          <w:sz w:val="24"/>
          <w:szCs w:val="24"/>
          <w:lang w:val="uk-UA"/>
        </w:rPr>
      </w:pPr>
      <w:r w:rsidRPr="00B87948">
        <w:rPr>
          <w:rStyle w:val="fontstyle01"/>
          <w:rFonts w:ascii="Times New Roman" w:hAnsi="Times New Roman" w:cs="Times New Roman"/>
          <w:b/>
          <w:bCs/>
          <w:color w:val="auto"/>
          <w:sz w:val="24"/>
          <w:szCs w:val="24"/>
          <w:lang w:val="uk-UA"/>
        </w:rPr>
        <w:t>Релокований бізнес</w:t>
      </w:r>
    </w:p>
    <w:p w14:paraId="45349220" w14:textId="77777777" w:rsidR="00991095" w:rsidRPr="004979A8" w:rsidRDefault="00991095" w:rsidP="00991095">
      <w:pPr>
        <w:spacing w:after="0"/>
        <w:ind w:firstLine="567"/>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У громаді попри значну кількість ВПО – відсутній релокований бізнес, що зумовлено</w:t>
      </w:r>
    </w:p>
    <w:p w14:paraId="5FC0F3B1" w14:textId="0CD6A786" w:rsidR="00991095" w:rsidRPr="004979A8" w:rsidRDefault="00991095" w:rsidP="00991095">
      <w:pPr>
        <w:spacing w:after="0"/>
        <w:jc w:val="both"/>
        <w:rPr>
          <w:rStyle w:val="fontstyle01"/>
          <w:rFonts w:ascii="Times New Roman" w:hAnsi="Times New Roman" w:cs="Times New Roman"/>
          <w:sz w:val="24"/>
          <w:szCs w:val="24"/>
          <w:lang w:val="uk-UA"/>
        </w:rPr>
      </w:pPr>
      <w:r w:rsidRPr="004979A8">
        <w:rPr>
          <w:rStyle w:val="fontstyle01"/>
          <w:rFonts w:ascii="Times New Roman" w:hAnsi="Times New Roman" w:cs="Times New Roman"/>
          <w:sz w:val="24"/>
          <w:szCs w:val="24"/>
          <w:lang w:val="uk-UA"/>
        </w:rPr>
        <w:t>відсутністю вільних інвестиційних ділянок для релокації підприємств.</w:t>
      </w:r>
    </w:p>
    <w:p w14:paraId="6887D5D4" w14:textId="77777777" w:rsidR="00991095" w:rsidRPr="004979A8" w:rsidRDefault="00991095">
      <w:pPr>
        <w:spacing w:after="0"/>
        <w:ind w:firstLine="540"/>
        <w:jc w:val="center"/>
        <w:rPr>
          <w:rStyle w:val="fontstyle01"/>
          <w:rFonts w:ascii="Times New Roman" w:hAnsi="Times New Roman" w:cs="Times New Roman"/>
          <w:b/>
          <w:bCs/>
          <w:sz w:val="24"/>
          <w:szCs w:val="24"/>
          <w:lang w:val="uk-UA"/>
        </w:rPr>
      </w:pPr>
    </w:p>
    <w:p w14:paraId="6E341BF5" w14:textId="0DAE1CA6" w:rsidR="00DE6C1B" w:rsidRPr="00B87948" w:rsidRDefault="00B87948" w:rsidP="00B87948">
      <w:pPr>
        <w:pStyle w:val="af2"/>
        <w:spacing w:after="0"/>
        <w:ind w:left="0"/>
        <w:jc w:val="center"/>
        <w:rPr>
          <w:rStyle w:val="fontstyle01"/>
          <w:rFonts w:ascii="Times New Roman" w:hAnsi="Times New Roman" w:cs="Times New Roman"/>
          <w:b/>
          <w:bCs/>
          <w:sz w:val="24"/>
          <w:szCs w:val="24"/>
          <w:lang w:val="uk-UA"/>
        </w:rPr>
      </w:pPr>
      <w:r>
        <w:rPr>
          <w:rStyle w:val="fontstyle01"/>
          <w:rFonts w:ascii="Times New Roman" w:hAnsi="Times New Roman" w:cs="Times New Roman"/>
          <w:b/>
          <w:bCs/>
          <w:sz w:val="24"/>
          <w:szCs w:val="24"/>
          <w:lang w:val="uk-UA"/>
        </w:rPr>
        <w:t xml:space="preserve">1.7.6. </w:t>
      </w:r>
      <w:r w:rsidR="00BB0B66" w:rsidRPr="00B87948">
        <w:rPr>
          <w:rStyle w:val="fontstyle01"/>
          <w:rFonts w:ascii="Times New Roman" w:hAnsi="Times New Roman" w:cs="Times New Roman"/>
          <w:b/>
          <w:bCs/>
          <w:sz w:val="24"/>
          <w:szCs w:val="24"/>
          <w:lang w:val="uk-UA"/>
        </w:rPr>
        <w:t>Комунальна власність</w:t>
      </w:r>
    </w:p>
    <w:p w14:paraId="60216550" w14:textId="21B0A083" w:rsidR="00DE6C1B" w:rsidRPr="004979A8" w:rsidRDefault="00BB0B66">
      <w:pPr>
        <w:pStyle w:val="af"/>
        <w:spacing w:before="0" w:beforeAutospacing="0" w:after="0" w:afterAutospacing="0"/>
        <w:ind w:firstLine="709"/>
        <w:jc w:val="both"/>
      </w:pPr>
      <w:r w:rsidRPr="004979A8">
        <w:t>Одним із основних завдань органів місцевої влади на шляху розвитку матеріально-фінансової бази місцевого самоврядування є здійснення позитивних перетворень в комунальному секторі, підвищення ефективності управління та формування, з урахуванням наявного стану та перспектив розвитку, оптимальної в кількісному та якісному вимірах комунальної власності міста.</w:t>
      </w:r>
    </w:p>
    <w:p w14:paraId="27D2E5FD" w14:textId="58E1C7B7" w:rsidR="002241A7" w:rsidRPr="004979A8" w:rsidRDefault="002241A7" w:rsidP="00794892">
      <w:pPr>
        <w:pStyle w:val="af"/>
        <w:spacing w:before="0" w:beforeAutospacing="0" w:after="0" w:afterAutospacing="0"/>
        <w:ind w:firstLine="709"/>
        <w:jc w:val="both"/>
      </w:pPr>
      <w:r w:rsidRPr="004979A8">
        <w:t>У власності Южноукраїнської міської ради знаходиться майно загальною</w:t>
      </w:r>
      <w:r w:rsidR="00794892">
        <w:t xml:space="preserve"> (залишковою)</w:t>
      </w:r>
      <w:r w:rsidRPr="004979A8">
        <w:t xml:space="preserve"> вартістю</w:t>
      </w:r>
      <w:r w:rsidR="00794892">
        <w:t xml:space="preserve"> </w:t>
      </w:r>
      <w:r w:rsidR="004979A8" w:rsidRPr="004979A8">
        <w:rPr>
          <w:color w:val="000000"/>
        </w:rPr>
        <w:t>748,6</w:t>
      </w:r>
      <w:r w:rsidRPr="004979A8">
        <w:rPr>
          <w:color w:val="FF0000"/>
        </w:rPr>
        <w:t xml:space="preserve">  </w:t>
      </w:r>
      <w:r w:rsidRPr="004979A8">
        <w:t>млн. грн</w:t>
      </w:r>
      <w:r w:rsidR="00794892">
        <w:t>.</w:t>
      </w: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608"/>
        <w:gridCol w:w="992"/>
        <w:gridCol w:w="992"/>
        <w:gridCol w:w="993"/>
        <w:gridCol w:w="963"/>
        <w:gridCol w:w="851"/>
        <w:gridCol w:w="1043"/>
        <w:gridCol w:w="7"/>
      </w:tblGrid>
      <w:tr w:rsidR="009603A5" w:rsidRPr="004979A8" w14:paraId="485C55F5" w14:textId="22D9731D" w:rsidTr="001969C1">
        <w:trPr>
          <w:trHeight w:val="420"/>
          <w:jc w:val="center"/>
        </w:trPr>
        <w:tc>
          <w:tcPr>
            <w:tcW w:w="506" w:type="dxa"/>
            <w:vMerge w:val="restart"/>
            <w:shd w:val="clear" w:color="auto" w:fill="auto"/>
            <w:vAlign w:val="center"/>
          </w:tcPr>
          <w:p w14:paraId="788189C5" w14:textId="737E19EC"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з/п</w:t>
            </w:r>
          </w:p>
        </w:tc>
        <w:tc>
          <w:tcPr>
            <w:tcW w:w="2608" w:type="dxa"/>
            <w:vMerge w:val="restart"/>
            <w:shd w:val="clear" w:color="auto" w:fill="auto"/>
            <w:vAlign w:val="center"/>
          </w:tcPr>
          <w:p w14:paraId="1C8F45D3" w14:textId="136C2A8B"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Найменування об’єктів комунальної власності </w:t>
            </w:r>
          </w:p>
        </w:tc>
        <w:tc>
          <w:tcPr>
            <w:tcW w:w="1984" w:type="dxa"/>
            <w:gridSpan w:val="2"/>
            <w:shd w:val="clear" w:color="auto" w:fill="auto"/>
            <w:vAlign w:val="center"/>
          </w:tcPr>
          <w:p w14:paraId="406045A3" w14:textId="132F04AB"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Станом на 01.01.2022</w:t>
            </w:r>
          </w:p>
        </w:tc>
        <w:tc>
          <w:tcPr>
            <w:tcW w:w="1956" w:type="dxa"/>
            <w:gridSpan w:val="2"/>
            <w:vAlign w:val="center"/>
          </w:tcPr>
          <w:p w14:paraId="7B8E7F45" w14:textId="5D7CE88F"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Станом на 01.01.2023</w:t>
            </w:r>
          </w:p>
        </w:tc>
        <w:tc>
          <w:tcPr>
            <w:tcW w:w="1901" w:type="dxa"/>
            <w:gridSpan w:val="3"/>
            <w:vAlign w:val="center"/>
          </w:tcPr>
          <w:p w14:paraId="0B21E453" w14:textId="0E2FBAA0" w:rsidR="009603A5" w:rsidRPr="004979A8" w:rsidRDefault="009603A5"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Станом на 01.07.2023</w:t>
            </w:r>
          </w:p>
        </w:tc>
      </w:tr>
      <w:tr w:rsidR="00325FAB" w:rsidRPr="004979A8" w14:paraId="0D692AD4" w14:textId="2E40EDE4" w:rsidTr="001969C1">
        <w:trPr>
          <w:gridAfter w:val="1"/>
          <w:wAfter w:w="7" w:type="dxa"/>
          <w:trHeight w:val="1669"/>
          <w:jc w:val="center"/>
        </w:trPr>
        <w:tc>
          <w:tcPr>
            <w:tcW w:w="506" w:type="dxa"/>
            <w:vMerge/>
            <w:shd w:val="clear" w:color="auto" w:fill="auto"/>
            <w:vAlign w:val="center"/>
            <w:hideMark/>
          </w:tcPr>
          <w:p w14:paraId="5568AE24" w14:textId="621C51E1" w:rsidR="00325FAB" w:rsidRPr="004979A8" w:rsidRDefault="00325FAB" w:rsidP="00325FAB">
            <w:pPr>
              <w:spacing w:after="0"/>
              <w:jc w:val="center"/>
              <w:rPr>
                <w:rFonts w:eastAsia="Times New Roman" w:cs="Times New Roman"/>
                <w:color w:val="000000"/>
                <w:sz w:val="24"/>
                <w:szCs w:val="24"/>
                <w:lang w:val="uk-UA" w:eastAsia="uk-UA"/>
              </w:rPr>
            </w:pPr>
          </w:p>
        </w:tc>
        <w:tc>
          <w:tcPr>
            <w:tcW w:w="2608" w:type="dxa"/>
            <w:vMerge/>
            <w:shd w:val="clear" w:color="auto" w:fill="auto"/>
            <w:vAlign w:val="center"/>
            <w:hideMark/>
          </w:tcPr>
          <w:p w14:paraId="2BED8627" w14:textId="7942D181" w:rsidR="00325FAB" w:rsidRPr="004979A8" w:rsidRDefault="00325FAB" w:rsidP="00325FAB">
            <w:pPr>
              <w:spacing w:after="0"/>
              <w:jc w:val="center"/>
              <w:rPr>
                <w:rFonts w:eastAsia="Times New Roman" w:cs="Times New Roman"/>
                <w:color w:val="000000"/>
                <w:sz w:val="24"/>
                <w:szCs w:val="24"/>
                <w:lang w:val="uk-UA" w:eastAsia="uk-UA"/>
              </w:rPr>
            </w:pPr>
          </w:p>
        </w:tc>
        <w:tc>
          <w:tcPr>
            <w:tcW w:w="992" w:type="dxa"/>
            <w:shd w:val="clear" w:color="auto" w:fill="auto"/>
            <w:textDirection w:val="btLr"/>
            <w:vAlign w:val="center"/>
            <w:hideMark/>
          </w:tcPr>
          <w:p w14:paraId="52404F4C" w14:textId="6C68E7BE" w:rsidR="00325FAB" w:rsidRPr="004979A8" w:rsidRDefault="00325FAB" w:rsidP="00325FAB">
            <w:pPr>
              <w:spacing w:after="0"/>
              <w:ind w:left="113" w:right="113"/>
              <w:jc w:val="center"/>
              <w:rPr>
                <w:rFonts w:eastAsia="Times New Roman" w:cs="Times New Roman"/>
                <w:sz w:val="24"/>
                <w:szCs w:val="24"/>
                <w:lang w:val="uk-UA" w:eastAsia="uk-UA"/>
              </w:rPr>
            </w:pPr>
            <w:r w:rsidRPr="004979A8">
              <w:rPr>
                <w:rFonts w:eastAsia="Times New Roman" w:cs="Times New Roman"/>
                <w:sz w:val="24"/>
                <w:szCs w:val="24"/>
                <w:lang w:val="uk-UA" w:eastAsia="uk-UA"/>
              </w:rPr>
              <w:t>Кількість, умов. од.</w:t>
            </w:r>
          </w:p>
        </w:tc>
        <w:tc>
          <w:tcPr>
            <w:tcW w:w="992" w:type="dxa"/>
            <w:shd w:val="clear" w:color="auto" w:fill="auto"/>
            <w:textDirection w:val="btLr"/>
            <w:vAlign w:val="center"/>
            <w:hideMark/>
          </w:tcPr>
          <w:p w14:paraId="0C0FDC0D" w14:textId="77777777" w:rsidR="009603A5" w:rsidRPr="004979A8" w:rsidRDefault="00325FAB" w:rsidP="009603A5">
            <w:pPr>
              <w:spacing w:after="0"/>
              <w:ind w:left="113" w:right="-82"/>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Залишкова вартість, </w:t>
            </w:r>
          </w:p>
          <w:p w14:paraId="082EFB3E" w14:textId="4AF09EFB" w:rsidR="00325FAB" w:rsidRPr="004979A8" w:rsidRDefault="00325FAB" w:rsidP="009603A5">
            <w:pPr>
              <w:spacing w:after="0"/>
              <w:ind w:left="113" w:right="-82"/>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тис. грн.</w:t>
            </w:r>
          </w:p>
        </w:tc>
        <w:tc>
          <w:tcPr>
            <w:tcW w:w="993" w:type="dxa"/>
            <w:textDirection w:val="btLr"/>
            <w:vAlign w:val="center"/>
          </w:tcPr>
          <w:p w14:paraId="356BC474" w14:textId="612186E9" w:rsidR="00325FAB" w:rsidRPr="004979A8" w:rsidRDefault="00325FAB" w:rsidP="009603A5">
            <w:pPr>
              <w:spacing w:after="0"/>
              <w:ind w:left="113" w:right="-43"/>
              <w:jc w:val="center"/>
              <w:rPr>
                <w:rFonts w:eastAsia="Times New Roman" w:cs="Times New Roman"/>
                <w:color w:val="000000"/>
                <w:sz w:val="24"/>
                <w:szCs w:val="24"/>
                <w:lang w:val="uk-UA" w:eastAsia="uk-UA"/>
              </w:rPr>
            </w:pPr>
            <w:r w:rsidRPr="004979A8">
              <w:rPr>
                <w:rFonts w:eastAsia="Times New Roman" w:cs="Times New Roman"/>
                <w:sz w:val="24"/>
                <w:szCs w:val="24"/>
                <w:lang w:val="uk-UA" w:eastAsia="uk-UA"/>
              </w:rPr>
              <w:t>Кількість, умов. од.</w:t>
            </w:r>
          </w:p>
        </w:tc>
        <w:tc>
          <w:tcPr>
            <w:tcW w:w="963" w:type="dxa"/>
            <w:textDirection w:val="btLr"/>
            <w:vAlign w:val="center"/>
          </w:tcPr>
          <w:p w14:paraId="168A1913" w14:textId="77777777" w:rsidR="009603A5" w:rsidRPr="004979A8" w:rsidRDefault="00325FAB" w:rsidP="00325FAB">
            <w:pPr>
              <w:spacing w:after="0"/>
              <w:ind w:left="-166" w:right="-141"/>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Залишкова вартість,</w:t>
            </w:r>
          </w:p>
          <w:p w14:paraId="60CFFE6F" w14:textId="15EBEA59" w:rsidR="00325FAB" w:rsidRPr="004979A8" w:rsidRDefault="00325FAB" w:rsidP="00325FAB">
            <w:pPr>
              <w:spacing w:after="0"/>
              <w:ind w:left="-166" w:right="-141"/>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 тис. грн.</w:t>
            </w:r>
          </w:p>
        </w:tc>
        <w:tc>
          <w:tcPr>
            <w:tcW w:w="851" w:type="dxa"/>
            <w:textDirection w:val="btLr"/>
            <w:vAlign w:val="center"/>
          </w:tcPr>
          <w:p w14:paraId="69608E4A" w14:textId="1270A045" w:rsidR="00325FAB" w:rsidRPr="004979A8" w:rsidRDefault="009603A5" w:rsidP="00325FAB">
            <w:pPr>
              <w:spacing w:after="0"/>
              <w:ind w:left="113" w:right="113"/>
              <w:jc w:val="center"/>
              <w:rPr>
                <w:rFonts w:eastAsia="Times New Roman" w:cs="Times New Roman"/>
                <w:color w:val="000000"/>
                <w:sz w:val="24"/>
                <w:szCs w:val="24"/>
                <w:lang w:val="uk-UA" w:eastAsia="uk-UA"/>
              </w:rPr>
            </w:pPr>
            <w:r w:rsidRPr="004979A8">
              <w:rPr>
                <w:rFonts w:eastAsia="Times New Roman" w:cs="Times New Roman"/>
                <w:sz w:val="24"/>
                <w:szCs w:val="24"/>
                <w:lang w:val="uk-UA" w:eastAsia="uk-UA"/>
              </w:rPr>
              <w:t>Кількість, умов. од.</w:t>
            </w:r>
          </w:p>
        </w:tc>
        <w:tc>
          <w:tcPr>
            <w:tcW w:w="1043" w:type="dxa"/>
            <w:textDirection w:val="btLr"/>
            <w:vAlign w:val="center"/>
          </w:tcPr>
          <w:p w14:paraId="705D2401" w14:textId="77777777" w:rsidR="009603A5" w:rsidRPr="004979A8" w:rsidRDefault="009603A5" w:rsidP="00325FAB">
            <w:pPr>
              <w:spacing w:after="0"/>
              <w:ind w:left="113" w:right="113"/>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Залишкова вартість,</w:t>
            </w:r>
          </w:p>
          <w:p w14:paraId="0BF2FDFA" w14:textId="5779A288" w:rsidR="00325FAB" w:rsidRPr="004979A8" w:rsidRDefault="009603A5" w:rsidP="00325FAB">
            <w:pPr>
              <w:spacing w:after="0"/>
              <w:ind w:left="113" w:right="113"/>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 тис. грн.</w:t>
            </w:r>
          </w:p>
        </w:tc>
      </w:tr>
      <w:tr w:rsidR="00423415" w:rsidRPr="004979A8" w14:paraId="0A79307A" w14:textId="05F2E22C" w:rsidTr="000B3507">
        <w:trPr>
          <w:gridAfter w:val="1"/>
          <w:wAfter w:w="7" w:type="dxa"/>
          <w:trHeight w:val="420"/>
          <w:jc w:val="center"/>
        </w:trPr>
        <w:tc>
          <w:tcPr>
            <w:tcW w:w="506" w:type="dxa"/>
            <w:shd w:val="clear" w:color="auto" w:fill="auto"/>
            <w:vAlign w:val="center"/>
            <w:hideMark/>
          </w:tcPr>
          <w:p w14:paraId="5F546882"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w:t>
            </w:r>
          </w:p>
        </w:tc>
        <w:tc>
          <w:tcPr>
            <w:tcW w:w="2608" w:type="dxa"/>
            <w:shd w:val="clear" w:color="auto" w:fill="auto"/>
            <w:vAlign w:val="center"/>
            <w:hideMark/>
          </w:tcPr>
          <w:p w14:paraId="443A1B6B" w14:textId="23BB0BFC" w:rsidR="00325FAB" w:rsidRPr="004979A8" w:rsidRDefault="00325FAB" w:rsidP="00325FAB">
            <w:pPr>
              <w:spacing w:after="0"/>
              <w:jc w:val="both"/>
              <w:rPr>
                <w:rFonts w:eastAsia="Times New Roman" w:cs="Times New Roman"/>
                <w:sz w:val="24"/>
                <w:szCs w:val="24"/>
                <w:lang w:val="uk-UA" w:eastAsia="uk-UA"/>
              </w:rPr>
            </w:pPr>
            <w:r w:rsidRPr="004979A8">
              <w:rPr>
                <w:rFonts w:cs="Times New Roman"/>
                <w:sz w:val="24"/>
                <w:szCs w:val="24"/>
              </w:rPr>
              <w:t>Об’єкти житлового фонду (</w:t>
            </w:r>
            <w:r w:rsidR="00BD106B">
              <w:rPr>
                <w:rFonts w:cs="Times New Roman"/>
                <w:sz w:val="24"/>
                <w:szCs w:val="24"/>
                <w:lang w:val="uk-UA"/>
              </w:rPr>
              <w:t>од</w:t>
            </w:r>
            <w:r w:rsidRPr="004979A8">
              <w:rPr>
                <w:rFonts w:cs="Times New Roman"/>
                <w:sz w:val="24"/>
                <w:szCs w:val="24"/>
              </w:rPr>
              <w:t>.)</w:t>
            </w:r>
          </w:p>
        </w:tc>
        <w:tc>
          <w:tcPr>
            <w:tcW w:w="992" w:type="dxa"/>
            <w:shd w:val="clear" w:color="auto" w:fill="auto"/>
            <w:vAlign w:val="bottom"/>
            <w:hideMark/>
          </w:tcPr>
          <w:p w14:paraId="043AA9B2" w14:textId="5F0F27C4"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81</w:t>
            </w:r>
          </w:p>
        </w:tc>
        <w:tc>
          <w:tcPr>
            <w:tcW w:w="992" w:type="dxa"/>
            <w:shd w:val="clear" w:color="auto" w:fill="auto"/>
            <w:vAlign w:val="bottom"/>
            <w:hideMark/>
          </w:tcPr>
          <w:p w14:paraId="598CD2A0" w14:textId="2E72D9E9" w:rsidR="00325FAB" w:rsidRPr="006F7A22" w:rsidRDefault="00325FAB" w:rsidP="000B3507">
            <w:pPr>
              <w:spacing w:after="0"/>
              <w:ind w:left="-103"/>
              <w:jc w:val="right"/>
              <w:rPr>
                <w:rFonts w:eastAsia="Times New Roman" w:cs="Times New Roman"/>
                <w:color w:val="000000"/>
                <w:sz w:val="22"/>
                <w:lang w:val="uk-UA" w:eastAsia="uk-UA"/>
              </w:rPr>
            </w:pPr>
            <w:r w:rsidRPr="006F7A22">
              <w:rPr>
                <w:rFonts w:cs="Times New Roman"/>
                <w:color w:val="000000"/>
                <w:sz w:val="22"/>
              </w:rPr>
              <w:t>462855,0</w:t>
            </w:r>
          </w:p>
        </w:tc>
        <w:tc>
          <w:tcPr>
            <w:tcW w:w="993" w:type="dxa"/>
            <w:shd w:val="clear" w:color="000000" w:fill="FFFFFF"/>
            <w:vAlign w:val="bottom"/>
          </w:tcPr>
          <w:p w14:paraId="70A70F26" w14:textId="6385A7D0"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76</w:t>
            </w:r>
          </w:p>
        </w:tc>
        <w:tc>
          <w:tcPr>
            <w:tcW w:w="963" w:type="dxa"/>
            <w:shd w:val="clear" w:color="auto" w:fill="auto"/>
            <w:vAlign w:val="bottom"/>
          </w:tcPr>
          <w:p w14:paraId="5A8058DF" w14:textId="071E8987" w:rsidR="00325FAB" w:rsidRPr="006F7A22" w:rsidRDefault="00325FAB" w:rsidP="000B3507">
            <w:pPr>
              <w:spacing w:after="0"/>
              <w:ind w:left="-113"/>
              <w:jc w:val="right"/>
              <w:rPr>
                <w:rFonts w:eastAsia="Times New Roman" w:cs="Times New Roman"/>
                <w:color w:val="000000"/>
                <w:sz w:val="22"/>
                <w:lang w:val="uk-UA" w:eastAsia="uk-UA"/>
              </w:rPr>
            </w:pPr>
            <w:r w:rsidRPr="006F7A22">
              <w:rPr>
                <w:rFonts w:cs="Times New Roman"/>
                <w:color w:val="000000"/>
                <w:sz w:val="22"/>
              </w:rPr>
              <w:t>413037,4</w:t>
            </w:r>
          </w:p>
        </w:tc>
        <w:tc>
          <w:tcPr>
            <w:tcW w:w="851" w:type="dxa"/>
            <w:vAlign w:val="bottom"/>
          </w:tcPr>
          <w:p w14:paraId="76DCFE72" w14:textId="35BF4C81"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76</w:t>
            </w:r>
          </w:p>
        </w:tc>
        <w:tc>
          <w:tcPr>
            <w:tcW w:w="1043" w:type="dxa"/>
            <w:vAlign w:val="bottom"/>
          </w:tcPr>
          <w:p w14:paraId="51DB774B" w14:textId="7F5031CF"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437745,1</w:t>
            </w:r>
          </w:p>
        </w:tc>
      </w:tr>
      <w:tr w:rsidR="00325FAB" w:rsidRPr="004979A8" w14:paraId="710AA490" w14:textId="6B7C52C2" w:rsidTr="000B3507">
        <w:trPr>
          <w:gridAfter w:val="1"/>
          <w:wAfter w:w="7" w:type="dxa"/>
          <w:trHeight w:val="705"/>
          <w:jc w:val="center"/>
        </w:trPr>
        <w:tc>
          <w:tcPr>
            <w:tcW w:w="506" w:type="dxa"/>
            <w:shd w:val="clear" w:color="auto" w:fill="auto"/>
            <w:vAlign w:val="center"/>
            <w:hideMark/>
          </w:tcPr>
          <w:p w14:paraId="66455E75"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2</w:t>
            </w:r>
          </w:p>
        </w:tc>
        <w:tc>
          <w:tcPr>
            <w:tcW w:w="2608" w:type="dxa"/>
            <w:shd w:val="clear" w:color="auto" w:fill="auto"/>
            <w:vAlign w:val="center"/>
            <w:hideMark/>
          </w:tcPr>
          <w:p w14:paraId="0E4599CE" w14:textId="5F6DCE4A" w:rsidR="00325FAB" w:rsidRPr="004979A8" w:rsidRDefault="00325FAB" w:rsidP="00325FAB">
            <w:pPr>
              <w:spacing w:after="0"/>
              <w:jc w:val="both"/>
              <w:rPr>
                <w:rFonts w:eastAsia="Times New Roman" w:cs="Times New Roman"/>
                <w:sz w:val="24"/>
                <w:szCs w:val="24"/>
                <w:lang w:val="uk-UA" w:eastAsia="uk-UA"/>
              </w:rPr>
            </w:pPr>
            <w:r w:rsidRPr="004979A8">
              <w:rPr>
                <w:rFonts w:cs="Times New Roman"/>
                <w:sz w:val="24"/>
                <w:szCs w:val="24"/>
              </w:rPr>
              <w:t>Об’єкти благоустрою (парки, сквери, бетоні замощення тощо) (</w:t>
            </w:r>
            <w:r w:rsidR="00BD106B">
              <w:rPr>
                <w:rFonts w:cs="Times New Roman"/>
                <w:sz w:val="24"/>
                <w:szCs w:val="24"/>
                <w:lang w:val="uk-UA"/>
              </w:rPr>
              <w:t>од</w:t>
            </w:r>
            <w:r w:rsidRPr="004979A8">
              <w:rPr>
                <w:rFonts w:cs="Times New Roman"/>
                <w:sz w:val="24"/>
                <w:szCs w:val="24"/>
              </w:rPr>
              <w:t>.)</w:t>
            </w:r>
          </w:p>
        </w:tc>
        <w:tc>
          <w:tcPr>
            <w:tcW w:w="992" w:type="dxa"/>
            <w:shd w:val="clear" w:color="auto" w:fill="auto"/>
            <w:vAlign w:val="bottom"/>
            <w:hideMark/>
          </w:tcPr>
          <w:p w14:paraId="1F2A2B83" w14:textId="541FC4A5"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45</w:t>
            </w:r>
          </w:p>
        </w:tc>
        <w:tc>
          <w:tcPr>
            <w:tcW w:w="992" w:type="dxa"/>
            <w:shd w:val="clear" w:color="auto" w:fill="auto"/>
            <w:vAlign w:val="bottom"/>
            <w:hideMark/>
          </w:tcPr>
          <w:p w14:paraId="2FD3F27E" w14:textId="2F9008EB"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9603A5" w:rsidRPr="006F7A22">
              <w:rPr>
                <w:rFonts w:cs="Times New Roman"/>
                <w:color w:val="000000"/>
                <w:sz w:val="22"/>
                <w:lang w:val="uk-UA"/>
              </w:rPr>
              <w:t xml:space="preserve"> </w:t>
            </w:r>
            <w:r w:rsidRPr="006F7A22">
              <w:rPr>
                <w:rFonts w:cs="Times New Roman"/>
                <w:color w:val="000000"/>
                <w:sz w:val="22"/>
              </w:rPr>
              <w:t>634,7</w:t>
            </w:r>
          </w:p>
        </w:tc>
        <w:tc>
          <w:tcPr>
            <w:tcW w:w="993" w:type="dxa"/>
            <w:shd w:val="clear" w:color="000000" w:fill="FFFFFF"/>
            <w:vAlign w:val="bottom"/>
          </w:tcPr>
          <w:p w14:paraId="2ED84E33" w14:textId="22379F50"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48</w:t>
            </w:r>
          </w:p>
        </w:tc>
        <w:tc>
          <w:tcPr>
            <w:tcW w:w="963" w:type="dxa"/>
            <w:shd w:val="clear" w:color="auto" w:fill="auto"/>
            <w:vAlign w:val="bottom"/>
          </w:tcPr>
          <w:p w14:paraId="526C565F" w14:textId="18B3EA34"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9603A5" w:rsidRPr="006F7A22">
              <w:rPr>
                <w:rFonts w:cs="Times New Roman"/>
                <w:color w:val="000000"/>
                <w:sz w:val="22"/>
                <w:lang w:val="uk-UA"/>
              </w:rPr>
              <w:t xml:space="preserve"> </w:t>
            </w:r>
            <w:r w:rsidRPr="006F7A22">
              <w:rPr>
                <w:rFonts w:cs="Times New Roman"/>
                <w:color w:val="000000"/>
                <w:sz w:val="22"/>
              </w:rPr>
              <w:t>513,0</w:t>
            </w:r>
          </w:p>
        </w:tc>
        <w:tc>
          <w:tcPr>
            <w:tcW w:w="851" w:type="dxa"/>
            <w:vAlign w:val="bottom"/>
          </w:tcPr>
          <w:p w14:paraId="692B2EDD" w14:textId="3BB68E45"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49</w:t>
            </w:r>
          </w:p>
        </w:tc>
        <w:tc>
          <w:tcPr>
            <w:tcW w:w="1043" w:type="dxa"/>
            <w:vAlign w:val="bottom"/>
          </w:tcPr>
          <w:p w14:paraId="1B7FC681" w14:textId="1F1CB975"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1449,8</w:t>
            </w:r>
          </w:p>
        </w:tc>
      </w:tr>
      <w:tr w:rsidR="00325FAB" w:rsidRPr="004979A8" w14:paraId="4DF4EAA9" w14:textId="0FEEF73E" w:rsidTr="000B3507">
        <w:trPr>
          <w:gridAfter w:val="1"/>
          <w:wAfter w:w="7" w:type="dxa"/>
          <w:trHeight w:val="528"/>
          <w:jc w:val="center"/>
        </w:trPr>
        <w:tc>
          <w:tcPr>
            <w:tcW w:w="506" w:type="dxa"/>
            <w:shd w:val="clear" w:color="auto" w:fill="auto"/>
            <w:vAlign w:val="center"/>
            <w:hideMark/>
          </w:tcPr>
          <w:p w14:paraId="40580B85"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3</w:t>
            </w:r>
          </w:p>
        </w:tc>
        <w:tc>
          <w:tcPr>
            <w:tcW w:w="2608" w:type="dxa"/>
            <w:shd w:val="clear" w:color="auto" w:fill="auto"/>
            <w:vAlign w:val="center"/>
            <w:hideMark/>
          </w:tcPr>
          <w:p w14:paraId="0CBEB3AD" w14:textId="3DB8D79B" w:rsidR="00325FAB" w:rsidRPr="004979A8" w:rsidRDefault="00325FAB" w:rsidP="00325FAB">
            <w:pPr>
              <w:spacing w:after="0"/>
              <w:jc w:val="both"/>
              <w:rPr>
                <w:rFonts w:eastAsia="Times New Roman" w:cs="Times New Roman"/>
                <w:sz w:val="24"/>
                <w:szCs w:val="24"/>
                <w:lang w:val="uk-UA" w:eastAsia="uk-UA"/>
              </w:rPr>
            </w:pPr>
            <w:r w:rsidRPr="004979A8">
              <w:rPr>
                <w:rFonts w:cs="Times New Roman"/>
                <w:sz w:val="24"/>
                <w:szCs w:val="24"/>
                <w:lang w:val="uk-UA"/>
              </w:rPr>
              <w:t>Об’єкти соціальної інфраструктури (адміністративно-виробничі будівлі, вбудовано-прибудовані приміщення, торгівельні кіоски тощо) (</w:t>
            </w:r>
            <w:r w:rsidR="00BD106B">
              <w:rPr>
                <w:rFonts w:cs="Times New Roman"/>
                <w:sz w:val="24"/>
                <w:szCs w:val="24"/>
                <w:lang w:val="uk-UA"/>
              </w:rPr>
              <w:t>од</w:t>
            </w:r>
            <w:r w:rsidRPr="004979A8">
              <w:rPr>
                <w:rFonts w:cs="Times New Roman"/>
                <w:sz w:val="24"/>
                <w:szCs w:val="24"/>
                <w:lang w:val="uk-UA"/>
              </w:rPr>
              <w:t>.)</w:t>
            </w:r>
          </w:p>
        </w:tc>
        <w:tc>
          <w:tcPr>
            <w:tcW w:w="992" w:type="dxa"/>
            <w:shd w:val="clear" w:color="auto" w:fill="auto"/>
            <w:vAlign w:val="bottom"/>
            <w:hideMark/>
          </w:tcPr>
          <w:p w14:paraId="0AFFBCD5" w14:textId="7B4F6C3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85</w:t>
            </w:r>
          </w:p>
        </w:tc>
        <w:tc>
          <w:tcPr>
            <w:tcW w:w="992" w:type="dxa"/>
            <w:shd w:val="clear" w:color="auto" w:fill="auto"/>
            <w:vAlign w:val="bottom"/>
            <w:hideMark/>
          </w:tcPr>
          <w:p w14:paraId="0FFBE7B6" w14:textId="4645631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30</w:t>
            </w:r>
            <w:r w:rsidR="009603A5" w:rsidRPr="006F7A22">
              <w:rPr>
                <w:rFonts w:cs="Times New Roman"/>
                <w:color w:val="000000"/>
                <w:sz w:val="22"/>
                <w:lang w:val="uk-UA"/>
              </w:rPr>
              <w:t xml:space="preserve"> </w:t>
            </w:r>
            <w:r w:rsidRPr="006F7A22">
              <w:rPr>
                <w:rFonts w:cs="Times New Roman"/>
                <w:color w:val="000000"/>
                <w:sz w:val="22"/>
              </w:rPr>
              <w:t>559,1</w:t>
            </w:r>
          </w:p>
        </w:tc>
        <w:tc>
          <w:tcPr>
            <w:tcW w:w="993" w:type="dxa"/>
            <w:shd w:val="clear" w:color="000000" w:fill="FFFFFF"/>
            <w:vAlign w:val="bottom"/>
          </w:tcPr>
          <w:p w14:paraId="2695185E" w14:textId="675ED63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87</w:t>
            </w:r>
          </w:p>
        </w:tc>
        <w:tc>
          <w:tcPr>
            <w:tcW w:w="963" w:type="dxa"/>
            <w:shd w:val="clear" w:color="auto" w:fill="auto"/>
            <w:vAlign w:val="bottom"/>
          </w:tcPr>
          <w:p w14:paraId="595D88DA" w14:textId="44480517"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34344,0</w:t>
            </w:r>
          </w:p>
        </w:tc>
        <w:tc>
          <w:tcPr>
            <w:tcW w:w="851" w:type="dxa"/>
            <w:vAlign w:val="bottom"/>
          </w:tcPr>
          <w:p w14:paraId="188DB875" w14:textId="1D00889D"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87</w:t>
            </w:r>
          </w:p>
        </w:tc>
        <w:tc>
          <w:tcPr>
            <w:tcW w:w="1043" w:type="dxa"/>
            <w:vAlign w:val="bottom"/>
          </w:tcPr>
          <w:p w14:paraId="5D8FB7B9" w14:textId="711A1019"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32551,7</w:t>
            </w:r>
          </w:p>
        </w:tc>
      </w:tr>
      <w:tr w:rsidR="00325FAB" w:rsidRPr="004979A8" w14:paraId="409E6125" w14:textId="6D8828DE" w:rsidTr="000B3507">
        <w:trPr>
          <w:gridAfter w:val="1"/>
          <w:wAfter w:w="7" w:type="dxa"/>
          <w:trHeight w:val="345"/>
          <w:jc w:val="center"/>
        </w:trPr>
        <w:tc>
          <w:tcPr>
            <w:tcW w:w="506" w:type="dxa"/>
            <w:shd w:val="clear" w:color="auto" w:fill="auto"/>
            <w:vAlign w:val="center"/>
            <w:hideMark/>
          </w:tcPr>
          <w:p w14:paraId="47DB426A"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4</w:t>
            </w:r>
          </w:p>
        </w:tc>
        <w:tc>
          <w:tcPr>
            <w:tcW w:w="2608" w:type="dxa"/>
            <w:shd w:val="clear" w:color="auto" w:fill="auto"/>
            <w:vAlign w:val="center"/>
            <w:hideMark/>
          </w:tcPr>
          <w:p w14:paraId="418FC15D" w14:textId="70A3D161" w:rsidR="00325FAB" w:rsidRPr="004979A8" w:rsidRDefault="00325FAB" w:rsidP="00325FAB">
            <w:pPr>
              <w:spacing w:after="0"/>
              <w:jc w:val="both"/>
              <w:rPr>
                <w:rFonts w:eastAsia="Times New Roman" w:cs="Times New Roman"/>
                <w:sz w:val="24"/>
                <w:szCs w:val="24"/>
                <w:lang w:val="uk-UA" w:eastAsia="uk-UA"/>
              </w:rPr>
            </w:pPr>
            <w:r w:rsidRPr="004979A8">
              <w:rPr>
                <w:rFonts w:cs="Times New Roman"/>
                <w:sz w:val="24"/>
                <w:szCs w:val="24"/>
              </w:rPr>
              <w:t>Міські дороги (</w:t>
            </w:r>
            <w:r w:rsidR="009603A5" w:rsidRPr="004979A8">
              <w:rPr>
                <w:rFonts w:cs="Times New Roman"/>
                <w:sz w:val="24"/>
                <w:szCs w:val="24"/>
                <w:lang w:val="uk-UA"/>
              </w:rPr>
              <w:t>км</w:t>
            </w:r>
            <w:r w:rsidRPr="004979A8">
              <w:rPr>
                <w:rFonts w:cs="Times New Roman"/>
                <w:sz w:val="24"/>
                <w:szCs w:val="24"/>
              </w:rPr>
              <w:t>)</w:t>
            </w:r>
          </w:p>
        </w:tc>
        <w:tc>
          <w:tcPr>
            <w:tcW w:w="992" w:type="dxa"/>
            <w:shd w:val="clear" w:color="auto" w:fill="auto"/>
            <w:vAlign w:val="bottom"/>
            <w:hideMark/>
          </w:tcPr>
          <w:p w14:paraId="42F9D2FE" w14:textId="0440147C"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81</w:t>
            </w:r>
            <w:r w:rsidR="009603A5" w:rsidRPr="006F7A22">
              <w:rPr>
                <w:rFonts w:cs="Times New Roman"/>
                <w:color w:val="000000"/>
                <w:sz w:val="22"/>
                <w:lang w:val="uk-UA"/>
              </w:rPr>
              <w:t xml:space="preserve"> </w:t>
            </w:r>
            <w:r w:rsidRPr="006F7A22">
              <w:rPr>
                <w:rFonts w:cs="Times New Roman"/>
                <w:color w:val="000000"/>
                <w:sz w:val="22"/>
              </w:rPr>
              <w:t>110</w:t>
            </w:r>
          </w:p>
        </w:tc>
        <w:tc>
          <w:tcPr>
            <w:tcW w:w="992" w:type="dxa"/>
            <w:shd w:val="clear" w:color="auto" w:fill="auto"/>
            <w:vAlign w:val="bottom"/>
            <w:hideMark/>
          </w:tcPr>
          <w:p w14:paraId="05203BAF" w14:textId="6EF80A6D"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556,1</w:t>
            </w:r>
          </w:p>
        </w:tc>
        <w:tc>
          <w:tcPr>
            <w:tcW w:w="993" w:type="dxa"/>
            <w:shd w:val="clear" w:color="000000" w:fill="FFFFFF"/>
            <w:vAlign w:val="bottom"/>
          </w:tcPr>
          <w:p w14:paraId="35D66DC5" w14:textId="5B1C5344"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0</w:t>
            </w:r>
          </w:p>
        </w:tc>
        <w:tc>
          <w:tcPr>
            <w:tcW w:w="963" w:type="dxa"/>
            <w:shd w:val="clear" w:color="auto" w:fill="auto"/>
            <w:vAlign w:val="bottom"/>
          </w:tcPr>
          <w:p w14:paraId="6F15C272" w14:textId="295E869B"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330,9</w:t>
            </w:r>
          </w:p>
        </w:tc>
        <w:tc>
          <w:tcPr>
            <w:tcW w:w="851" w:type="dxa"/>
            <w:vAlign w:val="bottom"/>
          </w:tcPr>
          <w:p w14:paraId="22B12E7C" w14:textId="6063A08E"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0</w:t>
            </w:r>
          </w:p>
        </w:tc>
        <w:tc>
          <w:tcPr>
            <w:tcW w:w="1043" w:type="dxa"/>
            <w:vAlign w:val="bottom"/>
          </w:tcPr>
          <w:p w14:paraId="1B94C5BC" w14:textId="78496EF1"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4214,2</w:t>
            </w:r>
          </w:p>
        </w:tc>
      </w:tr>
      <w:tr w:rsidR="00325FAB" w:rsidRPr="004979A8" w14:paraId="14907EAE" w14:textId="35728527" w:rsidTr="000B3507">
        <w:trPr>
          <w:gridAfter w:val="1"/>
          <w:wAfter w:w="7" w:type="dxa"/>
          <w:trHeight w:val="529"/>
          <w:jc w:val="center"/>
        </w:trPr>
        <w:tc>
          <w:tcPr>
            <w:tcW w:w="506" w:type="dxa"/>
            <w:shd w:val="clear" w:color="auto" w:fill="auto"/>
            <w:vAlign w:val="center"/>
            <w:hideMark/>
          </w:tcPr>
          <w:p w14:paraId="1701A79A"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5</w:t>
            </w:r>
          </w:p>
        </w:tc>
        <w:tc>
          <w:tcPr>
            <w:tcW w:w="2608" w:type="dxa"/>
            <w:shd w:val="clear" w:color="auto" w:fill="auto"/>
            <w:vAlign w:val="center"/>
            <w:hideMark/>
          </w:tcPr>
          <w:p w14:paraId="35878CA6" w14:textId="50A38A48" w:rsidR="00325FAB" w:rsidRPr="004979A8" w:rsidRDefault="00325FAB" w:rsidP="00325FAB">
            <w:pPr>
              <w:spacing w:after="0"/>
              <w:jc w:val="both"/>
              <w:rPr>
                <w:rFonts w:eastAsia="Times New Roman" w:cs="Times New Roman"/>
                <w:sz w:val="24"/>
                <w:szCs w:val="24"/>
                <w:lang w:val="uk-UA" w:eastAsia="uk-UA"/>
              </w:rPr>
            </w:pPr>
            <w:r w:rsidRPr="004979A8">
              <w:rPr>
                <w:rFonts w:cs="Times New Roman"/>
                <w:sz w:val="24"/>
                <w:szCs w:val="24"/>
                <w:lang w:val="uk-UA"/>
              </w:rPr>
              <w:t>База даних електричних мереж, будівель та обладнання ТП, виробничих баз ПЕМ комунальної власності м. Южноукраїнськ (Умовні одиниці = (</w:t>
            </w:r>
            <w:r w:rsidR="00BD106B">
              <w:rPr>
                <w:rFonts w:cs="Times New Roman"/>
                <w:sz w:val="24"/>
                <w:szCs w:val="24"/>
                <w:lang w:val="uk-UA"/>
              </w:rPr>
              <w:t>м/п</w:t>
            </w:r>
            <w:r w:rsidRPr="004979A8">
              <w:rPr>
                <w:rFonts w:cs="Times New Roman"/>
                <w:sz w:val="24"/>
                <w:szCs w:val="24"/>
                <w:lang w:val="uk-UA"/>
              </w:rPr>
              <w:t>)+ (</w:t>
            </w:r>
            <w:r w:rsidR="00BD106B">
              <w:rPr>
                <w:rFonts w:cs="Times New Roman"/>
                <w:sz w:val="24"/>
                <w:szCs w:val="24"/>
                <w:lang w:val="uk-UA"/>
              </w:rPr>
              <w:t>од.</w:t>
            </w:r>
            <w:r w:rsidRPr="004979A8">
              <w:rPr>
                <w:rFonts w:cs="Times New Roman"/>
                <w:sz w:val="24"/>
                <w:szCs w:val="24"/>
                <w:lang w:val="uk-UA"/>
              </w:rPr>
              <w:t>) )</w:t>
            </w:r>
          </w:p>
        </w:tc>
        <w:tc>
          <w:tcPr>
            <w:tcW w:w="992" w:type="dxa"/>
            <w:shd w:val="clear" w:color="auto" w:fill="auto"/>
            <w:vAlign w:val="bottom"/>
            <w:hideMark/>
          </w:tcPr>
          <w:p w14:paraId="2C2B7DA5" w14:textId="76620AA3"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124,79</w:t>
            </w:r>
          </w:p>
        </w:tc>
        <w:tc>
          <w:tcPr>
            <w:tcW w:w="992" w:type="dxa"/>
            <w:shd w:val="clear" w:color="auto" w:fill="auto"/>
            <w:vAlign w:val="bottom"/>
            <w:hideMark/>
          </w:tcPr>
          <w:p w14:paraId="1B7FE568" w14:textId="3CB4EEF5"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614,5</w:t>
            </w:r>
          </w:p>
        </w:tc>
        <w:tc>
          <w:tcPr>
            <w:tcW w:w="993" w:type="dxa"/>
            <w:shd w:val="clear" w:color="000000" w:fill="FFFFFF"/>
            <w:vAlign w:val="bottom"/>
          </w:tcPr>
          <w:p w14:paraId="27C63E1B" w14:textId="79B1F651"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124,79</w:t>
            </w:r>
          </w:p>
        </w:tc>
        <w:tc>
          <w:tcPr>
            <w:tcW w:w="963" w:type="dxa"/>
            <w:shd w:val="clear" w:color="auto" w:fill="auto"/>
            <w:vAlign w:val="bottom"/>
          </w:tcPr>
          <w:p w14:paraId="6DB6E93C" w14:textId="492C7BF2"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w:t>
            </w:r>
            <w:r w:rsidR="009603A5" w:rsidRPr="006F7A22">
              <w:rPr>
                <w:rFonts w:cs="Times New Roman"/>
                <w:color w:val="000000"/>
                <w:sz w:val="22"/>
                <w:lang w:val="uk-UA"/>
              </w:rPr>
              <w:t xml:space="preserve"> </w:t>
            </w:r>
            <w:r w:rsidRPr="006F7A22">
              <w:rPr>
                <w:rFonts w:cs="Times New Roman"/>
                <w:color w:val="000000"/>
                <w:sz w:val="22"/>
              </w:rPr>
              <w:t>279,1</w:t>
            </w:r>
          </w:p>
        </w:tc>
        <w:tc>
          <w:tcPr>
            <w:tcW w:w="851" w:type="dxa"/>
            <w:vAlign w:val="bottom"/>
          </w:tcPr>
          <w:p w14:paraId="7D3A930F" w14:textId="23096A16"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124,79</w:t>
            </w:r>
          </w:p>
        </w:tc>
        <w:tc>
          <w:tcPr>
            <w:tcW w:w="1043" w:type="dxa"/>
            <w:vAlign w:val="bottom"/>
          </w:tcPr>
          <w:p w14:paraId="056B0A6E" w14:textId="54C8C5FC"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4 128,7</w:t>
            </w:r>
          </w:p>
        </w:tc>
      </w:tr>
      <w:tr w:rsidR="00EC5359" w:rsidRPr="004979A8" w14:paraId="42C040E9" w14:textId="0FBE0FB9" w:rsidTr="000B3507">
        <w:trPr>
          <w:gridAfter w:val="1"/>
          <w:wAfter w:w="7" w:type="dxa"/>
          <w:trHeight w:val="1335"/>
          <w:jc w:val="center"/>
        </w:trPr>
        <w:tc>
          <w:tcPr>
            <w:tcW w:w="506" w:type="dxa"/>
            <w:shd w:val="clear" w:color="auto" w:fill="auto"/>
            <w:vAlign w:val="center"/>
            <w:hideMark/>
          </w:tcPr>
          <w:p w14:paraId="30C3E704" w14:textId="77777777" w:rsidR="00325FAB" w:rsidRPr="004979A8" w:rsidRDefault="00325FAB" w:rsidP="00325FAB">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lastRenderedPageBreak/>
              <w:t>6</w:t>
            </w:r>
          </w:p>
        </w:tc>
        <w:tc>
          <w:tcPr>
            <w:tcW w:w="2608" w:type="dxa"/>
            <w:shd w:val="clear" w:color="auto" w:fill="auto"/>
            <w:vAlign w:val="center"/>
            <w:hideMark/>
          </w:tcPr>
          <w:p w14:paraId="668254A0" w14:textId="77777777" w:rsidR="00325FAB" w:rsidRPr="004979A8" w:rsidRDefault="00325FAB" w:rsidP="00325FAB">
            <w:pPr>
              <w:spacing w:after="0"/>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Транспортні засоби комунальної власності,</w:t>
            </w:r>
            <w:r w:rsidRPr="004979A8">
              <w:rPr>
                <w:rFonts w:eastAsia="Times New Roman" w:cs="Times New Roman"/>
                <w:sz w:val="24"/>
                <w:szCs w:val="24"/>
                <w:lang w:val="uk-UA" w:eastAsia="uk-UA"/>
              </w:rPr>
              <w:t xml:space="preserve"> спецтехніки та обладнання(легкові та вантажні автомобілі, трактори, причепи, моторолери, човни, причал, тощо)</w:t>
            </w:r>
          </w:p>
        </w:tc>
        <w:tc>
          <w:tcPr>
            <w:tcW w:w="992" w:type="dxa"/>
            <w:shd w:val="clear" w:color="auto" w:fill="auto"/>
            <w:vAlign w:val="bottom"/>
            <w:hideMark/>
          </w:tcPr>
          <w:p w14:paraId="30F5659A" w14:textId="44A5F656"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120</w:t>
            </w:r>
          </w:p>
        </w:tc>
        <w:tc>
          <w:tcPr>
            <w:tcW w:w="992" w:type="dxa"/>
            <w:shd w:val="clear" w:color="auto" w:fill="auto"/>
            <w:vAlign w:val="bottom"/>
            <w:hideMark/>
          </w:tcPr>
          <w:p w14:paraId="514798DD" w14:textId="33B32979"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15762,4</w:t>
            </w:r>
          </w:p>
        </w:tc>
        <w:tc>
          <w:tcPr>
            <w:tcW w:w="993" w:type="dxa"/>
            <w:shd w:val="clear" w:color="000000" w:fill="FFFFFF"/>
            <w:vAlign w:val="bottom"/>
          </w:tcPr>
          <w:p w14:paraId="3F5F67A1" w14:textId="4BA5C6E9"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138</w:t>
            </w:r>
          </w:p>
        </w:tc>
        <w:tc>
          <w:tcPr>
            <w:tcW w:w="963" w:type="dxa"/>
            <w:shd w:val="clear" w:color="auto" w:fill="auto"/>
            <w:vAlign w:val="bottom"/>
          </w:tcPr>
          <w:p w14:paraId="70CEF709" w14:textId="3CDEA8AB" w:rsidR="00325FAB" w:rsidRPr="006F7A22" w:rsidRDefault="00325FAB" w:rsidP="000B3507">
            <w:pPr>
              <w:spacing w:after="0"/>
              <w:jc w:val="right"/>
              <w:rPr>
                <w:rFonts w:eastAsia="Times New Roman" w:cs="Times New Roman"/>
                <w:color w:val="000000"/>
                <w:sz w:val="22"/>
                <w:lang w:val="uk-UA" w:eastAsia="uk-UA"/>
              </w:rPr>
            </w:pPr>
            <w:r w:rsidRPr="006F7A22">
              <w:rPr>
                <w:rFonts w:cs="Times New Roman"/>
                <w:color w:val="000000"/>
                <w:sz w:val="22"/>
              </w:rPr>
              <w:t>44641,4</w:t>
            </w:r>
          </w:p>
        </w:tc>
        <w:tc>
          <w:tcPr>
            <w:tcW w:w="851" w:type="dxa"/>
            <w:vAlign w:val="bottom"/>
          </w:tcPr>
          <w:p w14:paraId="087E22D5" w14:textId="498E2B8A" w:rsidR="00325FAB" w:rsidRPr="006F7A22" w:rsidRDefault="0023507A"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133</w:t>
            </w:r>
          </w:p>
        </w:tc>
        <w:tc>
          <w:tcPr>
            <w:tcW w:w="1043" w:type="dxa"/>
            <w:vAlign w:val="bottom"/>
          </w:tcPr>
          <w:p w14:paraId="096DD845" w14:textId="296FF796" w:rsidR="00325FAB"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43592,5</w:t>
            </w:r>
          </w:p>
        </w:tc>
      </w:tr>
      <w:tr w:rsidR="00EC5359" w:rsidRPr="004979A8" w14:paraId="7BDA8DAB" w14:textId="560E7B0C" w:rsidTr="000B3507">
        <w:trPr>
          <w:gridAfter w:val="1"/>
          <w:wAfter w:w="7" w:type="dxa"/>
          <w:trHeight w:val="660"/>
          <w:jc w:val="center"/>
        </w:trPr>
        <w:tc>
          <w:tcPr>
            <w:tcW w:w="506" w:type="dxa"/>
            <w:shd w:val="clear" w:color="auto" w:fill="auto"/>
            <w:vAlign w:val="center"/>
            <w:hideMark/>
          </w:tcPr>
          <w:p w14:paraId="6486F053" w14:textId="77777777" w:rsidR="00423415" w:rsidRPr="004979A8" w:rsidRDefault="00423415" w:rsidP="00423415">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7</w:t>
            </w:r>
          </w:p>
        </w:tc>
        <w:tc>
          <w:tcPr>
            <w:tcW w:w="2608" w:type="dxa"/>
            <w:shd w:val="clear" w:color="auto" w:fill="auto"/>
            <w:vAlign w:val="center"/>
            <w:hideMark/>
          </w:tcPr>
          <w:p w14:paraId="27BE9D82" w14:textId="77777777" w:rsidR="00423415" w:rsidRPr="004979A8" w:rsidRDefault="00423415" w:rsidP="00423415">
            <w:pPr>
              <w:spacing w:after="0"/>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Об’єкти теплових мереж та водо-каналізаційного господарства</w:t>
            </w:r>
          </w:p>
        </w:tc>
        <w:tc>
          <w:tcPr>
            <w:tcW w:w="992" w:type="dxa"/>
            <w:shd w:val="clear" w:color="auto" w:fill="auto"/>
            <w:vAlign w:val="bottom"/>
            <w:hideMark/>
          </w:tcPr>
          <w:p w14:paraId="56AD59A5" w14:textId="2A4AB638" w:rsidR="00423415" w:rsidRPr="006F7A22" w:rsidRDefault="00950579" w:rsidP="000B3507">
            <w:pPr>
              <w:spacing w:after="0"/>
              <w:jc w:val="right"/>
              <w:rPr>
                <w:rFonts w:eastAsia="Times New Roman" w:cs="Times New Roman"/>
                <w:color w:val="000000"/>
                <w:sz w:val="22"/>
                <w:lang w:val="uk-UA" w:eastAsia="uk-UA"/>
              </w:rPr>
            </w:pPr>
            <w:r w:rsidRPr="006F7A22">
              <w:rPr>
                <w:rFonts w:cs="Times New Roman"/>
                <w:color w:val="000000"/>
                <w:sz w:val="22"/>
                <w:lang w:val="uk-UA"/>
              </w:rPr>
              <w:t>-</w:t>
            </w:r>
          </w:p>
        </w:tc>
        <w:tc>
          <w:tcPr>
            <w:tcW w:w="992" w:type="dxa"/>
            <w:shd w:val="clear" w:color="auto" w:fill="auto"/>
            <w:vAlign w:val="bottom"/>
            <w:hideMark/>
          </w:tcPr>
          <w:p w14:paraId="5354EB7A" w14:textId="1AA0665A" w:rsidR="00423415" w:rsidRPr="006F7A22" w:rsidRDefault="00423415" w:rsidP="000B3507">
            <w:pPr>
              <w:spacing w:after="0"/>
              <w:jc w:val="right"/>
              <w:rPr>
                <w:rFonts w:eastAsia="Times New Roman" w:cs="Times New Roman"/>
                <w:color w:val="000000"/>
                <w:sz w:val="22"/>
                <w:lang w:val="uk-UA" w:eastAsia="uk-UA"/>
              </w:rPr>
            </w:pPr>
            <w:r w:rsidRPr="006F7A22">
              <w:rPr>
                <w:rFonts w:cs="Times New Roman"/>
                <w:color w:val="000000"/>
                <w:sz w:val="22"/>
              </w:rPr>
              <w:t>19360,3</w:t>
            </w:r>
          </w:p>
        </w:tc>
        <w:tc>
          <w:tcPr>
            <w:tcW w:w="993" w:type="dxa"/>
            <w:shd w:val="clear" w:color="000000" w:fill="FFFFFF"/>
            <w:vAlign w:val="bottom"/>
          </w:tcPr>
          <w:p w14:paraId="7D2A099C" w14:textId="3BE47857" w:rsidR="00423415" w:rsidRPr="006F7A22" w:rsidRDefault="00950579" w:rsidP="000B3507">
            <w:pPr>
              <w:spacing w:after="0"/>
              <w:jc w:val="right"/>
              <w:rPr>
                <w:rFonts w:eastAsia="Times New Roman" w:cs="Times New Roman"/>
                <w:color w:val="000000"/>
                <w:sz w:val="22"/>
                <w:lang w:val="uk-UA" w:eastAsia="uk-UA"/>
              </w:rPr>
            </w:pPr>
            <w:r w:rsidRPr="006F7A22">
              <w:rPr>
                <w:rFonts w:cs="Times New Roman"/>
                <w:color w:val="000000"/>
                <w:sz w:val="22"/>
                <w:lang w:val="uk-UA"/>
              </w:rPr>
              <w:t>-</w:t>
            </w:r>
          </w:p>
        </w:tc>
        <w:tc>
          <w:tcPr>
            <w:tcW w:w="963" w:type="dxa"/>
            <w:shd w:val="clear" w:color="auto" w:fill="auto"/>
            <w:vAlign w:val="bottom"/>
          </w:tcPr>
          <w:p w14:paraId="34896431" w14:textId="7E6DFD13" w:rsidR="00423415" w:rsidRPr="006F7A22" w:rsidRDefault="00423415" w:rsidP="000B3507">
            <w:pPr>
              <w:spacing w:after="0"/>
              <w:jc w:val="right"/>
              <w:rPr>
                <w:rFonts w:eastAsia="Times New Roman" w:cs="Times New Roman"/>
                <w:color w:val="000000"/>
                <w:sz w:val="22"/>
                <w:lang w:val="uk-UA" w:eastAsia="uk-UA"/>
              </w:rPr>
            </w:pPr>
            <w:r w:rsidRPr="006F7A22">
              <w:rPr>
                <w:rFonts w:cs="Times New Roman"/>
                <w:color w:val="000000"/>
                <w:sz w:val="22"/>
              </w:rPr>
              <w:t>17087,5</w:t>
            </w:r>
          </w:p>
        </w:tc>
        <w:tc>
          <w:tcPr>
            <w:tcW w:w="851" w:type="dxa"/>
            <w:vAlign w:val="bottom"/>
          </w:tcPr>
          <w:p w14:paraId="40A3AA9F" w14:textId="46E96903" w:rsidR="00423415"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w:t>
            </w:r>
          </w:p>
        </w:tc>
        <w:tc>
          <w:tcPr>
            <w:tcW w:w="1043" w:type="dxa"/>
            <w:vAlign w:val="bottom"/>
          </w:tcPr>
          <w:p w14:paraId="04936D1B" w14:textId="021A90CA" w:rsidR="00423415"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16186,4</w:t>
            </w:r>
          </w:p>
        </w:tc>
      </w:tr>
      <w:tr w:rsidR="00EC5359" w:rsidRPr="004979A8" w14:paraId="77FB8429" w14:textId="501DDD5A" w:rsidTr="000B3507">
        <w:trPr>
          <w:gridAfter w:val="1"/>
          <w:wAfter w:w="7" w:type="dxa"/>
          <w:trHeight w:val="630"/>
          <w:jc w:val="center"/>
        </w:trPr>
        <w:tc>
          <w:tcPr>
            <w:tcW w:w="506" w:type="dxa"/>
            <w:shd w:val="clear" w:color="auto" w:fill="auto"/>
            <w:vAlign w:val="center"/>
            <w:hideMark/>
          </w:tcPr>
          <w:p w14:paraId="43CA4D37"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8</w:t>
            </w:r>
          </w:p>
        </w:tc>
        <w:tc>
          <w:tcPr>
            <w:tcW w:w="2608" w:type="dxa"/>
            <w:shd w:val="clear" w:color="auto" w:fill="auto"/>
            <w:vAlign w:val="center"/>
            <w:hideMark/>
          </w:tcPr>
          <w:p w14:paraId="43011278" w14:textId="3A050D45"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Виробничі бази (бази, гаражі, ангар, стоянка, тощо)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1B2E571E" w14:textId="09AEC6CA"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13</w:t>
            </w:r>
          </w:p>
        </w:tc>
        <w:tc>
          <w:tcPr>
            <w:tcW w:w="992" w:type="dxa"/>
            <w:shd w:val="clear" w:color="auto" w:fill="auto"/>
            <w:vAlign w:val="bottom"/>
            <w:hideMark/>
          </w:tcPr>
          <w:p w14:paraId="5BD0E55A" w14:textId="24A7748E"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BD13BA" w:rsidRPr="006F7A22">
              <w:rPr>
                <w:rFonts w:cs="Times New Roman"/>
                <w:color w:val="000000"/>
                <w:sz w:val="22"/>
                <w:lang w:val="uk-UA"/>
              </w:rPr>
              <w:t xml:space="preserve"> </w:t>
            </w:r>
            <w:r w:rsidRPr="006F7A22">
              <w:rPr>
                <w:rFonts w:cs="Times New Roman"/>
                <w:color w:val="000000"/>
                <w:sz w:val="22"/>
              </w:rPr>
              <w:t>911,2</w:t>
            </w:r>
          </w:p>
        </w:tc>
        <w:tc>
          <w:tcPr>
            <w:tcW w:w="993" w:type="dxa"/>
            <w:shd w:val="clear" w:color="000000" w:fill="FFFFFF"/>
            <w:vAlign w:val="bottom"/>
          </w:tcPr>
          <w:p w14:paraId="63E65BA7" w14:textId="3BE7251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14</w:t>
            </w:r>
          </w:p>
        </w:tc>
        <w:tc>
          <w:tcPr>
            <w:tcW w:w="963" w:type="dxa"/>
            <w:shd w:val="clear" w:color="auto" w:fill="auto"/>
            <w:vAlign w:val="bottom"/>
          </w:tcPr>
          <w:p w14:paraId="0E8366C2" w14:textId="1C08CB5B"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w:t>
            </w:r>
            <w:r w:rsidR="00BD13BA" w:rsidRPr="006F7A22">
              <w:rPr>
                <w:rFonts w:cs="Times New Roman"/>
                <w:color w:val="000000"/>
                <w:sz w:val="22"/>
                <w:lang w:val="uk-UA"/>
              </w:rPr>
              <w:t xml:space="preserve"> </w:t>
            </w:r>
            <w:r w:rsidRPr="006F7A22">
              <w:rPr>
                <w:rFonts w:cs="Times New Roman"/>
                <w:color w:val="000000"/>
                <w:sz w:val="22"/>
              </w:rPr>
              <w:t>691,5</w:t>
            </w:r>
          </w:p>
        </w:tc>
        <w:tc>
          <w:tcPr>
            <w:tcW w:w="851" w:type="dxa"/>
            <w:vAlign w:val="bottom"/>
          </w:tcPr>
          <w:p w14:paraId="6EEDC527" w14:textId="6E4DFFFE"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14</w:t>
            </w:r>
          </w:p>
        </w:tc>
        <w:tc>
          <w:tcPr>
            <w:tcW w:w="1043" w:type="dxa"/>
            <w:vAlign w:val="bottom"/>
          </w:tcPr>
          <w:p w14:paraId="24C198F1" w14:textId="12410CBF"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2246,0</w:t>
            </w:r>
          </w:p>
        </w:tc>
      </w:tr>
      <w:tr w:rsidR="00EC5359" w:rsidRPr="004979A8" w14:paraId="5A319840" w14:textId="321527D3" w:rsidTr="000B3507">
        <w:trPr>
          <w:gridAfter w:val="1"/>
          <w:wAfter w:w="7" w:type="dxa"/>
          <w:trHeight w:val="645"/>
          <w:jc w:val="center"/>
        </w:trPr>
        <w:tc>
          <w:tcPr>
            <w:tcW w:w="506" w:type="dxa"/>
            <w:shd w:val="clear" w:color="auto" w:fill="auto"/>
            <w:vAlign w:val="center"/>
            <w:hideMark/>
          </w:tcPr>
          <w:p w14:paraId="070A0A44"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9</w:t>
            </w:r>
          </w:p>
        </w:tc>
        <w:tc>
          <w:tcPr>
            <w:tcW w:w="2608" w:type="dxa"/>
            <w:shd w:val="clear" w:color="auto" w:fill="auto"/>
            <w:vAlign w:val="center"/>
            <w:hideMark/>
          </w:tcPr>
          <w:p w14:paraId="27387F70" w14:textId="0A4041D2"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Спеціальне обладнання  та технічні прилади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3D7DB006" w14:textId="683B66D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3027</w:t>
            </w:r>
          </w:p>
        </w:tc>
        <w:tc>
          <w:tcPr>
            <w:tcW w:w="992" w:type="dxa"/>
            <w:shd w:val="clear" w:color="auto" w:fill="auto"/>
            <w:vAlign w:val="bottom"/>
            <w:hideMark/>
          </w:tcPr>
          <w:p w14:paraId="19D6A2D6" w14:textId="199ABC5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11648,6</w:t>
            </w:r>
          </w:p>
        </w:tc>
        <w:tc>
          <w:tcPr>
            <w:tcW w:w="993" w:type="dxa"/>
            <w:shd w:val="clear" w:color="000000" w:fill="FFFFFF"/>
            <w:vAlign w:val="bottom"/>
          </w:tcPr>
          <w:p w14:paraId="7E90AFFD" w14:textId="03A09DB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3051</w:t>
            </w:r>
          </w:p>
        </w:tc>
        <w:tc>
          <w:tcPr>
            <w:tcW w:w="963" w:type="dxa"/>
            <w:shd w:val="clear" w:color="auto" w:fill="auto"/>
            <w:vAlign w:val="bottom"/>
          </w:tcPr>
          <w:p w14:paraId="2C6E7C53" w14:textId="6037D15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12940,7</w:t>
            </w:r>
          </w:p>
        </w:tc>
        <w:tc>
          <w:tcPr>
            <w:tcW w:w="851" w:type="dxa"/>
            <w:vAlign w:val="bottom"/>
          </w:tcPr>
          <w:p w14:paraId="594428C8" w14:textId="5B0A74EC"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3111</w:t>
            </w:r>
          </w:p>
        </w:tc>
        <w:tc>
          <w:tcPr>
            <w:tcW w:w="1043" w:type="dxa"/>
            <w:vAlign w:val="bottom"/>
          </w:tcPr>
          <w:p w14:paraId="70A58E0F" w14:textId="46D9A279"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13251,6</w:t>
            </w:r>
          </w:p>
        </w:tc>
      </w:tr>
      <w:tr w:rsidR="00EC5359" w:rsidRPr="004979A8" w14:paraId="71232D8C" w14:textId="1A47CF6F" w:rsidTr="000B3507">
        <w:trPr>
          <w:gridAfter w:val="1"/>
          <w:wAfter w:w="7" w:type="dxa"/>
          <w:trHeight w:val="435"/>
          <w:jc w:val="center"/>
        </w:trPr>
        <w:tc>
          <w:tcPr>
            <w:tcW w:w="506" w:type="dxa"/>
            <w:shd w:val="clear" w:color="auto" w:fill="auto"/>
            <w:vAlign w:val="center"/>
            <w:hideMark/>
          </w:tcPr>
          <w:p w14:paraId="3BAAA50B"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10</w:t>
            </w:r>
          </w:p>
        </w:tc>
        <w:tc>
          <w:tcPr>
            <w:tcW w:w="2608" w:type="dxa"/>
            <w:shd w:val="clear" w:color="auto" w:fill="auto"/>
            <w:vAlign w:val="center"/>
            <w:hideMark/>
          </w:tcPr>
          <w:p w14:paraId="1C8A7003" w14:textId="696ADA9F"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Заклади освіти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05F7F4D7" w14:textId="4BEEBA12"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w:t>
            </w:r>
          </w:p>
        </w:tc>
        <w:tc>
          <w:tcPr>
            <w:tcW w:w="992" w:type="dxa"/>
            <w:shd w:val="clear" w:color="auto" w:fill="auto"/>
            <w:vAlign w:val="bottom"/>
            <w:hideMark/>
          </w:tcPr>
          <w:p w14:paraId="1478961A" w14:textId="15667750" w:rsidR="00EC5359" w:rsidRPr="006F7A22" w:rsidRDefault="001969C1" w:rsidP="000B3507">
            <w:pPr>
              <w:spacing w:after="0"/>
              <w:ind w:left="-103"/>
              <w:jc w:val="right"/>
              <w:rPr>
                <w:rFonts w:eastAsia="Times New Roman" w:cs="Times New Roman"/>
                <w:color w:val="000000"/>
                <w:sz w:val="22"/>
                <w:lang w:val="uk-UA" w:eastAsia="uk-UA"/>
              </w:rPr>
            </w:pPr>
            <w:r w:rsidRPr="006F7A22">
              <w:rPr>
                <w:rFonts w:cs="Times New Roman"/>
                <w:color w:val="000000"/>
                <w:sz w:val="22"/>
                <w:lang w:val="uk-UA"/>
              </w:rPr>
              <w:t xml:space="preserve"> </w:t>
            </w:r>
            <w:r w:rsidR="00EC5359" w:rsidRPr="006F7A22">
              <w:rPr>
                <w:rFonts w:cs="Times New Roman"/>
                <w:color w:val="000000"/>
                <w:sz w:val="22"/>
              </w:rPr>
              <w:t>16</w:t>
            </w:r>
            <w:r w:rsidR="00BD13BA" w:rsidRPr="006F7A22">
              <w:rPr>
                <w:rFonts w:cs="Times New Roman"/>
                <w:color w:val="000000"/>
                <w:sz w:val="22"/>
                <w:lang w:val="uk-UA"/>
              </w:rPr>
              <w:t xml:space="preserve"> </w:t>
            </w:r>
            <w:r w:rsidRPr="006F7A22">
              <w:rPr>
                <w:rFonts w:cs="Times New Roman"/>
                <w:color w:val="000000"/>
                <w:sz w:val="22"/>
                <w:lang w:val="uk-UA"/>
              </w:rPr>
              <w:t>7</w:t>
            </w:r>
            <w:r w:rsidR="00EC5359" w:rsidRPr="006F7A22">
              <w:rPr>
                <w:rFonts w:cs="Times New Roman"/>
                <w:color w:val="000000"/>
                <w:sz w:val="22"/>
              </w:rPr>
              <w:t>34,2</w:t>
            </w:r>
          </w:p>
        </w:tc>
        <w:tc>
          <w:tcPr>
            <w:tcW w:w="993" w:type="dxa"/>
            <w:shd w:val="clear" w:color="000000" w:fill="FFFFFF"/>
            <w:vAlign w:val="bottom"/>
          </w:tcPr>
          <w:p w14:paraId="4BCE0214" w14:textId="3E19AB8D"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26</w:t>
            </w:r>
          </w:p>
        </w:tc>
        <w:tc>
          <w:tcPr>
            <w:tcW w:w="963" w:type="dxa"/>
            <w:shd w:val="clear" w:color="auto" w:fill="auto"/>
            <w:vAlign w:val="bottom"/>
          </w:tcPr>
          <w:p w14:paraId="2B3EF190" w14:textId="186001F6"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15028,6</w:t>
            </w:r>
          </w:p>
        </w:tc>
        <w:tc>
          <w:tcPr>
            <w:tcW w:w="851" w:type="dxa"/>
            <w:vAlign w:val="bottom"/>
          </w:tcPr>
          <w:p w14:paraId="147B3099" w14:textId="21DADCE2"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26</w:t>
            </w:r>
          </w:p>
        </w:tc>
        <w:tc>
          <w:tcPr>
            <w:tcW w:w="1043" w:type="dxa"/>
            <w:vAlign w:val="bottom"/>
          </w:tcPr>
          <w:p w14:paraId="4FEDA413" w14:textId="157B13AF" w:rsidR="00EC5359" w:rsidRPr="006F7A22" w:rsidRDefault="00950579"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15028,6</w:t>
            </w:r>
          </w:p>
        </w:tc>
      </w:tr>
      <w:tr w:rsidR="00EC5359" w:rsidRPr="004979A8" w14:paraId="36FED520" w14:textId="6ABC4311" w:rsidTr="000B3507">
        <w:trPr>
          <w:gridAfter w:val="1"/>
          <w:wAfter w:w="7" w:type="dxa"/>
          <w:trHeight w:val="390"/>
          <w:jc w:val="center"/>
        </w:trPr>
        <w:tc>
          <w:tcPr>
            <w:tcW w:w="506" w:type="dxa"/>
            <w:shd w:val="clear" w:color="auto" w:fill="auto"/>
            <w:vAlign w:val="center"/>
            <w:hideMark/>
          </w:tcPr>
          <w:p w14:paraId="6D974659"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11</w:t>
            </w:r>
          </w:p>
        </w:tc>
        <w:tc>
          <w:tcPr>
            <w:tcW w:w="2608" w:type="dxa"/>
            <w:shd w:val="clear" w:color="auto" w:fill="auto"/>
            <w:vAlign w:val="center"/>
            <w:hideMark/>
          </w:tcPr>
          <w:p w14:paraId="5F72B326" w14:textId="77777777"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Земельні ділянки ( м²)</w:t>
            </w:r>
          </w:p>
        </w:tc>
        <w:tc>
          <w:tcPr>
            <w:tcW w:w="992" w:type="dxa"/>
            <w:shd w:val="clear" w:color="auto" w:fill="auto"/>
            <w:vAlign w:val="bottom"/>
            <w:hideMark/>
          </w:tcPr>
          <w:p w14:paraId="4E4FAB85" w14:textId="4019BF1C"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 </w:t>
            </w:r>
          </w:p>
        </w:tc>
        <w:tc>
          <w:tcPr>
            <w:tcW w:w="992" w:type="dxa"/>
            <w:shd w:val="clear" w:color="auto" w:fill="auto"/>
            <w:vAlign w:val="bottom"/>
            <w:hideMark/>
          </w:tcPr>
          <w:p w14:paraId="6173EAAD" w14:textId="4C49B9E7"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0,0</w:t>
            </w:r>
          </w:p>
        </w:tc>
        <w:tc>
          <w:tcPr>
            <w:tcW w:w="993" w:type="dxa"/>
            <w:shd w:val="clear" w:color="000000" w:fill="FFFFFF"/>
            <w:vAlign w:val="bottom"/>
          </w:tcPr>
          <w:p w14:paraId="66394DD9" w14:textId="5B4BC355"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 </w:t>
            </w:r>
          </w:p>
        </w:tc>
        <w:tc>
          <w:tcPr>
            <w:tcW w:w="963" w:type="dxa"/>
            <w:shd w:val="clear" w:color="auto" w:fill="auto"/>
            <w:vAlign w:val="bottom"/>
          </w:tcPr>
          <w:p w14:paraId="493BF2A6" w14:textId="594AC79A"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0,0</w:t>
            </w:r>
          </w:p>
        </w:tc>
        <w:tc>
          <w:tcPr>
            <w:tcW w:w="851" w:type="dxa"/>
            <w:vAlign w:val="bottom"/>
          </w:tcPr>
          <w:p w14:paraId="17D8A095" w14:textId="77777777" w:rsidR="00EC5359" w:rsidRPr="006F7A22" w:rsidRDefault="00EC5359" w:rsidP="000B3507">
            <w:pPr>
              <w:spacing w:after="0"/>
              <w:jc w:val="right"/>
              <w:rPr>
                <w:rFonts w:eastAsia="Times New Roman" w:cs="Times New Roman"/>
                <w:color w:val="000000"/>
                <w:sz w:val="22"/>
                <w:lang w:val="uk-UA" w:eastAsia="uk-UA"/>
              </w:rPr>
            </w:pPr>
          </w:p>
        </w:tc>
        <w:tc>
          <w:tcPr>
            <w:tcW w:w="1043" w:type="dxa"/>
            <w:vAlign w:val="bottom"/>
          </w:tcPr>
          <w:p w14:paraId="5365DF08" w14:textId="7A2CD826"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0,0</w:t>
            </w:r>
          </w:p>
        </w:tc>
      </w:tr>
      <w:tr w:rsidR="00EC5359" w:rsidRPr="004979A8" w14:paraId="6C8C6269" w14:textId="062A196A" w:rsidTr="000B3507">
        <w:trPr>
          <w:gridAfter w:val="1"/>
          <w:wAfter w:w="7" w:type="dxa"/>
          <w:trHeight w:val="705"/>
          <w:jc w:val="center"/>
        </w:trPr>
        <w:tc>
          <w:tcPr>
            <w:tcW w:w="506" w:type="dxa"/>
            <w:shd w:val="clear" w:color="auto" w:fill="auto"/>
            <w:vAlign w:val="center"/>
            <w:hideMark/>
          </w:tcPr>
          <w:p w14:paraId="69430424"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12</w:t>
            </w:r>
          </w:p>
        </w:tc>
        <w:tc>
          <w:tcPr>
            <w:tcW w:w="2608" w:type="dxa"/>
            <w:shd w:val="clear" w:color="auto" w:fill="auto"/>
            <w:vAlign w:val="center"/>
            <w:hideMark/>
          </w:tcPr>
          <w:p w14:paraId="4B02B8E9" w14:textId="23E8510D"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Заклади культури (музей, сцена, дитячий павільон, тощо)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427CA8B2" w14:textId="63890920"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13</w:t>
            </w:r>
          </w:p>
        </w:tc>
        <w:tc>
          <w:tcPr>
            <w:tcW w:w="992" w:type="dxa"/>
            <w:shd w:val="clear" w:color="auto" w:fill="auto"/>
            <w:vAlign w:val="bottom"/>
            <w:hideMark/>
          </w:tcPr>
          <w:p w14:paraId="43609DA4" w14:textId="00F6D9E9"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302,5</w:t>
            </w:r>
          </w:p>
        </w:tc>
        <w:tc>
          <w:tcPr>
            <w:tcW w:w="993" w:type="dxa"/>
            <w:shd w:val="clear" w:color="000000" w:fill="FFFFFF"/>
            <w:vAlign w:val="bottom"/>
          </w:tcPr>
          <w:p w14:paraId="3B83069D" w14:textId="1823B062"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13</w:t>
            </w:r>
          </w:p>
        </w:tc>
        <w:tc>
          <w:tcPr>
            <w:tcW w:w="963" w:type="dxa"/>
            <w:shd w:val="clear" w:color="auto" w:fill="auto"/>
            <w:vAlign w:val="bottom"/>
          </w:tcPr>
          <w:p w14:paraId="612690B9" w14:textId="207945A6"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261,7</w:t>
            </w:r>
          </w:p>
        </w:tc>
        <w:tc>
          <w:tcPr>
            <w:tcW w:w="851" w:type="dxa"/>
            <w:vAlign w:val="bottom"/>
          </w:tcPr>
          <w:p w14:paraId="3148550B" w14:textId="64EC2356"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13</w:t>
            </w:r>
          </w:p>
        </w:tc>
        <w:tc>
          <w:tcPr>
            <w:tcW w:w="1043" w:type="dxa"/>
            <w:vAlign w:val="bottom"/>
          </w:tcPr>
          <w:p w14:paraId="181DB361" w14:textId="2CA65EB5"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261,7</w:t>
            </w:r>
          </w:p>
        </w:tc>
      </w:tr>
      <w:tr w:rsidR="00EC5359" w:rsidRPr="004979A8" w14:paraId="2ABAB23F" w14:textId="467748BC" w:rsidTr="000B3507">
        <w:trPr>
          <w:gridAfter w:val="1"/>
          <w:wAfter w:w="7" w:type="dxa"/>
          <w:trHeight w:val="885"/>
          <w:jc w:val="center"/>
        </w:trPr>
        <w:tc>
          <w:tcPr>
            <w:tcW w:w="506" w:type="dxa"/>
            <w:shd w:val="clear" w:color="auto" w:fill="auto"/>
            <w:vAlign w:val="center"/>
            <w:hideMark/>
          </w:tcPr>
          <w:p w14:paraId="60A83B12"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13</w:t>
            </w:r>
          </w:p>
        </w:tc>
        <w:tc>
          <w:tcPr>
            <w:tcW w:w="2608" w:type="dxa"/>
            <w:shd w:val="clear" w:color="auto" w:fill="auto"/>
            <w:vAlign w:val="center"/>
            <w:hideMark/>
          </w:tcPr>
          <w:p w14:paraId="30EF1528" w14:textId="3075C0AC"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Зелені насадження (Дерева, кущі, питомник)  (Умовні одиниці = (</w:t>
            </w:r>
            <w:r w:rsidR="00BD106B">
              <w:rPr>
                <w:rFonts w:eastAsia="Times New Roman" w:cs="Times New Roman"/>
                <w:sz w:val="24"/>
                <w:szCs w:val="24"/>
                <w:lang w:val="uk-UA" w:eastAsia="uk-UA"/>
              </w:rPr>
              <w:t>м/п</w:t>
            </w:r>
            <w:r w:rsidRPr="004979A8">
              <w:rPr>
                <w:rFonts w:eastAsia="Times New Roman" w:cs="Times New Roman"/>
                <w:sz w:val="24"/>
                <w:szCs w:val="24"/>
                <w:lang w:val="uk-UA" w:eastAsia="uk-UA"/>
              </w:rPr>
              <w:t>)+(</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 xml:space="preserve">) </w:t>
            </w:r>
          </w:p>
        </w:tc>
        <w:tc>
          <w:tcPr>
            <w:tcW w:w="992" w:type="dxa"/>
            <w:shd w:val="clear" w:color="auto" w:fill="auto"/>
            <w:vAlign w:val="bottom"/>
            <w:hideMark/>
          </w:tcPr>
          <w:p w14:paraId="5F0B5D6C" w14:textId="09B6F75E" w:rsidR="00EC5359" w:rsidRPr="006F7A22" w:rsidRDefault="00EC5359" w:rsidP="000B3507">
            <w:pPr>
              <w:spacing w:after="0"/>
              <w:jc w:val="right"/>
              <w:rPr>
                <w:rFonts w:eastAsia="Times New Roman" w:cs="Times New Roman"/>
                <w:sz w:val="22"/>
                <w:lang w:val="uk-UA" w:eastAsia="uk-UA"/>
              </w:rPr>
            </w:pPr>
            <w:r w:rsidRPr="006F7A22">
              <w:rPr>
                <w:rFonts w:cs="Times New Roman"/>
                <w:sz w:val="22"/>
              </w:rPr>
              <w:t>52</w:t>
            </w:r>
            <w:r w:rsidR="00553646" w:rsidRPr="006F7A22">
              <w:rPr>
                <w:rFonts w:cs="Times New Roman"/>
                <w:sz w:val="22"/>
                <w:lang w:val="uk-UA"/>
              </w:rPr>
              <w:t xml:space="preserve"> </w:t>
            </w:r>
            <w:r w:rsidRPr="006F7A22">
              <w:rPr>
                <w:rFonts w:cs="Times New Roman"/>
                <w:sz w:val="22"/>
              </w:rPr>
              <w:t>639</w:t>
            </w:r>
          </w:p>
        </w:tc>
        <w:tc>
          <w:tcPr>
            <w:tcW w:w="992" w:type="dxa"/>
            <w:shd w:val="clear" w:color="auto" w:fill="auto"/>
            <w:vAlign w:val="bottom"/>
            <w:hideMark/>
          </w:tcPr>
          <w:p w14:paraId="520BD36C" w14:textId="5E2573A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48,7</w:t>
            </w:r>
          </w:p>
        </w:tc>
        <w:tc>
          <w:tcPr>
            <w:tcW w:w="993" w:type="dxa"/>
            <w:shd w:val="clear" w:color="000000" w:fill="FFFFFF"/>
            <w:vAlign w:val="bottom"/>
          </w:tcPr>
          <w:p w14:paraId="4A77B5A1" w14:textId="6AB8EB4E" w:rsidR="00EC5359" w:rsidRPr="006F7A22" w:rsidRDefault="00EC5359" w:rsidP="000B3507">
            <w:pPr>
              <w:spacing w:after="0"/>
              <w:ind w:left="-86" w:right="-104"/>
              <w:jc w:val="right"/>
              <w:rPr>
                <w:rFonts w:eastAsia="Times New Roman" w:cs="Times New Roman"/>
                <w:color w:val="000000"/>
                <w:sz w:val="22"/>
                <w:lang w:val="uk-UA" w:eastAsia="uk-UA"/>
              </w:rPr>
            </w:pPr>
            <w:r w:rsidRPr="006F7A22">
              <w:rPr>
                <w:rFonts w:cs="Times New Roman"/>
                <w:sz w:val="22"/>
              </w:rPr>
              <w:t>52</w:t>
            </w:r>
            <w:r w:rsidR="001969C1" w:rsidRPr="006F7A22">
              <w:rPr>
                <w:rFonts w:cs="Times New Roman"/>
                <w:sz w:val="22"/>
                <w:lang w:val="uk-UA"/>
              </w:rPr>
              <w:t> </w:t>
            </w:r>
            <w:r w:rsidRPr="006F7A22">
              <w:rPr>
                <w:rFonts w:cs="Times New Roman"/>
                <w:sz w:val="22"/>
              </w:rPr>
              <w:t>637</w:t>
            </w:r>
          </w:p>
        </w:tc>
        <w:tc>
          <w:tcPr>
            <w:tcW w:w="963" w:type="dxa"/>
            <w:shd w:val="clear" w:color="auto" w:fill="auto"/>
            <w:vAlign w:val="bottom"/>
          </w:tcPr>
          <w:p w14:paraId="320948EF" w14:textId="4E35DA70"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61,2</w:t>
            </w:r>
          </w:p>
        </w:tc>
        <w:tc>
          <w:tcPr>
            <w:tcW w:w="851" w:type="dxa"/>
            <w:vAlign w:val="bottom"/>
          </w:tcPr>
          <w:p w14:paraId="1644AC8B" w14:textId="0A643040" w:rsidR="00EC5359" w:rsidRPr="006F7A22" w:rsidRDefault="00553646" w:rsidP="000B3507">
            <w:pPr>
              <w:spacing w:after="0"/>
              <w:ind w:left="-81"/>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52 637</w:t>
            </w:r>
          </w:p>
        </w:tc>
        <w:tc>
          <w:tcPr>
            <w:tcW w:w="1043" w:type="dxa"/>
            <w:vAlign w:val="bottom"/>
          </w:tcPr>
          <w:p w14:paraId="692E2C7C" w14:textId="3B59E13B"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54,4</w:t>
            </w:r>
          </w:p>
        </w:tc>
      </w:tr>
      <w:tr w:rsidR="00EC5359" w:rsidRPr="004979A8" w14:paraId="39015EC1" w14:textId="2B6D893C" w:rsidTr="000B3507">
        <w:trPr>
          <w:gridAfter w:val="1"/>
          <w:wAfter w:w="7" w:type="dxa"/>
          <w:trHeight w:val="675"/>
          <w:jc w:val="center"/>
        </w:trPr>
        <w:tc>
          <w:tcPr>
            <w:tcW w:w="506" w:type="dxa"/>
            <w:shd w:val="clear" w:color="auto" w:fill="auto"/>
            <w:vAlign w:val="center"/>
            <w:hideMark/>
          </w:tcPr>
          <w:p w14:paraId="5754F6D3"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14</w:t>
            </w:r>
          </w:p>
        </w:tc>
        <w:tc>
          <w:tcPr>
            <w:tcW w:w="2608" w:type="dxa"/>
            <w:shd w:val="clear" w:color="auto" w:fill="auto"/>
            <w:vAlign w:val="center"/>
            <w:hideMark/>
          </w:tcPr>
          <w:p w14:paraId="718DD19E" w14:textId="738481DD"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Оргтехніка (ПК, принтери, системні блоки, монітори, </w:t>
            </w:r>
            <w:r w:rsidR="00BD13BA" w:rsidRPr="004979A8">
              <w:rPr>
                <w:rFonts w:eastAsia="Times New Roman" w:cs="Times New Roman"/>
                <w:sz w:val="24"/>
                <w:szCs w:val="24"/>
                <w:lang w:val="uk-UA" w:eastAsia="uk-UA"/>
              </w:rPr>
              <w:t>комплектуючі</w:t>
            </w:r>
            <w:r w:rsidRPr="004979A8">
              <w:rPr>
                <w:rFonts w:eastAsia="Times New Roman" w:cs="Times New Roman"/>
                <w:sz w:val="24"/>
                <w:szCs w:val="24"/>
                <w:lang w:val="uk-UA" w:eastAsia="uk-UA"/>
              </w:rPr>
              <w:t>)  (</w:t>
            </w:r>
            <w:r w:rsidR="00BD106B">
              <w:rPr>
                <w:rFonts w:eastAsia="Times New Roman" w:cs="Times New Roman"/>
                <w:sz w:val="24"/>
                <w:szCs w:val="24"/>
                <w:lang w:val="uk-UA" w:eastAsia="uk-UA"/>
              </w:rPr>
              <w:t>од</w:t>
            </w:r>
            <w:r w:rsidRPr="004979A8">
              <w:rPr>
                <w:rFonts w:eastAsia="Times New Roman" w:cs="Times New Roman"/>
                <w:sz w:val="24"/>
                <w:szCs w:val="24"/>
                <w:lang w:val="uk-UA" w:eastAsia="uk-UA"/>
              </w:rPr>
              <w:t>.)</w:t>
            </w:r>
          </w:p>
        </w:tc>
        <w:tc>
          <w:tcPr>
            <w:tcW w:w="992" w:type="dxa"/>
            <w:shd w:val="clear" w:color="auto" w:fill="auto"/>
            <w:vAlign w:val="bottom"/>
            <w:hideMark/>
          </w:tcPr>
          <w:p w14:paraId="68AF99D9" w14:textId="2BF68F75" w:rsidR="00EC5359" w:rsidRPr="006F7A22" w:rsidRDefault="00EC5359" w:rsidP="000B3507">
            <w:pPr>
              <w:spacing w:after="0"/>
              <w:jc w:val="right"/>
              <w:rPr>
                <w:rFonts w:eastAsia="Times New Roman" w:cs="Times New Roman"/>
                <w:sz w:val="22"/>
                <w:lang w:val="uk-UA" w:eastAsia="uk-UA"/>
              </w:rPr>
            </w:pPr>
            <w:r w:rsidRPr="006F7A22">
              <w:rPr>
                <w:rFonts w:cs="Times New Roman"/>
                <w:sz w:val="22"/>
              </w:rPr>
              <w:t>2</w:t>
            </w:r>
            <w:r w:rsidR="00BD13BA" w:rsidRPr="006F7A22">
              <w:rPr>
                <w:rFonts w:cs="Times New Roman"/>
                <w:sz w:val="22"/>
                <w:lang w:val="uk-UA"/>
              </w:rPr>
              <w:t xml:space="preserve"> </w:t>
            </w:r>
            <w:r w:rsidRPr="006F7A22">
              <w:rPr>
                <w:rFonts w:cs="Times New Roman"/>
                <w:sz w:val="22"/>
              </w:rPr>
              <w:t>815</w:t>
            </w:r>
          </w:p>
        </w:tc>
        <w:tc>
          <w:tcPr>
            <w:tcW w:w="992" w:type="dxa"/>
            <w:shd w:val="clear" w:color="auto" w:fill="auto"/>
            <w:vAlign w:val="bottom"/>
            <w:hideMark/>
          </w:tcPr>
          <w:p w14:paraId="33AE18FD" w14:textId="2BB092F9"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7</w:t>
            </w:r>
            <w:r w:rsidR="00BD13BA" w:rsidRPr="006F7A22">
              <w:rPr>
                <w:rFonts w:cs="Times New Roman"/>
                <w:color w:val="000000"/>
                <w:sz w:val="22"/>
                <w:lang w:val="uk-UA"/>
              </w:rPr>
              <w:t xml:space="preserve"> </w:t>
            </w:r>
            <w:r w:rsidRPr="006F7A22">
              <w:rPr>
                <w:rFonts w:cs="Times New Roman"/>
                <w:color w:val="000000"/>
                <w:sz w:val="22"/>
              </w:rPr>
              <w:t>760,7</w:t>
            </w:r>
          </w:p>
        </w:tc>
        <w:tc>
          <w:tcPr>
            <w:tcW w:w="993" w:type="dxa"/>
            <w:shd w:val="clear" w:color="000000" w:fill="FFFFFF"/>
            <w:vAlign w:val="bottom"/>
          </w:tcPr>
          <w:p w14:paraId="56B2C92A" w14:textId="2B36A734" w:rsidR="00EC5359" w:rsidRPr="006F7A22" w:rsidRDefault="00EC5359" w:rsidP="000B3507">
            <w:pPr>
              <w:spacing w:after="0"/>
              <w:ind w:left="-86"/>
              <w:jc w:val="right"/>
              <w:rPr>
                <w:rFonts w:eastAsia="Times New Roman" w:cs="Times New Roman"/>
                <w:color w:val="000000"/>
                <w:sz w:val="22"/>
                <w:lang w:val="uk-UA" w:eastAsia="uk-UA"/>
              </w:rPr>
            </w:pPr>
            <w:r w:rsidRPr="006F7A22">
              <w:rPr>
                <w:rFonts w:cs="Times New Roman"/>
                <w:sz w:val="22"/>
              </w:rPr>
              <w:t>2804,50</w:t>
            </w:r>
          </w:p>
        </w:tc>
        <w:tc>
          <w:tcPr>
            <w:tcW w:w="963" w:type="dxa"/>
            <w:shd w:val="clear" w:color="auto" w:fill="auto"/>
            <w:vAlign w:val="bottom"/>
          </w:tcPr>
          <w:p w14:paraId="0CCFDFFB" w14:textId="7037A97F"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7</w:t>
            </w:r>
            <w:r w:rsidR="00BD13BA" w:rsidRPr="006F7A22">
              <w:rPr>
                <w:rFonts w:cs="Times New Roman"/>
                <w:color w:val="000000"/>
                <w:sz w:val="22"/>
                <w:lang w:val="uk-UA"/>
              </w:rPr>
              <w:t xml:space="preserve"> </w:t>
            </w:r>
            <w:r w:rsidRPr="006F7A22">
              <w:rPr>
                <w:rFonts w:cs="Times New Roman"/>
                <w:color w:val="000000"/>
                <w:sz w:val="22"/>
              </w:rPr>
              <w:t>285,2</w:t>
            </w:r>
          </w:p>
        </w:tc>
        <w:tc>
          <w:tcPr>
            <w:tcW w:w="851" w:type="dxa"/>
            <w:vAlign w:val="bottom"/>
          </w:tcPr>
          <w:p w14:paraId="742BAF4C" w14:textId="5A3C2F8D"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3341,5</w:t>
            </w:r>
          </w:p>
        </w:tc>
        <w:tc>
          <w:tcPr>
            <w:tcW w:w="1043" w:type="dxa"/>
            <w:vAlign w:val="bottom"/>
          </w:tcPr>
          <w:p w14:paraId="243683C3" w14:textId="5D0DF734"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8814,8</w:t>
            </w:r>
          </w:p>
        </w:tc>
      </w:tr>
      <w:tr w:rsidR="00EC5359" w:rsidRPr="004979A8" w14:paraId="248560F7" w14:textId="5A6995D2" w:rsidTr="000B3507">
        <w:trPr>
          <w:gridAfter w:val="1"/>
          <w:wAfter w:w="7" w:type="dxa"/>
          <w:trHeight w:val="645"/>
          <w:jc w:val="center"/>
        </w:trPr>
        <w:tc>
          <w:tcPr>
            <w:tcW w:w="506" w:type="dxa"/>
            <w:shd w:val="clear" w:color="auto" w:fill="auto"/>
            <w:vAlign w:val="center"/>
            <w:hideMark/>
          </w:tcPr>
          <w:p w14:paraId="049CD87A"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15</w:t>
            </w:r>
          </w:p>
        </w:tc>
        <w:tc>
          <w:tcPr>
            <w:tcW w:w="2608" w:type="dxa"/>
            <w:shd w:val="clear" w:color="auto" w:fill="auto"/>
            <w:vAlign w:val="center"/>
            <w:hideMark/>
          </w:tcPr>
          <w:p w14:paraId="102962F1" w14:textId="7FCC4ECA"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Виробничий та господарський інвентар (</w:t>
            </w:r>
            <w:r w:rsidR="00D73BAA">
              <w:rPr>
                <w:rFonts w:eastAsia="Times New Roman" w:cs="Times New Roman"/>
                <w:sz w:val="24"/>
                <w:szCs w:val="24"/>
                <w:lang w:val="uk-UA" w:eastAsia="uk-UA"/>
              </w:rPr>
              <w:t>у</w:t>
            </w:r>
            <w:r w:rsidRPr="004979A8">
              <w:rPr>
                <w:rFonts w:eastAsia="Times New Roman" w:cs="Times New Roman"/>
                <w:sz w:val="24"/>
                <w:szCs w:val="24"/>
                <w:lang w:val="uk-UA" w:eastAsia="uk-UA"/>
              </w:rPr>
              <w:t>мовних одиниць)</w:t>
            </w:r>
          </w:p>
        </w:tc>
        <w:tc>
          <w:tcPr>
            <w:tcW w:w="992" w:type="dxa"/>
            <w:shd w:val="clear" w:color="auto" w:fill="auto"/>
            <w:vAlign w:val="bottom"/>
            <w:hideMark/>
          </w:tcPr>
          <w:p w14:paraId="1EC567E2" w14:textId="2CEA3F2A"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38</w:t>
            </w:r>
            <w:r w:rsidR="00BD13BA" w:rsidRPr="006F7A22">
              <w:rPr>
                <w:rFonts w:cs="Times New Roman"/>
                <w:color w:val="000000"/>
                <w:sz w:val="22"/>
                <w:lang w:val="uk-UA"/>
              </w:rPr>
              <w:t xml:space="preserve"> </w:t>
            </w:r>
            <w:r w:rsidRPr="006F7A22">
              <w:rPr>
                <w:rFonts w:cs="Times New Roman"/>
                <w:color w:val="000000"/>
                <w:sz w:val="22"/>
              </w:rPr>
              <w:t>598</w:t>
            </w:r>
          </w:p>
        </w:tc>
        <w:tc>
          <w:tcPr>
            <w:tcW w:w="992" w:type="dxa"/>
            <w:shd w:val="clear" w:color="auto" w:fill="auto"/>
            <w:vAlign w:val="bottom"/>
            <w:hideMark/>
          </w:tcPr>
          <w:p w14:paraId="162F02A6" w14:textId="300313A1"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22</w:t>
            </w:r>
            <w:r w:rsidR="00BD13BA" w:rsidRPr="006F7A22">
              <w:rPr>
                <w:rFonts w:cs="Times New Roman"/>
                <w:color w:val="000000"/>
                <w:sz w:val="22"/>
                <w:lang w:val="uk-UA"/>
              </w:rPr>
              <w:t xml:space="preserve"> </w:t>
            </w:r>
            <w:r w:rsidRPr="006F7A22">
              <w:rPr>
                <w:rFonts w:cs="Times New Roman"/>
                <w:color w:val="000000"/>
                <w:sz w:val="22"/>
              </w:rPr>
              <w:t>251,7</w:t>
            </w:r>
          </w:p>
        </w:tc>
        <w:tc>
          <w:tcPr>
            <w:tcW w:w="993" w:type="dxa"/>
            <w:shd w:val="clear" w:color="000000" w:fill="FFFFFF"/>
            <w:vAlign w:val="bottom"/>
          </w:tcPr>
          <w:p w14:paraId="4FD4D7ED" w14:textId="73372853" w:rsidR="00EC5359" w:rsidRPr="006F7A22" w:rsidRDefault="00EC5359" w:rsidP="000B3507">
            <w:pPr>
              <w:spacing w:after="0"/>
              <w:ind w:left="-86"/>
              <w:jc w:val="right"/>
              <w:rPr>
                <w:rFonts w:eastAsia="Times New Roman" w:cs="Times New Roman"/>
                <w:color w:val="000000"/>
                <w:sz w:val="22"/>
                <w:lang w:val="uk-UA" w:eastAsia="uk-UA"/>
              </w:rPr>
            </w:pPr>
            <w:r w:rsidRPr="006F7A22">
              <w:rPr>
                <w:rFonts w:cs="Times New Roman"/>
                <w:color w:val="000000"/>
                <w:sz w:val="22"/>
              </w:rPr>
              <w:t>41864,50</w:t>
            </w:r>
          </w:p>
        </w:tc>
        <w:tc>
          <w:tcPr>
            <w:tcW w:w="963" w:type="dxa"/>
            <w:shd w:val="clear" w:color="auto" w:fill="auto"/>
            <w:vAlign w:val="bottom"/>
          </w:tcPr>
          <w:p w14:paraId="5E0C1635" w14:textId="53E29C53"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21282,8</w:t>
            </w:r>
          </w:p>
        </w:tc>
        <w:tc>
          <w:tcPr>
            <w:tcW w:w="851" w:type="dxa"/>
            <w:vAlign w:val="bottom"/>
          </w:tcPr>
          <w:p w14:paraId="1836A6F4" w14:textId="42B16019" w:rsidR="00EC5359" w:rsidRPr="006F7A22" w:rsidRDefault="00553646" w:rsidP="000B3507">
            <w:pPr>
              <w:spacing w:after="0"/>
              <w:ind w:left="-81"/>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97841,3</w:t>
            </w:r>
          </w:p>
        </w:tc>
        <w:tc>
          <w:tcPr>
            <w:tcW w:w="1043" w:type="dxa"/>
            <w:vAlign w:val="bottom"/>
          </w:tcPr>
          <w:p w14:paraId="1FA58C28" w14:textId="6ACF2FE7"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30338,6</w:t>
            </w:r>
          </w:p>
        </w:tc>
      </w:tr>
      <w:tr w:rsidR="00EC5359" w:rsidRPr="004979A8" w14:paraId="1E16BF49" w14:textId="2CFE9F77" w:rsidTr="000B3507">
        <w:trPr>
          <w:gridAfter w:val="1"/>
          <w:wAfter w:w="7" w:type="dxa"/>
          <w:trHeight w:val="405"/>
          <w:jc w:val="center"/>
        </w:trPr>
        <w:tc>
          <w:tcPr>
            <w:tcW w:w="506" w:type="dxa"/>
            <w:shd w:val="clear" w:color="auto" w:fill="auto"/>
            <w:vAlign w:val="center"/>
            <w:hideMark/>
          </w:tcPr>
          <w:p w14:paraId="2BE5A239" w14:textId="77777777" w:rsidR="00EC5359" w:rsidRPr="004979A8" w:rsidRDefault="00EC5359" w:rsidP="00EC5359">
            <w:pPr>
              <w:spacing w:after="0"/>
              <w:jc w:val="center"/>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16</w:t>
            </w:r>
          </w:p>
        </w:tc>
        <w:tc>
          <w:tcPr>
            <w:tcW w:w="2608" w:type="dxa"/>
            <w:shd w:val="clear" w:color="auto" w:fill="auto"/>
            <w:vAlign w:val="center"/>
            <w:hideMark/>
          </w:tcPr>
          <w:p w14:paraId="238D2AEB" w14:textId="41C2E1B9" w:rsidR="00EC5359" w:rsidRPr="004979A8" w:rsidRDefault="00EC5359" w:rsidP="00EC5359">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Інші (</w:t>
            </w:r>
            <w:r w:rsidR="00D73BAA">
              <w:rPr>
                <w:rFonts w:eastAsia="Times New Roman" w:cs="Times New Roman"/>
                <w:sz w:val="24"/>
                <w:szCs w:val="24"/>
                <w:lang w:val="uk-UA" w:eastAsia="uk-UA"/>
              </w:rPr>
              <w:t>у</w:t>
            </w:r>
            <w:r w:rsidRPr="004979A8">
              <w:rPr>
                <w:rFonts w:eastAsia="Times New Roman" w:cs="Times New Roman"/>
                <w:sz w:val="24"/>
                <w:szCs w:val="24"/>
                <w:lang w:val="uk-UA" w:eastAsia="uk-UA"/>
              </w:rPr>
              <w:t>мовних одиниць)</w:t>
            </w:r>
          </w:p>
        </w:tc>
        <w:tc>
          <w:tcPr>
            <w:tcW w:w="992" w:type="dxa"/>
            <w:shd w:val="clear" w:color="auto" w:fill="auto"/>
            <w:vAlign w:val="bottom"/>
            <w:hideMark/>
          </w:tcPr>
          <w:p w14:paraId="79B43469" w14:textId="61B50EDD" w:rsidR="00EC5359" w:rsidRPr="006F7A22" w:rsidRDefault="00EC5359" w:rsidP="000B3507">
            <w:pPr>
              <w:spacing w:after="0"/>
              <w:ind w:left="-105"/>
              <w:jc w:val="right"/>
              <w:rPr>
                <w:rFonts w:eastAsia="Times New Roman" w:cs="Times New Roman"/>
                <w:color w:val="000000"/>
                <w:sz w:val="22"/>
                <w:lang w:val="uk-UA" w:eastAsia="uk-UA"/>
              </w:rPr>
            </w:pPr>
            <w:r w:rsidRPr="006F7A22">
              <w:rPr>
                <w:rFonts w:cs="Times New Roman"/>
                <w:color w:val="000000"/>
                <w:sz w:val="22"/>
              </w:rPr>
              <w:t>55673,01</w:t>
            </w:r>
          </w:p>
        </w:tc>
        <w:tc>
          <w:tcPr>
            <w:tcW w:w="992" w:type="dxa"/>
            <w:shd w:val="clear" w:color="auto" w:fill="auto"/>
            <w:vAlign w:val="bottom"/>
            <w:hideMark/>
          </w:tcPr>
          <w:p w14:paraId="114BA572" w14:textId="0114D1AC"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78</w:t>
            </w:r>
            <w:r w:rsidR="00BD13BA" w:rsidRPr="006F7A22">
              <w:rPr>
                <w:rFonts w:cs="Times New Roman"/>
                <w:color w:val="000000"/>
                <w:sz w:val="22"/>
                <w:lang w:val="uk-UA"/>
              </w:rPr>
              <w:t xml:space="preserve"> </w:t>
            </w:r>
            <w:r w:rsidRPr="006F7A22">
              <w:rPr>
                <w:rFonts w:cs="Times New Roman"/>
                <w:color w:val="000000"/>
                <w:sz w:val="22"/>
              </w:rPr>
              <w:t>014,5</w:t>
            </w:r>
          </w:p>
        </w:tc>
        <w:tc>
          <w:tcPr>
            <w:tcW w:w="993" w:type="dxa"/>
            <w:shd w:val="clear" w:color="000000" w:fill="FFFFFF"/>
            <w:vAlign w:val="bottom"/>
          </w:tcPr>
          <w:p w14:paraId="650C0DFA" w14:textId="6527E1BC" w:rsidR="00EC5359" w:rsidRPr="006F7A22" w:rsidRDefault="00EC5359" w:rsidP="000B3507">
            <w:pPr>
              <w:spacing w:after="0"/>
              <w:ind w:left="-86" w:right="-104"/>
              <w:jc w:val="right"/>
              <w:rPr>
                <w:rFonts w:eastAsia="Times New Roman" w:cs="Times New Roman"/>
                <w:color w:val="000000"/>
                <w:sz w:val="22"/>
                <w:lang w:val="uk-UA" w:eastAsia="uk-UA"/>
              </w:rPr>
            </w:pPr>
            <w:r w:rsidRPr="006F7A22">
              <w:rPr>
                <w:rFonts w:cs="Times New Roman"/>
                <w:color w:val="000000"/>
                <w:sz w:val="22"/>
              </w:rPr>
              <w:t>45548,01</w:t>
            </w:r>
          </w:p>
        </w:tc>
        <w:tc>
          <w:tcPr>
            <w:tcW w:w="963" w:type="dxa"/>
            <w:shd w:val="clear" w:color="auto" w:fill="auto"/>
            <w:vAlign w:val="bottom"/>
          </w:tcPr>
          <w:p w14:paraId="3A46D82B" w14:textId="3B349EEC" w:rsidR="00EC5359" w:rsidRPr="006F7A22" w:rsidRDefault="00EC5359" w:rsidP="000B3507">
            <w:pPr>
              <w:spacing w:after="0"/>
              <w:jc w:val="right"/>
              <w:rPr>
                <w:rFonts w:eastAsia="Times New Roman" w:cs="Times New Roman"/>
                <w:color w:val="000000"/>
                <w:sz w:val="22"/>
                <w:lang w:val="uk-UA" w:eastAsia="uk-UA"/>
              </w:rPr>
            </w:pPr>
            <w:r w:rsidRPr="006F7A22">
              <w:rPr>
                <w:rFonts w:cs="Times New Roman"/>
                <w:color w:val="000000"/>
                <w:sz w:val="22"/>
              </w:rPr>
              <w:t>91</w:t>
            </w:r>
            <w:r w:rsidR="001969C1" w:rsidRPr="006F7A22">
              <w:rPr>
                <w:rFonts w:cs="Times New Roman"/>
                <w:color w:val="000000"/>
                <w:sz w:val="22"/>
                <w:lang w:val="uk-UA"/>
              </w:rPr>
              <w:t>3</w:t>
            </w:r>
            <w:r w:rsidRPr="006F7A22">
              <w:rPr>
                <w:rFonts w:cs="Times New Roman"/>
                <w:color w:val="000000"/>
                <w:sz w:val="22"/>
              </w:rPr>
              <w:t>12,1</w:t>
            </w:r>
          </w:p>
        </w:tc>
        <w:tc>
          <w:tcPr>
            <w:tcW w:w="851" w:type="dxa"/>
            <w:vAlign w:val="bottom"/>
          </w:tcPr>
          <w:p w14:paraId="0096C54F" w14:textId="2C84CF7B" w:rsidR="00EC5359" w:rsidRPr="006F7A22" w:rsidRDefault="00553646" w:rsidP="000B3507">
            <w:pPr>
              <w:spacing w:after="0"/>
              <w:ind w:left="-81"/>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43376,0</w:t>
            </w:r>
          </w:p>
        </w:tc>
        <w:tc>
          <w:tcPr>
            <w:tcW w:w="1043" w:type="dxa"/>
            <w:vAlign w:val="bottom"/>
          </w:tcPr>
          <w:p w14:paraId="3F387644" w14:textId="76BF5C98" w:rsidR="00EC5359" w:rsidRPr="006F7A22" w:rsidRDefault="00553646" w:rsidP="000B3507">
            <w:pPr>
              <w:spacing w:after="0"/>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102690,3</w:t>
            </w:r>
          </w:p>
        </w:tc>
      </w:tr>
      <w:tr w:rsidR="00EC5359" w:rsidRPr="004979A8" w14:paraId="41696068" w14:textId="741DE6F7" w:rsidTr="000B3507">
        <w:trPr>
          <w:gridAfter w:val="1"/>
          <w:wAfter w:w="7" w:type="dxa"/>
          <w:trHeight w:val="273"/>
          <w:jc w:val="center"/>
        </w:trPr>
        <w:tc>
          <w:tcPr>
            <w:tcW w:w="3114" w:type="dxa"/>
            <w:gridSpan w:val="2"/>
            <w:shd w:val="clear" w:color="auto" w:fill="auto"/>
            <w:noWrap/>
            <w:vAlign w:val="center"/>
            <w:hideMark/>
          </w:tcPr>
          <w:p w14:paraId="69B52830" w14:textId="77777777" w:rsidR="00EC5359" w:rsidRPr="004979A8" w:rsidRDefault="00EC5359" w:rsidP="00EC5359">
            <w:pPr>
              <w:spacing w:after="0"/>
              <w:rPr>
                <w:rFonts w:eastAsia="Times New Roman" w:cs="Times New Roman"/>
                <w:sz w:val="24"/>
                <w:szCs w:val="24"/>
                <w:lang w:val="uk-UA" w:eastAsia="uk-UA"/>
              </w:rPr>
            </w:pPr>
            <w:r w:rsidRPr="004979A8">
              <w:rPr>
                <w:rFonts w:eastAsia="Times New Roman" w:cs="Times New Roman"/>
                <w:sz w:val="24"/>
                <w:szCs w:val="24"/>
                <w:lang w:val="uk-UA" w:eastAsia="uk-UA"/>
              </w:rPr>
              <w:t>Всього:</w:t>
            </w:r>
          </w:p>
        </w:tc>
        <w:tc>
          <w:tcPr>
            <w:tcW w:w="992" w:type="dxa"/>
            <w:shd w:val="clear" w:color="auto" w:fill="auto"/>
            <w:noWrap/>
            <w:vAlign w:val="bottom"/>
            <w:hideMark/>
          </w:tcPr>
          <w:p w14:paraId="65D39D04" w14:textId="77777777" w:rsidR="00EC5359" w:rsidRPr="006F7A22" w:rsidRDefault="00EC5359" w:rsidP="000B3507">
            <w:pPr>
              <w:spacing w:after="0"/>
              <w:jc w:val="right"/>
              <w:rPr>
                <w:rFonts w:eastAsia="Times New Roman" w:cs="Times New Roman"/>
                <w:sz w:val="22"/>
                <w:lang w:val="uk-UA" w:eastAsia="uk-UA"/>
              </w:rPr>
            </w:pPr>
            <w:r w:rsidRPr="006F7A22">
              <w:rPr>
                <w:rFonts w:eastAsia="Times New Roman" w:cs="Times New Roman"/>
                <w:sz w:val="22"/>
                <w:lang w:val="uk-UA" w:eastAsia="uk-UA"/>
              </w:rPr>
              <w:t> </w:t>
            </w:r>
          </w:p>
        </w:tc>
        <w:tc>
          <w:tcPr>
            <w:tcW w:w="992" w:type="dxa"/>
            <w:shd w:val="clear" w:color="auto" w:fill="auto"/>
            <w:vAlign w:val="bottom"/>
            <w:hideMark/>
          </w:tcPr>
          <w:p w14:paraId="023B8BA8" w14:textId="0102A382" w:rsidR="00EC5359" w:rsidRPr="006F7A22" w:rsidRDefault="001969C1" w:rsidP="000B3507">
            <w:pPr>
              <w:spacing w:after="0"/>
              <w:ind w:left="-103" w:right="-108"/>
              <w:jc w:val="right"/>
              <w:rPr>
                <w:rFonts w:eastAsia="Times New Roman" w:cs="Times New Roman"/>
                <w:color w:val="000000"/>
                <w:sz w:val="22"/>
                <w:lang w:val="uk-UA" w:eastAsia="uk-UA"/>
              </w:rPr>
            </w:pPr>
            <w:r w:rsidRPr="006F7A22">
              <w:rPr>
                <w:rFonts w:cs="Times New Roman"/>
                <w:color w:val="000000"/>
                <w:sz w:val="22"/>
                <w:lang w:val="uk-UA"/>
              </w:rPr>
              <w:t xml:space="preserve"> </w:t>
            </w:r>
            <w:r w:rsidR="00EC5359" w:rsidRPr="006F7A22">
              <w:rPr>
                <w:rFonts w:cs="Times New Roman"/>
                <w:color w:val="000000"/>
                <w:sz w:val="22"/>
              </w:rPr>
              <w:t>678</w:t>
            </w:r>
            <w:r w:rsidR="00BD13BA" w:rsidRPr="006F7A22">
              <w:rPr>
                <w:rFonts w:cs="Times New Roman"/>
                <w:color w:val="000000"/>
                <w:sz w:val="22"/>
                <w:lang w:val="uk-UA"/>
              </w:rPr>
              <w:t>0</w:t>
            </w:r>
            <w:r w:rsidR="00EC5359" w:rsidRPr="006F7A22">
              <w:rPr>
                <w:rFonts w:cs="Times New Roman"/>
                <w:color w:val="000000"/>
                <w:sz w:val="22"/>
              </w:rPr>
              <w:t>14,1</w:t>
            </w:r>
            <w:r w:rsidR="00EC5359" w:rsidRPr="006F7A22">
              <w:rPr>
                <w:rFonts w:cs="Times New Roman"/>
                <w:sz w:val="22"/>
              </w:rPr>
              <w:t> </w:t>
            </w:r>
          </w:p>
        </w:tc>
        <w:tc>
          <w:tcPr>
            <w:tcW w:w="993" w:type="dxa"/>
            <w:shd w:val="clear" w:color="auto" w:fill="auto"/>
            <w:vAlign w:val="bottom"/>
          </w:tcPr>
          <w:p w14:paraId="651CD5E4" w14:textId="6D4E19D4" w:rsidR="00EC5359" w:rsidRPr="006F7A22" w:rsidRDefault="00EC5359" w:rsidP="000B3507">
            <w:pPr>
              <w:spacing w:after="0"/>
              <w:jc w:val="right"/>
              <w:rPr>
                <w:rFonts w:eastAsia="Times New Roman" w:cs="Times New Roman"/>
                <w:color w:val="000000"/>
                <w:sz w:val="22"/>
                <w:lang w:val="uk-UA" w:eastAsia="uk-UA"/>
              </w:rPr>
            </w:pPr>
          </w:p>
        </w:tc>
        <w:tc>
          <w:tcPr>
            <w:tcW w:w="963" w:type="dxa"/>
            <w:shd w:val="clear" w:color="000000" w:fill="FFFFFF"/>
            <w:vAlign w:val="bottom"/>
          </w:tcPr>
          <w:p w14:paraId="0609AFA7" w14:textId="345808C6" w:rsidR="00EC5359" w:rsidRPr="006F7A22" w:rsidRDefault="00EC5359" w:rsidP="000B3507">
            <w:pPr>
              <w:spacing w:after="0"/>
              <w:ind w:left="-113"/>
              <w:jc w:val="right"/>
              <w:rPr>
                <w:rFonts w:eastAsia="Times New Roman" w:cs="Times New Roman"/>
                <w:color w:val="000000"/>
                <w:sz w:val="22"/>
                <w:lang w:val="uk-UA" w:eastAsia="uk-UA"/>
              </w:rPr>
            </w:pPr>
            <w:r w:rsidRPr="006F7A22">
              <w:rPr>
                <w:rFonts w:cs="Times New Roman"/>
                <w:color w:val="000000"/>
                <w:sz w:val="22"/>
              </w:rPr>
              <w:t>669096,8</w:t>
            </w:r>
          </w:p>
        </w:tc>
        <w:tc>
          <w:tcPr>
            <w:tcW w:w="851" w:type="dxa"/>
            <w:shd w:val="clear" w:color="auto" w:fill="auto"/>
            <w:vAlign w:val="bottom"/>
          </w:tcPr>
          <w:p w14:paraId="57BE855B" w14:textId="351595CA" w:rsidR="00EC5359" w:rsidRPr="006F7A22" w:rsidRDefault="00EC5359" w:rsidP="000B3507">
            <w:pPr>
              <w:spacing w:after="0"/>
              <w:jc w:val="right"/>
              <w:rPr>
                <w:rFonts w:eastAsia="Times New Roman" w:cs="Times New Roman"/>
                <w:color w:val="000000"/>
                <w:sz w:val="22"/>
                <w:lang w:val="uk-UA" w:eastAsia="uk-UA"/>
              </w:rPr>
            </w:pPr>
          </w:p>
        </w:tc>
        <w:tc>
          <w:tcPr>
            <w:tcW w:w="1043" w:type="dxa"/>
            <w:vAlign w:val="bottom"/>
          </w:tcPr>
          <w:p w14:paraId="3A3290E2" w14:textId="371CB52C" w:rsidR="00EC5359" w:rsidRPr="006F7A22" w:rsidRDefault="00553646" w:rsidP="000B3507">
            <w:pPr>
              <w:spacing w:after="0"/>
              <w:ind w:left="-86"/>
              <w:jc w:val="right"/>
              <w:rPr>
                <w:rFonts w:eastAsia="Times New Roman" w:cs="Times New Roman"/>
                <w:color w:val="000000"/>
                <w:sz w:val="22"/>
                <w:lang w:val="uk-UA" w:eastAsia="uk-UA"/>
              </w:rPr>
            </w:pPr>
            <w:r w:rsidRPr="006F7A22">
              <w:rPr>
                <w:rFonts w:eastAsia="Times New Roman" w:cs="Times New Roman"/>
                <w:color w:val="000000"/>
                <w:sz w:val="22"/>
                <w:lang w:val="uk-UA" w:eastAsia="uk-UA"/>
              </w:rPr>
              <w:t>748554,3</w:t>
            </w:r>
          </w:p>
        </w:tc>
      </w:tr>
    </w:tbl>
    <w:p w14:paraId="0EF588E8" w14:textId="7B1DB06D" w:rsidR="00325FAB" w:rsidRPr="004979A8" w:rsidRDefault="00325FAB" w:rsidP="002241A7">
      <w:pPr>
        <w:pStyle w:val="af"/>
        <w:spacing w:before="0" w:beforeAutospacing="0" w:after="0" w:afterAutospacing="0"/>
        <w:jc w:val="both"/>
      </w:pPr>
    </w:p>
    <w:p w14:paraId="7C3889B2" w14:textId="7D9D75DB" w:rsidR="00DE6C1B" w:rsidRPr="003B00B2" w:rsidRDefault="00BB0B66">
      <w:pPr>
        <w:spacing w:after="0"/>
        <w:ind w:firstLine="567"/>
        <w:jc w:val="both"/>
        <w:rPr>
          <w:rFonts w:cs="Times New Roman"/>
          <w:sz w:val="24"/>
          <w:szCs w:val="24"/>
          <w:lang w:val="uk-UA"/>
        </w:rPr>
      </w:pPr>
      <w:bookmarkStart w:id="23" w:name="_Hlk151392013"/>
      <w:r w:rsidRPr="004979A8">
        <w:rPr>
          <w:rFonts w:cs="Times New Roman"/>
          <w:sz w:val="24"/>
          <w:szCs w:val="24"/>
        </w:rPr>
        <w:t>У підпорядкуванні Южноукраїнської міської ради станом на 01.</w:t>
      </w:r>
      <w:r w:rsidRPr="004979A8">
        <w:rPr>
          <w:rFonts w:cs="Times New Roman"/>
          <w:sz w:val="24"/>
          <w:szCs w:val="24"/>
          <w:lang w:val="uk-UA"/>
        </w:rPr>
        <w:t>10</w:t>
      </w:r>
      <w:r w:rsidRPr="004979A8">
        <w:rPr>
          <w:rFonts w:cs="Times New Roman"/>
          <w:sz w:val="24"/>
          <w:szCs w:val="24"/>
        </w:rPr>
        <w:t>.202</w:t>
      </w:r>
      <w:r w:rsidRPr="004979A8">
        <w:rPr>
          <w:rFonts w:cs="Times New Roman"/>
          <w:sz w:val="24"/>
          <w:szCs w:val="24"/>
          <w:lang w:val="uk-UA"/>
        </w:rPr>
        <w:t>3</w:t>
      </w:r>
      <w:r w:rsidRPr="004979A8">
        <w:rPr>
          <w:rFonts w:cs="Times New Roman"/>
          <w:sz w:val="24"/>
          <w:szCs w:val="24"/>
        </w:rPr>
        <w:t xml:space="preserve"> налічується</w:t>
      </w:r>
      <w:r w:rsidRPr="004979A8">
        <w:rPr>
          <w:rFonts w:cs="Times New Roman"/>
          <w:sz w:val="24"/>
          <w:szCs w:val="24"/>
          <w:lang w:val="uk-UA"/>
        </w:rPr>
        <w:t xml:space="preserve">              </w:t>
      </w:r>
      <w:r w:rsidRPr="004979A8">
        <w:rPr>
          <w:rFonts w:cs="Times New Roman"/>
          <w:sz w:val="24"/>
          <w:szCs w:val="24"/>
        </w:rPr>
        <w:t xml:space="preserve"> </w:t>
      </w:r>
      <w:r w:rsidRPr="004979A8">
        <w:rPr>
          <w:rFonts w:cs="Times New Roman"/>
          <w:sz w:val="24"/>
          <w:szCs w:val="24"/>
          <w:lang w:val="uk-UA"/>
        </w:rPr>
        <w:t xml:space="preserve">9 </w:t>
      </w:r>
      <w:r w:rsidR="00B27D44">
        <w:rPr>
          <w:rFonts w:cs="Times New Roman"/>
          <w:sz w:val="24"/>
          <w:szCs w:val="24"/>
          <w:lang w:val="uk-UA"/>
        </w:rPr>
        <w:t xml:space="preserve">економічно активних </w:t>
      </w:r>
      <w:r w:rsidRPr="004979A8">
        <w:rPr>
          <w:rFonts w:cs="Times New Roman"/>
          <w:sz w:val="24"/>
          <w:szCs w:val="24"/>
        </w:rPr>
        <w:t>комунальних підприємств</w:t>
      </w:r>
      <w:r w:rsidR="003B00B2">
        <w:rPr>
          <w:rFonts w:cs="Times New Roman"/>
          <w:sz w:val="24"/>
          <w:szCs w:val="24"/>
          <w:lang w:val="uk-UA"/>
        </w:rPr>
        <w:t>:</w:t>
      </w:r>
    </w:p>
    <w:tbl>
      <w:tblPr>
        <w:tblW w:w="91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0"/>
        <w:gridCol w:w="3265"/>
        <w:gridCol w:w="1345"/>
      </w:tblGrid>
      <w:tr w:rsidR="003B00B2" w:rsidRPr="00522310" w14:paraId="74483416" w14:textId="77777777" w:rsidTr="003B00B2">
        <w:trPr>
          <w:trHeight w:val="855"/>
        </w:trPr>
        <w:tc>
          <w:tcPr>
            <w:tcW w:w="4580" w:type="dxa"/>
            <w:shd w:val="clear" w:color="auto" w:fill="FFFFFF"/>
            <w:vAlign w:val="center"/>
          </w:tcPr>
          <w:p w14:paraId="78D70678" w14:textId="7A96EACA" w:rsidR="003B00B2" w:rsidRPr="003B00B2" w:rsidRDefault="003B00B2" w:rsidP="00BA6E44">
            <w:pPr>
              <w:spacing w:after="0"/>
              <w:jc w:val="center"/>
              <w:rPr>
                <w:sz w:val="22"/>
                <w:lang w:val="uk-UA"/>
              </w:rPr>
            </w:pPr>
            <w:r w:rsidRPr="00522310">
              <w:rPr>
                <w:sz w:val="22"/>
              </w:rPr>
              <w:t xml:space="preserve">Назва </w:t>
            </w:r>
            <w:r>
              <w:rPr>
                <w:sz w:val="22"/>
                <w:lang w:val="uk-UA"/>
              </w:rPr>
              <w:t>підприємтва</w:t>
            </w:r>
          </w:p>
        </w:tc>
        <w:tc>
          <w:tcPr>
            <w:tcW w:w="3265" w:type="dxa"/>
            <w:shd w:val="clear" w:color="auto" w:fill="FFFFFF"/>
            <w:vAlign w:val="center"/>
          </w:tcPr>
          <w:p w14:paraId="6C201BEF" w14:textId="47B34B1A" w:rsidR="003B00B2" w:rsidRPr="00522310" w:rsidRDefault="003B00B2" w:rsidP="00BA6E44">
            <w:pPr>
              <w:spacing w:after="0"/>
              <w:jc w:val="center"/>
              <w:rPr>
                <w:sz w:val="22"/>
              </w:rPr>
            </w:pPr>
            <w:r w:rsidRPr="003F1A42">
              <w:rPr>
                <w:bCs/>
                <w:sz w:val="22"/>
              </w:rPr>
              <w:t>Галузь</w:t>
            </w:r>
          </w:p>
        </w:tc>
        <w:tc>
          <w:tcPr>
            <w:tcW w:w="1345" w:type="dxa"/>
            <w:shd w:val="clear" w:color="auto" w:fill="auto"/>
            <w:vAlign w:val="center"/>
          </w:tcPr>
          <w:p w14:paraId="26DC80DC" w14:textId="4B808027" w:rsidR="003B00B2" w:rsidRPr="00522310" w:rsidRDefault="003B00B2" w:rsidP="00BA6E44">
            <w:pPr>
              <w:spacing w:after="0"/>
              <w:jc w:val="center"/>
              <w:rPr>
                <w:sz w:val="22"/>
              </w:rPr>
            </w:pPr>
            <w:r w:rsidRPr="003F1A42">
              <w:rPr>
                <w:bCs/>
                <w:sz w:val="22"/>
              </w:rPr>
              <w:t>код ЄДРПОУ</w:t>
            </w:r>
          </w:p>
        </w:tc>
      </w:tr>
      <w:tr w:rsidR="003B00B2" w:rsidRPr="00522310" w14:paraId="317B26E1" w14:textId="77777777" w:rsidTr="007D2B82">
        <w:trPr>
          <w:trHeight w:val="541"/>
        </w:trPr>
        <w:tc>
          <w:tcPr>
            <w:tcW w:w="4580" w:type="dxa"/>
            <w:shd w:val="clear" w:color="auto" w:fill="FFFFFF"/>
            <w:vAlign w:val="center"/>
          </w:tcPr>
          <w:p w14:paraId="0DF7B03A" w14:textId="7DDB9479" w:rsidR="003B00B2" w:rsidRPr="00BD106B" w:rsidRDefault="003B00B2" w:rsidP="00BA6E44">
            <w:pPr>
              <w:spacing w:after="0"/>
              <w:jc w:val="both"/>
              <w:rPr>
                <w:sz w:val="22"/>
                <w:lang w:val="uk-UA"/>
              </w:rPr>
            </w:pPr>
            <w:r w:rsidRPr="00522310">
              <w:rPr>
                <w:sz w:val="22"/>
              </w:rPr>
              <w:t xml:space="preserve">Комунальне підприємство </w:t>
            </w:r>
            <w:r w:rsidR="00BD106B">
              <w:rPr>
                <w:sz w:val="22"/>
                <w:lang w:val="uk-UA"/>
              </w:rPr>
              <w:t>«</w:t>
            </w:r>
            <w:r w:rsidRPr="00522310">
              <w:rPr>
                <w:sz w:val="22"/>
              </w:rPr>
              <w:t>Житлово-експлуатаційне об'єднання</w:t>
            </w:r>
            <w:r w:rsidR="00BD106B">
              <w:rPr>
                <w:sz w:val="22"/>
                <w:lang w:val="uk-UA"/>
              </w:rPr>
              <w:t>»</w:t>
            </w:r>
          </w:p>
        </w:tc>
        <w:tc>
          <w:tcPr>
            <w:tcW w:w="3265" w:type="dxa"/>
            <w:shd w:val="clear" w:color="auto" w:fill="FFFFFF"/>
            <w:vAlign w:val="center"/>
          </w:tcPr>
          <w:p w14:paraId="723052E5" w14:textId="77777777" w:rsidR="003B00B2" w:rsidRPr="00522310" w:rsidRDefault="003B00B2" w:rsidP="00BA6E44">
            <w:pPr>
              <w:spacing w:after="0"/>
              <w:jc w:val="both"/>
              <w:rPr>
                <w:sz w:val="22"/>
              </w:rPr>
            </w:pPr>
            <w:r w:rsidRPr="00522310">
              <w:rPr>
                <w:sz w:val="22"/>
              </w:rPr>
              <w:t>Житлово-комунальне господарство</w:t>
            </w:r>
          </w:p>
        </w:tc>
        <w:tc>
          <w:tcPr>
            <w:tcW w:w="1345" w:type="dxa"/>
            <w:shd w:val="clear" w:color="auto" w:fill="auto"/>
            <w:vAlign w:val="center"/>
          </w:tcPr>
          <w:p w14:paraId="42E91360" w14:textId="53228D4F" w:rsidR="003B00B2" w:rsidRPr="00522310" w:rsidRDefault="003B00B2" w:rsidP="00BA6E44">
            <w:pPr>
              <w:spacing w:after="0"/>
              <w:jc w:val="both"/>
              <w:rPr>
                <w:sz w:val="22"/>
              </w:rPr>
            </w:pPr>
            <w:r w:rsidRPr="00522310">
              <w:rPr>
                <w:sz w:val="22"/>
              </w:rPr>
              <w:t>31537375</w:t>
            </w:r>
          </w:p>
        </w:tc>
      </w:tr>
      <w:tr w:rsidR="003B00B2" w:rsidRPr="00522310" w14:paraId="41A4A206" w14:textId="77777777" w:rsidTr="007D2B82">
        <w:trPr>
          <w:trHeight w:val="438"/>
        </w:trPr>
        <w:tc>
          <w:tcPr>
            <w:tcW w:w="4580" w:type="dxa"/>
            <w:vAlign w:val="center"/>
          </w:tcPr>
          <w:p w14:paraId="03A2FED2" w14:textId="2CD5212F" w:rsidR="003B00B2" w:rsidRPr="00522310" w:rsidRDefault="003B00B2" w:rsidP="00BA6E44">
            <w:pPr>
              <w:spacing w:after="0"/>
              <w:jc w:val="both"/>
              <w:rPr>
                <w:sz w:val="22"/>
              </w:rPr>
            </w:pPr>
            <w:r w:rsidRPr="00522310">
              <w:rPr>
                <w:sz w:val="22"/>
              </w:rPr>
              <w:t xml:space="preserve">Комунальне підприємство </w:t>
            </w:r>
            <w:r w:rsidR="00BD106B">
              <w:rPr>
                <w:sz w:val="22"/>
                <w:lang w:val="uk-UA"/>
              </w:rPr>
              <w:t>«</w:t>
            </w:r>
            <w:r w:rsidRPr="00522310">
              <w:rPr>
                <w:sz w:val="22"/>
              </w:rPr>
              <w:t>Теплопостачання та водо-каналізаційне господарство</w:t>
            </w:r>
            <w:r w:rsidR="00BD106B">
              <w:rPr>
                <w:sz w:val="22"/>
                <w:lang w:val="uk-UA"/>
              </w:rPr>
              <w:t>»</w:t>
            </w:r>
            <w:r>
              <w:rPr>
                <w:sz w:val="22"/>
              </w:rPr>
              <w:t xml:space="preserve"> </w:t>
            </w:r>
          </w:p>
        </w:tc>
        <w:tc>
          <w:tcPr>
            <w:tcW w:w="3265" w:type="dxa"/>
            <w:shd w:val="clear" w:color="auto" w:fill="auto"/>
            <w:vAlign w:val="bottom"/>
          </w:tcPr>
          <w:p w14:paraId="1F167105" w14:textId="77777777" w:rsidR="003B00B2" w:rsidRPr="00522310" w:rsidRDefault="003B00B2" w:rsidP="00BA6E44">
            <w:pPr>
              <w:spacing w:after="0"/>
              <w:jc w:val="both"/>
              <w:rPr>
                <w:sz w:val="22"/>
              </w:rPr>
            </w:pPr>
            <w:r w:rsidRPr="00522310">
              <w:rPr>
                <w:sz w:val="22"/>
              </w:rPr>
              <w:t>Постачання пари, гарячої води та кондиційованого повітря</w:t>
            </w:r>
          </w:p>
        </w:tc>
        <w:tc>
          <w:tcPr>
            <w:tcW w:w="1345" w:type="dxa"/>
            <w:shd w:val="clear" w:color="auto" w:fill="auto"/>
            <w:vAlign w:val="center"/>
          </w:tcPr>
          <w:p w14:paraId="3AFA7F2B" w14:textId="6F93FF7D" w:rsidR="003B00B2" w:rsidRPr="00522310" w:rsidRDefault="003B00B2" w:rsidP="00BA6E44">
            <w:pPr>
              <w:spacing w:after="0"/>
              <w:jc w:val="both"/>
              <w:rPr>
                <w:sz w:val="22"/>
              </w:rPr>
            </w:pPr>
            <w:r w:rsidRPr="00522310">
              <w:rPr>
                <w:sz w:val="22"/>
              </w:rPr>
              <w:t>31948866</w:t>
            </w:r>
          </w:p>
        </w:tc>
      </w:tr>
      <w:tr w:rsidR="003B00B2" w:rsidRPr="00522310" w14:paraId="67C059F2" w14:textId="77777777" w:rsidTr="003B00B2">
        <w:trPr>
          <w:trHeight w:val="695"/>
        </w:trPr>
        <w:tc>
          <w:tcPr>
            <w:tcW w:w="4580" w:type="dxa"/>
            <w:shd w:val="clear" w:color="auto" w:fill="FFFFFF"/>
            <w:vAlign w:val="center"/>
          </w:tcPr>
          <w:p w14:paraId="63E89A64" w14:textId="3CCBA113" w:rsidR="003B00B2" w:rsidRPr="00BD106B" w:rsidRDefault="003B00B2" w:rsidP="00BA6E44">
            <w:pPr>
              <w:spacing w:after="0"/>
              <w:jc w:val="both"/>
              <w:rPr>
                <w:sz w:val="22"/>
                <w:lang w:val="uk-UA"/>
              </w:rPr>
            </w:pPr>
            <w:r w:rsidRPr="00522310">
              <w:rPr>
                <w:sz w:val="22"/>
              </w:rPr>
              <w:t xml:space="preserve">Комунальне підприємство </w:t>
            </w:r>
            <w:r w:rsidR="00BD106B">
              <w:rPr>
                <w:sz w:val="22"/>
                <w:lang w:val="uk-UA"/>
              </w:rPr>
              <w:t>«</w:t>
            </w:r>
            <w:r w:rsidRPr="00522310">
              <w:rPr>
                <w:sz w:val="22"/>
              </w:rPr>
              <w:t>Служба комунального господарства</w:t>
            </w:r>
            <w:r w:rsidR="00BD106B">
              <w:rPr>
                <w:sz w:val="22"/>
                <w:lang w:val="uk-UA"/>
              </w:rPr>
              <w:t>»</w:t>
            </w:r>
          </w:p>
        </w:tc>
        <w:tc>
          <w:tcPr>
            <w:tcW w:w="3265" w:type="dxa"/>
            <w:shd w:val="clear" w:color="auto" w:fill="FFFFFF"/>
            <w:vAlign w:val="center"/>
          </w:tcPr>
          <w:p w14:paraId="6D77E2D7" w14:textId="77777777" w:rsidR="003B00B2" w:rsidRPr="00522310" w:rsidRDefault="003B00B2" w:rsidP="00BA6E44">
            <w:pPr>
              <w:spacing w:after="0"/>
              <w:jc w:val="both"/>
              <w:rPr>
                <w:sz w:val="22"/>
              </w:rPr>
            </w:pPr>
            <w:r w:rsidRPr="00522310">
              <w:rPr>
                <w:sz w:val="22"/>
              </w:rPr>
              <w:t>Житлово-комунальна</w:t>
            </w:r>
          </w:p>
        </w:tc>
        <w:tc>
          <w:tcPr>
            <w:tcW w:w="1345" w:type="dxa"/>
            <w:shd w:val="clear" w:color="auto" w:fill="auto"/>
            <w:vAlign w:val="center"/>
          </w:tcPr>
          <w:p w14:paraId="2B463D41" w14:textId="1BBD5EEA" w:rsidR="003B00B2" w:rsidRPr="00522310" w:rsidRDefault="003B00B2" w:rsidP="00BA6E44">
            <w:pPr>
              <w:spacing w:after="0"/>
              <w:jc w:val="both"/>
              <w:rPr>
                <w:sz w:val="22"/>
              </w:rPr>
            </w:pPr>
            <w:r w:rsidRPr="00522310">
              <w:rPr>
                <w:sz w:val="22"/>
              </w:rPr>
              <w:t>30055111</w:t>
            </w:r>
          </w:p>
        </w:tc>
      </w:tr>
      <w:tr w:rsidR="007D2B82" w:rsidRPr="00522310" w14:paraId="406EC741" w14:textId="77777777" w:rsidTr="00B869C5">
        <w:trPr>
          <w:trHeight w:val="610"/>
        </w:trPr>
        <w:tc>
          <w:tcPr>
            <w:tcW w:w="4580" w:type="dxa"/>
            <w:shd w:val="clear" w:color="auto" w:fill="FFFFFF"/>
            <w:vAlign w:val="center"/>
          </w:tcPr>
          <w:p w14:paraId="594783E9" w14:textId="1CF6264A" w:rsidR="007D2B82" w:rsidRPr="00BD106B" w:rsidRDefault="007D2B82" w:rsidP="00BA6E44">
            <w:pPr>
              <w:spacing w:after="0"/>
              <w:jc w:val="both"/>
              <w:rPr>
                <w:sz w:val="22"/>
                <w:lang w:val="uk-UA"/>
              </w:rPr>
            </w:pPr>
            <w:r w:rsidRPr="00522310">
              <w:rPr>
                <w:sz w:val="22"/>
              </w:rPr>
              <w:lastRenderedPageBreak/>
              <w:t xml:space="preserve">Комунальне книготорговельне підприємсво </w:t>
            </w:r>
            <w:r w:rsidR="00BD106B">
              <w:rPr>
                <w:sz w:val="22"/>
                <w:lang w:val="uk-UA"/>
              </w:rPr>
              <w:t>«</w:t>
            </w:r>
            <w:r w:rsidRPr="00522310">
              <w:rPr>
                <w:sz w:val="22"/>
              </w:rPr>
              <w:t>Кобзар</w:t>
            </w:r>
            <w:r w:rsidR="00BD106B">
              <w:rPr>
                <w:sz w:val="22"/>
                <w:lang w:val="uk-UA"/>
              </w:rPr>
              <w:t>»</w:t>
            </w:r>
          </w:p>
        </w:tc>
        <w:tc>
          <w:tcPr>
            <w:tcW w:w="3265" w:type="dxa"/>
            <w:shd w:val="clear" w:color="auto" w:fill="FFFFFF"/>
            <w:vAlign w:val="bottom"/>
          </w:tcPr>
          <w:p w14:paraId="279C6A2C" w14:textId="77C81301" w:rsidR="007D2B82" w:rsidRPr="00522310" w:rsidRDefault="007D2B82" w:rsidP="00BA6E44">
            <w:pPr>
              <w:spacing w:after="0"/>
              <w:jc w:val="both"/>
              <w:rPr>
                <w:sz w:val="22"/>
              </w:rPr>
            </w:pPr>
            <w:r w:rsidRPr="00522310">
              <w:rPr>
                <w:sz w:val="22"/>
              </w:rPr>
              <w:t>Роздрібна торгівля книгами</w:t>
            </w:r>
            <w:r>
              <w:rPr>
                <w:sz w:val="22"/>
              </w:rPr>
              <w:t xml:space="preserve"> </w:t>
            </w:r>
            <w:r w:rsidRPr="00522310">
              <w:rPr>
                <w:sz w:val="22"/>
              </w:rPr>
              <w:t>в спеціалізованих магазинах</w:t>
            </w:r>
          </w:p>
        </w:tc>
        <w:tc>
          <w:tcPr>
            <w:tcW w:w="1345" w:type="dxa"/>
            <w:shd w:val="clear" w:color="auto" w:fill="auto"/>
            <w:vAlign w:val="center"/>
          </w:tcPr>
          <w:p w14:paraId="36A1DC5F" w14:textId="518E0D1E" w:rsidR="007D2B82" w:rsidRPr="00522310" w:rsidRDefault="007D2B82" w:rsidP="00BA6E44">
            <w:pPr>
              <w:spacing w:after="0"/>
              <w:jc w:val="both"/>
              <w:rPr>
                <w:sz w:val="22"/>
              </w:rPr>
            </w:pPr>
            <w:r w:rsidRPr="00522310">
              <w:rPr>
                <w:sz w:val="22"/>
              </w:rPr>
              <w:t xml:space="preserve">      19296144</w:t>
            </w:r>
          </w:p>
        </w:tc>
      </w:tr>
      <w:tr w:rsidR="007D2B82" w:rsidRPr="00522310" w14:paraId="7C4AC180" w14:textId="77777777" w:rsidTr="00B869C5">
        <w:trPr>
          <w:trHeight w:val="714"/>
        </w:trPr>
        <w:tc>
          <w:tcPr>
            <w:tcW w:w="4580" w:type="dxa"/>
            <w:vAlign w:val="center"/>
          </w:tcPr>
          <w:p w14:paraId="74DEF076" w14:textId="119237BA" w:rsidR="007D2B82" w:rsidRPr="00BD106B" w:rsidRDefault="007D2B82" w:rsidP="00BA6E44">
            <w:pPr>
              <w:spacing w:after="0"/>
              <w:jc w:val="both"/>
              <w:rPr>
                <w:sz w:val="22"/>
                <w:lang w:val="uk-UA"/>
              </w:rPr>
            </w:pPr>
            <w:r w:rsidRPr="00522310">
              <w:rPr>
                <w:sz w:val="22"/>
              </w:rPr>
              <w:t xml:space="preserve">КП </w:t>
            </w:r>
            <w:r w:rsidR="00BD106B">
              <w:rPr>
                <w:sz w:val="22"/>
                <w:lang w:val="uk-UA"/>
              </w:rPr>
              <w:t>«</w:t>
            </w:r>
            <w:r w:rsidRPr="00522310">
              <w:rPr>
                <w:sz w:val="22"/>
              </w:rPr>
              <w:t>Критий ринок м. Южноукраїнська</w:t>
            </w:r>
            <w:r w:rsidR="00BD106B">
              <w:rPr>
                <w:sz w:val="22"/>
                <w:lang w:val="uk-UA"/>
              </w:rPr>
              <w:t>»</w:t>
            </w:r>
          </w:p>
        </w:tc>
        <w:tc>
          <w:tcPr>
            <w:tcW w:w="3265" w:type="dxa"/>
            <w:shd w:val="clear" w:color="auto" w:fill="auto"/>
            <w:vAlign w:val="center"/>
          </w:tcPr>
          <w:p w14:paraId="27BBE118" w14:textId="1CECA540" w:rsidR="007D2B82" w:rsidRPr="00522310" w:rsidRDefault="007D2B82" w:rsidP="00BA6E44">
            <w:pPr>
              <w:spacing w:after="0"/>
              <w:jc w:val="both"/>
              <w:rPr>
                <w:sz w:val="22"/>
              </w:rPr>
            </w:pPr>
            <w:r w:rsidRPr="00522310">
              <w:rPr>
                <w:sz w:val="22"/>
              </w:rPr>
              <w:t>Надання в оренду й експлуатацію власного чи орендованого нерухомого майна (основний)</w:t>
            </w:r>
          </w:p>
        </w:tc>
        <w:tc>
          <w:tcPr>
            <w:tcW w:w="1345" w:type="dxa"/>
            <w:shd w:val="clear" w:color="auto" w:fill="auto"/>
            <w:vAlign w:val="center"/>
          </w:tcPr>
          <w:p w14:paraId="6DB723DE" w14:textId="3D8C501B" w:rsidR="007D2B82" w:rsidRPr="00522310" w:rsidRDefault="007D2B82" w:rsidP="00BA6E44">
            <w:pPr>
              <w:spacing w:after="0"/>
              <w:jc w:val="both"/>
              <w:rPr>
                <w:sz w:val="22"/>
              </w:rPr>
            </w:pPr>
            <w:r w:rsidRPr="00522310">
              <w:rPr>
                <w:sz w:val="22"/>
              </w:rPr>
              <w:t>38472959</w:t>
            </w:r>
          </w:p>
        </w:tc>
      </w:tr>
      <w:tr w:rsidR="007D2B82" w:rsidRPr="00522310" w14:paraId="56BF9881" w14:textId="77777777" w:rsidTr="003B00B2">
        <w:trPr>
          <w:trHeight w:val="845"/>
        </w:trPr>
        <w:tc>
          <w:tcPr>
            <w:tcW w:w="4580" w:type="dxa"/>
            <w:vAlign w:val="center"/>
          </w:tcPr>
          <w:p w14:paraId="5AEE41A9" w14:textId="70D2B415" w:rsidR="007D2B82" w:rsidRPr="00BD106B" w:rsidRDefault="007D2B82" w:rsidP="00BA6E44">
            <w:pPr>
              <w:spacing w:after="0"/>
              <w:jc w:val="both"/>
              <w:rPr>
                <w:sz w:val="22"/>
                <w:lang w:val="uk-UA"/>
              </w:rPr>
            </w:pPr>
            <w:r w:rsidRPr="00522310">
              <w:rPr>
                <w:sz w:val="22"/>
              </w:rPr>
              <w:t xml:space="preserve">КП </w:t>
            </w:r>
            <w:r w:rsidR="00BD106B">
              <w:rPr>
                <w:sz w:val="22"/>
                <w:lang w:val="uk-UA"/>
              </w:rPr>
              <w:t>«</w:t>
            </w:r>
            <w:r w:rsidRPr="00522310">
              <w:rPr>
                <w:sz w:val="22"/>
              </w:rPr>
              <w:t>Б</w:t>
            </w:r>
            <w:r>
              <w:rPr>
                <w:sz w:val="22"/>
              </w:rPr>
              <w:t xml:space="preserve">юро технічної інвентаризації міста </w:t>
            </w:r>
            <w:r w:rsidRPr="00522310">
              <w:rPr>
                <w:sz w:val="22"/>
              </w:rPr>
              <w:t>Южноукраїнська</w:t>
            </w:r>
            <w:r w:rsidR="00BD106B">
              <w:rPr>
                <w:sz w:val="22"/>
                <w:lang w:val="uk-UA"/>
              </w:rPr>
              <w:t>»</w:t>
            </w:r>
          </w:p>
        </w:tc>
        <w:tc>
          <w:tcPr>
            <w:tcW w:w="3265" w:type="dxa"/>
            <w:shd w:val="clear" w:color="auto" w:fill="auto"/>
            <w:vAlign w:val="center"/>
          </w:tcPr>
          <w:p w14:paraId="0159DB79" w14:textId="0D9E462D" w:rsidR="007D2B82" w:rsidRPr="00522310" w:rsidRDefault="007D2B82" w:rsidP="00BA6E44">
            <w:pPr>
              <w:spacing w:after="0"/>
              <w:jc w:val="both"/>
              <w:rPr>
                <w:sz w:val="22"/>
              </w:rPr>
            </w:pPr>
            <w:r w:rsidRPr="00522310">
              <w:rPr>
                <w:sz w:val="22"/>
              </w:rPr>
              <w:t>Діяльність у сфері інжинірингу, геології та геодезії, надання послуг технічного консультування в цих сферах</w:t>
            </w:r>
          </w:p>
        </w:tc>
        <w:tc>
          <w:tcPr>
            <w:tcW w:w="1345" w:type="dxa"/>
            <w:shd w:val="clear" w:color="auto" w:fill="auto"/>
            <w:vAlign w:val="center"/>
          </w:tcPr>
          <w:p w14:paraId="6F4553B9" w14:textId="0BF6ED64" w:rsidR="007D2B82" w:rsidRPr="00522310" w:rsidRDefault="007D2B82" w:rsidP="00BA6E44">
            <w:pPr>
              <w:spacing w:after="0"/>
              <w:jc w:val="both"/>
              <w:rPr>
                <w:sz w:val="22"/>
              </w:rPr>
            </w:pPr>
            <w:r w:rsidRPr="00522310">
              <w:rPr>
                <w:sz w:val="22"/>
              </w:rPr>
              <w:t>20875746</w:t>
            </w:r>
          </w:p>
        </w:tc>
      </w:tr>
      <w:tr w:rsidR="00ED0903" w:rsidRPr="00522310" w14:paraId="47ADDBF0" w14:textId="77777777" w:rsidTr="003B00B2">
        <w:trPr>
          <w:trHeight w:val="1264"/>
        </w:trPr>
        <w:tc>
          <w:tcPr>
            <w:tcW w:w="4580" w:type="dxa"/>
            <w:vAlign w:val="center"/>
          </w:tcPr>
          <w:p w14:paraId="0F4A7817" w14:textId="4CDC83C5" w:rsidR="00ED0903" w:rsidRPr="00522310" w:rsidRDefault="00ED0903" w:rsidP="00BA6E44">
            <w:pPr>
              <w:spacing w:after="0"/>
              <w:jc w:val="both"/>
              <w:rPr>
                <w:sz w:val="22"/>
              </w:rPr>
            </w:pPr>
            <w:r w:rsidRPr="00496F5B">
              <w:rPr>
                <w:sz w:val="24"/>
                <w:szCs w:val="24"/>
              </w:rPr>
              <w:t>НКП «Южноукраїнський міський центр первинної медико-санітарної допомоги»</w:t>
            </w:r>
          </w:p>
        </w:tc>
        <w:tc>
          <w:tcPr>
            <w:tcW w:w="3265" w:type="dxa"/>
            <w:shd w:val="clear" w:color="auto" w:fill="auto"/>
            <w:vAlign w:val="center"/>
          </w:tcPr>
          <w:p w14:paraId="36EDBB0F" w14:textId="42B7FA14" w:rsidR="00ED0903" w:rsidRPr="00522310" w:rsidRDefault="00ED0903" w:rsidP="00BA6E44">
            <w:pPr>
              <w:spacing w:after="0"/>
              <w:jc w:val="both"/>
              <w:rPr>
                <w:sz w:val="22"/>
              </w:rPr>
            </w:pPr>
            <w:r w:rsidRPr="00496F5B">
              <w:rPr>
                <w:sz w:val="24"/>
                <w:szCs w:val="24"/>
                <w:lang w:val="uk-UA"/>
              </w:rPr>
              <w:t>Загальна медична практика</w:t>
            </w:r>
          </w:p>
        </w:tc>
        <w:tc>
          <w:tcPr>
            <w:tcW w:w="1345" w:type="dxa"/>
            <w:shd w:val="clear" w:color="auto" w:fill="auto"/>
            <w:vAlign w:val="center"/>
          </w:tcPr>
          <w:p w14:paraId="592E0AD6" w14:textId="27019F1E" w:rsidR="00ED0903" w:rsidRPr="00522310" w:rsidRDefault="00ED0903" w:rsidP="00BA6E44">
            <w:pPr>
              <w:spacing w:after="0"/>
              <w:jc w:val="both"/>
              <w:rPr>
                <w:sz w:val="22"/>
              </w:rPr>
            </w:pPr>
            <w:r w:rsidRPr="00496F5B">
              <w:rPr>
                <w:sz w:val="24"/>
                <w:szCs w:val="24"/>
                <w:lang w:val="uk-UA"/>
              </w:rPr>
              <w:t>42068988</w:t>
            </w:r>
          </w:p>
        </w:tc>
      </w:tr>
      <w:tr w:rsidR="00ED0903" w:rsidRPr="00522310" w14:paraId="18E8A2FB" w14:textId="77777777" w:rsidTr="003B00B2">
        <w:trPr>
          <w:trHeight w:val="1264"/>
        </w:trPr>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14:paraId="0442112D" w14:textId="77777777" w:rsidR="00ED0903" w:rsidRPr="00496F5B" w:rsidRDefault="00ED0903" w:rsidP="00BA6E44">
            <w:pPr>
              <w:spacing w:after="0"/>
              <w:jc w:val="both"/>
              <w:rPr>
                <w:sz w:val="24"/>
                <w:szCs w:val="24"/>
                <w:lang w:val="uk-UA"/>
              </w:rPr>
            </w:pPr>
            <w:r w:rsidRPr="00496F5B">
              <w:rPr>
                <w:sz w:val="24"/>
                <w:szCs w:val="24"/>
                <w:lang w:val="uk-UA"/>
              </w:rPr>
              <w:t xml:space="preserve">КНП </w:t>
            </w:r>
            <w:r w:rsidRPr="00496F5B">
              <w:rPr>
                <w:sz w:val="24"/>
                <w:szCs w:val="24"/>
              </w:rPr>
              <w:t>«Южноукраїнськ</w:t>
            </w:r>
            <w:r w:rsidRPr="00496F5B">
              <w:rPr>
                <w:sz w:val="24"/>
                <w:szCs w:val="24"/>
                <w:lang w:val="uk-UA"/>
              </w:rPr>
              <w:t>а</w:t>
            </w:r>
            <w:r w:rsidRPr="00496F5B">
              <w:rPr>
                <w:sz w:val="24"/>
                <w:szCs w:val="24"/>
              </w:rPr>
              <w:t xml:space="preserve"> міськ</w:t>
            </w:r>
            <w:r w:rsidRPr="00496F5B">
              <w:rPr>
                <w:sz w:val="24"/>
                <w:szCs w:val="24"/>
                <w:lang w:val="uk-UA"/>
              </w:rPr>
              <w:t>а</w:t>
            </w:r>
          </w:p>
          <w:p w14:paraId="7599A590" w14:textId="77777777" w:rsidR="00ED0903" w:rsidRDefault="00ED0903" w:rsidP="00BA6E44">
            <w:pPr>
              <w:spacing w:after="0"/>
              <w:jc w:val="both"/>
              <w:rPr>
                <w:sz w:val="24"/>
                <w:szCs w:val="24"/>
                <w:lang w:val="uk-UA"/>
              </w:rPr>
            </w:pPr>
            <w:r w:rsidRPr="00496F5B">
              <w:rPr>
                <w:sz w:val="24"/>
                <w:szCs w:val="24"/>
                <w:lang w:val="uk-UA"/>
              </w:rPr>
              <w:t xml:space="preserve"> Багатопрофільна</w:t>
            </w:r>
            <w:r>
              <w:rPr>
                <w:sz w:val="24"/>
                <w:szCs w:val="24"/>
                <w:lang w:val="uk-UA"/>
              </w:rPr>
              <w:t xml:space="preserve"> </w:t>
            </w:r>
            <w:r w:rsidRPr="00496F5B">
              <w:rPr>
                <w:sz w:val="24"/>
                <w:szCs w:val="24"/>
                <w:lang w:val="uk-UA"/>
              </w:rPr>
              <w:t>лікарня»</w:t>
            </w:r>
          </w:p>
          <w:p w14:paraId="55BDFA6C" w14:textId="22718AB0" w:rsidR="00ED0903" w:rsidRPr="00522310" w:rsidRDefault="00ED0903" w:rsidP="00BA6E44">
            <w:pPr>
              <w:spacing w:after="0"/>
              <w:jc w:val="both"/>
              <w:rPr>
                <w:sz w:val="22"/>
              </w:rPr>
            </w:pPr>
            <w:r w:rsidRPr="00496F5B">
              <w:rPr>
                <w:rFonts w:cs="Times New Roman"/>
                <w:sz w:val="24"/>
                <w:szCs w:val="24"/>
                <w:lang w:val="uk-UA"/>
              </w:rPr>
              <w:t>Южноукраїнської міської ради</w:t>
            </w:r>
            <w:r w:rsidRPr="00496F5B">
              <w:rPr>
                <w:sz w:val="24"/>
                <w:szCs w:val="24"/>
                <w:lang w:val="uk-UA"/>
              </w:rPr>
              <w:t xml:space="preserve"> </w:t>
            </w:r>
          </w:p>
        </w:tc>
        <w:tc>
          <w:tcPr>
            <w:tcW w:w="3265" w:type="dxa"/>
            <w:tcBorders>
              <w:top w:val="single" w:sz="4" w:space="0" w:color="auto"/>
              <w:left w:val="nil"/>
              <w:bottom w:val="single" w:sz="4" w:space="0" w:color="auto"/>
              <w:right w:val="single" w:sz="4" w:space="0" w:color="auto"/>
            </w:tcBorders>
            <w:shd w:val="clear" w:color="auto" w:fill="auto"/>
            <w:vAlign w:val="center"/>
          </w:tcPr>
          <w:p w14:paraId="78E241B3" w14:textId="77777777" w:rsidR="00ED0903" w:rsidRDefault="00ED0903" w:rsidP="00BA6E44">
            <w:pPr>
              <w:spacing w:after="0"/>
              <w:jc w:val="both"/>
              <w:rPr>
                <w:sz w:val="24"/>
                <w:szCs w:val="24"/>
                <w:lang w:val="uk-UA"/>
              </w:rPr>
            </w:pPr>
            <w:r w:rsidRPr="00496F5B">
              <w:rPr>
                <w:sz w:val="24"/>
                <w:szCs w:val="24"/>
                <w:lang w:val="uk-UA"/>
              </w:rPr>
              <w:t>Діяльність лікарняних</w:t>
            </w:r>
          </w:p>
          <w:p w14:paraId="743CEDF4" w14:textId="1AFF5FF9" w:rsidR="00ED0903" w:rsidRPr="00522310" w:rsidRDefault="00ED0903" w:rsidP="00BA6E44">
            <w:pPr>
              <w:spacing w:after="0"/>
              <w:jc w:val="both"/>
              <w:rPr>
                <w:sz w:val="22"/>
              </w:rPr>
            </w:pPr>
            <w:r w:rsidRPr="00496F5B">
              <w:rPr>
                <w:sz w:val="24"/>
                <w:szCs w:val="24"/>
                <w:lang w:val="uk-UA"/>
              </w:rPr>
              <w:t xml:space="preserve"> закладів</w:t>
            </w:r>
          </w:p>
        </w:tc>
        <w:tc>
          <w:tcPr>
            <w:tcW w:w="1345" w:type="dxa"/>
            <w:shd w:val="clear" w:color="auto" w:fill="auto"/>
            <w:vAlign w:val="center"/>
          </w:tcPr>
          <w:p w14:paraId="608198FB" w14:textId="52119551" w:rsidR="00ED0903" w:rsidRPr="00522310" w:rsidRDefault="00ED0903" w:rsidP="00BA6E44">
            <w:pPr>
              <w:spacing w:after="0"/>
              <w:jc w:val="both"/>
              <w:rPr>
                <w:sz w:val="22"/>
              </w:rPr>
            </w:pPr>
            <w:r w:rsidRPr="00496F5B">
              <w:rPr>
                <w:sz w:val="24"/>
                <w:szCs w:val="24"/>
                <w:lang w:val="uk-UA"/>
              </w:rPr>
              <w:t>33850812</w:t>
            </w:r>
          </w:p>
        </w:tc>
      </w:tr>
      <w:bookmarkEnd w:id="23"/>
    </w:tbl>
    <w:p w14:paraId="7C9CAD48" w14:textId="77777777" w:rsidR="002241A7" w:rsidRPr="004979A8" w:rsidRDefault="002241A7">
      <w:pPr>
        <w:spacing w:after="0"/>
        <w:ind w:firstLine="567"/>
        <w:jc w:val="both"/>
        <w:rPr>
          <w:rFonts w:cs="Times New Roman"/>
          <w:sz w:val="24"/>
          <w:szCs w:val="24"/>
        </w:rPr>
      </w:pPr>
    </w:p>
    <w:p w14:paraId="6B481C92" w14:textId="0ABEF6AB" w:rsidR="003B00B2" w:rsidRPr="003B00B2" w:rsidRDefault="003B00B2" w:rsidP="00BA6E44">
      <w:pPr>
        <w:pStyle w:val="af"/>
        <w:spacing w:before="0" w:beforeAutospacing="0" w:after="0" w:afterAutospacing="0"/>
        <w:ind w:firstLine="709"/>
        <w:jc w:val="center"/>
        <w:rPr>
          <w:b/>
          <w:bCs/>
          <w:lang w:val="ru-RU"/>
        </w:rPr>
      </w:pPr>
      <w:r w:rsidRPr="003B00B2">
        <w:rPr>
          <w:b/>
          <w:bCs/>
          <w:lang w:val="ru-RU"/>
        </w:rPr>
        <w:t>Динаміка стану фінансово-господарської діяльності підприємтв</w:t>
      </w:r>
      <w:r w:rsidR="00B138F9" w:rsidRPr="00B138F9">
        <w:rPr>
          <w:b/>
          <w:bCs/>
          <w:lang w:val="ru-RU"/>
        </w:rPr>
        <w:t xml:space="preserve"> </w:t>
      </w:r>
      <w:r w:rsidR="00B138F9" w:rsidRPr="003B00B2">
        <w:rPr>
          <w:b/>
          <w:bCs/>
          <w:lang w:val="ru-RU"/>
        </w:rPr>
        <w:t>комунальн</w:t>
      </w:r>
      <w:r w:rsidR="00B138F9">
        <w:rPr>
          <w:b/>
          <w:bCs/>
          <w:lang w:val="ru-RU"/>
        </w:rPr>
        <w:t>ої форми власності</w:t>
      </w:r>
    </w:p>
    <w:tbl>
      <w:tblPr>
        <w:tblStyle w:val="af1"/>
        <w:tblpPr w:leftFromText="180" w:rightFromText="180" w:vertAnchor="text" w:tblpY="75"/>
        <w:tblW w:w="9351" w:type="dxa"/>
        <w:tblLayout w:type="fixed"/>
        <w:tblLook w:val="04A0" w:firstRow="1" w:lastRow="0" w:firstColumn="1" w:lastColumn="0" w:noHBand="0" w:noVBand="1"/>
      </w:tblPr>
      <w:tblGrid>
        <w:gridCol w:w="3567"/>
        <w:gridCol w:w="1783"/>
        <w:gridCol w:w="1888"/>
        <w:gridCol w:w="2113"/>
      </w:tblGrid>
      <w:tr w:rsidR="003622C8" w:rsidRPr="004979A8" w14:paraId="0A952EF3" w14:textId="77777777" w:rsidTr="003B00B2">
        <w:trPr>
          <w:cantSplit/>
          <w:trHeight w:val="564"/>
        </w:trPr>
        <w:tc>
          <w:tcPr>
            <w:tcW w:w="3567" w:type="dxa"/>
            <w:vMerge w:val="restart"/>
          </w:tcPr>
          <w:p w14:paraId="43C6E809" w14:textId="3A894E15" w:rsidR="003622C8" w:rsidRPr="004979A8" w:rsidRDefault="003622C8" w:rsidP="003622C8">
            <w:pPr>
              <w:spacing w:after="0"/>
              <w:jc w:val="center"/>
              <w:rPr>
                <w:rFonts w:cs="Times New Roman"/>
                <w:iCs/>
                <w:sz w:val="24"/>
                <w:szCs w:val="24"/>
                <w:lang w:val="uk-UA"/>
              </w:rPr>
            </w:pPr>
            <w:r w:rsidRPr="004979A8">
              <w:rPr>
                <w:rFonts w:cs="Times New Roman"/>
                <w:iCs/>
                <w:sz w:val="24"/>
                <w:szCs w:val="24"/>
                <w:lang w:val="uk-UA"/>
              </w:rPr>
              <w:t>Показники</w:t>
            </w:r>
          </w:p>
        </w:tc>
        <w:tc>
          <w:tcPr>
            <w:tcW w:w="5784" w:type="dxa"/>
            <w:gridSpan w:val="3"/>
            <w:vAlign w:val="center"/>
          </w:tcPr>
          <w:p w14:paraId="52E98BED" w14:textId="77777777" w:rsidR="006E3F3C" w:rsidRPr="004979A8" w:rsidRDefault="003622C8" w:rsidP="003622C8">
            <w:pPr>
              <w:spacing w:after="0"/>
              <w:jc w:val="center"/>
              <w:rPr>
                <w:rFonts w:cs="Times New Roman"/>
                <w:iCs/>
                <w:sz w:val="24"/>
                <w:szCs w:val="24"/>
                <w:lang w:val="uk-UA"/>
              </w:rPr>
            </w:pPr>
            <w:r w:rsidRPr="004979A8">
              <w:rPr>
                <w:rFonts w:cs="Times New Roman"/>
                <w:iCs/>
                <w:sz w:val="24"/>
                <w:szCs w:val="24"/>
                <w:lang w:val="uk-UA"/>
              </w:rPr>
              <w:t>Фінансовий результат</w:t>
            </w:r>
            <w:r w:rsidR="006E3F3C" w:rsidRPr="004979A8">
              <w:rPr>
                <w:rFonts w:cs="Times New Roman"/>
                <w:iCs/>
                <w:sz w:val="24"/>
                <w:szCs w:val="24"/>
                <w:lang w:val="uk-UA"/>
              </w:rPr>
              <w:t xml:space="preserve">, тис.грн. </w:t>
            </w:r>
          </w:p>
          <w:p w14:paraId="39263A3E" w14:textId="7A6C8F5C" w:rsidR="003622C8" w:rsidRPr="004979A8" w:rsidRDefault="006E3F3C" w:rsidP="003622C8">
            <w:pPr>
              <w:spacing w:after="0"/>
              <w:jc w:val="center"/>
              <w:rPr>
                <w:rFonts w:cs="Times New Roman"/>
                <w:iCs/>
                <w:sz w:val="24"/>
                <w:szCs w:val="24"/>
                <w:lang w:val="uk-UA"/>
              </w:rPr>
            </w:pPr>
            <w:r w:rsidRPr="004979A8">
              <w:rPr>
                <w:rFonts w:cs="Times New Roman"/>
                <w:iCs/>
                <w:sz w:val="24"/>
                <w:szCs w:val="24"/>
                <w:lang w:val="uk-UA"/>
              </w:rPr>
              <w:t>(«+»- прибуток, «</w:t>
            </w:r>
            <w:r w:rsidR="009D6A43" w:rsidRPr="004979A8">
              <w:rPr>
                <w:rFonts w:cs="Times New Roman"/>
                <w:iCs/>
                <w:sz w:val="24"/>
                <w:szCs w:val="24"/>
                <w:lang w:val="uk-UA"/>
              </w:rPr>
              <w:t>-»</w:t>
            </w:r>
            <w:r w:rsidRPr="004979A8">
              <w:rPr>
                <w:rFonts w:cs="Times New Roman"/>
                <w:iCs/>
                <w:sz w:val="24"/>
                <w:szCs w:val="24"/>
                <w:lang w:val="uk-UA"/>
              </w:rPr>
              <w:t>- збиток)</w:t>
            </w:r>
          </w:p>
        </w:tc>
      </w:tr>
      <w:tr w:rsidR="003622C8" w:rsidRPr="004979A8" w14:paraId="177922A3" w14:textId="77777777" w:rsidTr="003B00B2">
        <w:trPr>
          <w:cantSplit/>
          <w:trHeight w:val="416"/>
        </w:trPr>
        <w:tc>
          <w:tcPr>
            <w:tcW w:w="3567" w:type="dxa"/>
            <w:vMerge/>
          </w:tcPr>
          <w:p w14:paraId="37713029" w14:textId="77777777" w:rsidR="003622C8" w:rsidRPr="004979A8" w:rsidRDefault="003622C8">
            <w:pPr>
              <w:spacing w:after="0"/>
              <w:jc w:val="both"/>
              <w:rPr>
                <w:rFonts w:cs="Times New Roman"/>
                <w:iCs/>
                <w:sz w:val="24"/>
                <w:szCs w:val="24"/>
                <w:lang w:val="uk-UA"/>
              </w:rPr>
            </w:pPr>
          </w:p>
        </w:tc>
        <w:tc>
          <w:tcPr>
            <w:tcW w:w="1783" w:type="dxa"/>
            <w:vAlign w:val="center"/>
          </w:tcPr>
          <w:p w14:paraId="2BF78D9D" w14:textId="3C207CFF" w:rsidR="003622C8" w:rsidRPr="004979A8" w:rsidRDefault="003622C8" w:rsidP="00F2695E">
            <w:pPr>
              <w:spacing w:after="0"/>
              <w:ind w:left="-69" w:right="-75"/>
              <w:jc w:val="center"/>
              <w:rPr>
                <w:rFonts w:cs="Times New Roman"/>
                <w:iCs/>
                <w:sz w:val="24"/>
                <w:szCs w:val="24"/>
                <w:lang w:val="uk-UA"/>
              </w:rPr>
            </w:pPr>
            <w:r w:rsidRPr="004979A8">
              <w:rPr>
                <w:rFonts w:cs="Times New Roman"/>
                <w:iCs/>
                <w:sz w:val="24"/>
                <w:szCs w:val="24"/>
                <w:lang w:val="uk-UA"/>
              </w:rPr>
              <w:t>2021</w:t>
            </w:r>
            <w:r w:rsidR="00F2695E" w:rsidRPr="004979A8">
              <w:rPr>
                <w:rFonts w:cs="Times New Roman"/>
                <w:iCs/>
                <w:sz w:val="24"/>
                <w:szCs w:val="24"/>
                <w:lang w:val="uk-UA"/>
              </w:rPr>
              <w:t xml:space="preserve"> рік</w:t>
            </w:r>
          </w:p>
        </w:tc>
        <w:tc>
          <w:tcPr>
            <w:tcW w:w="1888" w:type="dxa"/>
            <w:vAlign w:val="center"/>
          </w:tcPr>
          <w:p w14:paraId="080FEEB5" w14:textId="7A9995F1" w:rsidR="003622C8" w:rsidRPr="004979A8" w:rsidRDefault="003622C8" w:rsidP="00F2695E">
            <w:pPr>
              <w:spacing w:after="0"/>
              <w:jc w:val="center"/>
              <w:rPr>
                <w:rFonts w:cs="Times New Roman"/>
                <w:iCs/>
                <w:sz w:val="24"/>
                <w:szCs w:val="24"/>
                <w:lang w:val="uk-UA"/>
              </w:rPr>
            </w:pPr>
            <w:r w:rsidRPr="004979A8">
              <w:rPr>
                <w:rFonts w:cs="Times New Roman"/>
                <w:iCs/>
                <w:sz w:val="24"/>
                <w:szCs w:val="24"/>
                <w:lang w:val="uk-UA"/>
              </w:rPr>
              <w:t>2022</w:t>
            </w:r>
            <w:r w:rsidR="00F2695E" w:rsidRPr="004979A8">
              <w:rPr>
                <w:rFonts w:cs="Times New Roman"/>
                <w:iCs/>
                <w:sz w:val="24"/>
                <w:szCs w:val="24"/>
                <w:lang w:val="uk-UA"/>
              </w:rPr>
              <w:t xml:space="preserve"> рік</w:t>
            </w:r>
          </w:p>
        </w:tc>
        <w:tc>
          <w:tcPr>
            <w:tcW w:w="2113" w:type="dxa"/>
            <w:vAlign w:val="center"/>
          </w:tcPr>
          <w:p w14:paraId="05269302" w14:textId="203C4A8E" w:rsidR="003622C8" w:rsidRPr="004979A8" w:rsidRDefault="003622C8" w:rsidP="00F2695E">
            <w:pPr>
              <w:spacing w:after="0"/>
              <w:jc w:val="center"/>
              <w:rPr>
                <w:rFonts w:cs="Times New Roman"/>
                <w:iCs/>
                <w:sz w:val="24"/>
                <w:szCs w:val="24"/>
                <w:lang w:val="uk-UA"/>
              </w:rPr>
            </w:pPr>
            <w:r w:rsidRPr="004979A8">
              <w:rPr>
                <w:rFonts w:cs="Times New Roman"/>
                <w:iCs/>
                <w:sz w:val="24"/>
                <w:szCs w:val="24"/>
                <w:lang w:val="uk-UA"/>
              </w:rPr>
              <w:t>8 місяців 2023</w:t>
            </w:r>
            <w:r w:rsidR="009D6A43" w:rsidRPr="004979A8">
              <w:rPr>
                <w:rFonts w:cs="Times New Roman"/>
                <w:iCs/>
                <w:sz w:val="24"/>
                <w:szCs w:val="24"/>
                <w:lang w:val="uk-UA"/>
              </w:rPr>
              <w:t xml:space="preserve"> року</w:t>
            </w:r>
          </w:p>
        </w:tc>
      </w:tr>
      <w:tr w:rsidR="003622C8" w:rsidRPr="004979A8" w14:paraId="21B9A9BD" w14:textId="77777777" w:rsidTr="003B00B2">
        <w:trPr>
          <w:trHeight w:val="417"/>
        </w:trPr>
        <w:tc>
          <w:tcPr>
            <w:tcW w:w="3567" w:type="dxa"/>
            <w:vAlign w:val="bottom"/>
          </w:tcPr>
          <w:p w14:paraId="1D327E5D" w14:textId="77777777" w:rsidR="003622C8" w:rsidRPr="004979A8" w:rsidRDefault="003622C8">
            <w:pPr>
              <w:spacing w:after="0"/>
              <w:rPr>
                <w:rFonts w:cs="Times New Roman"/>
                <w:sz w:val="24"/>
                <w:szCs w:val="24"/>
              </w:rPr>
            </w:pPr>
            <w:r w:rsidRPr="004979A8">
              <w:rPr>
                <w:rFonts w:cs="Times New Roman"/>
                <w:sz w:val="24"/>
                <w:szCs w:val="24"/>
              </w:rPr>
              <w:t>КП ЖЕО</w:t>
            </w:r>
          </w:p>
        </w:tc>
        <w:tc>
          <w:tcPr>
            <w:tcW w:w="1783" w:type="dxa"/>
            <w:vAlign w:val="bottom"/>
          </w:tcPr>
          <w:p w14:paraId="352683A3" w14:textId="471B546C"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587,94</w:t>
            </w:r>
          </w:p>
        </w:tc>
        <w:tc>
          <w:tcPr>
            <w:tcW w:w="1888" w:type="dxa"/>
            <w:vAlign w:val="bottom"/>
          </w:tcPr>
          <w:p w14:paraId="5150E948" w14:textId="7E8281FB"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2 018,70</w:t>
            </w:r>
          </w:p>
        </w:tc>
        <w:tc>
          <w:tcPr>
            <w:tcW w:w="2113" w:type="dxa"/>
            <w:vAlign w:val="bottom"/>
          </w:tcPr>
          <w:p w14:paraId="6270F628"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-2 551,76</w:t>
            </w:r>
          </w:p>
        </w:tc>
      </w:tr>
      <w:tr w:rsidR="003622C8" w:rsidRPr="004979A8" w14:paraId="0A7F38C0" w14:textId="77777777" w:rsidTr="003B00B2">
        <w:trPr>
          <w:trHeight w:val="395"/>
        </w:trPr>
        <w:tc>
          <w:tcPr>
            <w:tcW w:w="3567" w:type="dxa"/>
            <w:vAlign w:val="bottom"/>
          </w:tcPr>
          <w:p w14:paraId="6AB172A0" w14:textId="77777777" w:rsidR="003622C8" w:rsidRPr="004979A8" w:rsidRDefault="003622C8">
            <w:pPr>
              <w:spacing w:after="0"/>
              <w:rPr>
                <w:rFonts w:cs="Times New Roman"/>
                <w:sz w:val="24"/>
                <w:szCs w:val="24"/>
              </w:rPr>
            </w:pPr>
            <w:r w:rsidRPr="004979A8">
              <w:rPr>
                <w:rFonts w:cs="Times New Roman"/>
                <w:sz w:val="24"/>
                <w:szCs w:val="24"/>
              </w:rPr>
              <w:t>КП ТВКГ</w:t>
            </w:r>
          </w:p>
        </w:tc>
        <w:tc>
          <w:tcPr>
            <w:tcW w:w="1783" w:type="dxa"/>
            <w:vAlign w:val="bottom"/>
          </w:tcPr>
          <w:p w14:paraId="34876275" w14:textId="77777777" w:rsidR="003622C8" w:rsidRPr="004979A8" w:rsidRDefault="003622C8" w:rsidP="00470B75">
            <w:pPr>
              <w:spacing w:after="0"/>
              <w:ind w:left="-69" w:right="-75"/>
              <w:jc w:val="center"/>
              <w:rPr>
                <w:rFonts w:cs="Times New Roman"/>
                <w:iCs/>
                <w:sz w:val="24"/>
                <w:szCs w:val="24"/>
                <w:lang w:val="uk-UA"/>
              </w:rPr>
            </w:pPr>
            <w:r w:rsidRPr="004979A8">
              <w:rPr>
                <w:rFonts w:cs="Times New Roman"/>
                <w:iCs/>
                <w:sz w:val="24"/>
                <w:szCs w:val="24"/>
                <w:lang w:val="uk-UA"/>
              </w:rPr>
              <w:t>-39 469,3</w:t>
            </w:r>
          </w:p>
        </w:tc>
        <w:tc>
          <w:tcPr>
            <w:tcW w:w="1888" w:type="dxa"/>
            <w:vAlign w:val="bottom"/>
          </w:tcPr>
          <w:p w14:paraId="71FBFC2B" w14:textId="77777777" w:rsidR="003622C8" w:rsidRPr="004979A8" w:rsidRDefault="003622C8" w:rsidP="00470B75">
            <w:pPr>
              <w:spacing w:after="0"/>
              <w:ind w:left="-126" w:right="-175"/>
              <w:jc w:val="center"/>
              <w:rPr>
                <w:rFonts w:cs="Times New Roman"/>
                <w:iCs/>
                <w:sz w:val="24"/>
                <w:szCs w:val="24"/>
                <w:lang w:val="uk-UA"/>
              </w:rPr>
            </w:pPr>
            <w:r w:rsidRPr="004979A8">
              <w:rPr>
                <w:rFonts w:cs="Times New Roman"/>
                <w:iCs/>
                <w:sz w:val="24"/>
                <w:szCs w:val="24"/>
                <w:lang w:val="uk-UA"/>
              </w:rPr>
              <w:t>-39 254,7</w:t>
            </w:r>
          </w:p>
        </w:tc>
        <w:tc>
          <w:tcPr>
            <w:tcW w:w="2113" w:type="dxa"/>
            <w:vAlign w:val="bottom"/>
          </w:tcPr>
          <w:p w14:paraId="59331067"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-25 085,6</w:t>
            </w:r>
          </w:p>
        </w:tc>
      </w:tr>
      <w:tr w:rsidR="003622C8" w:rsidRPr="004979A8" w14:paraId="4ADCB64A" w14:textId="77777777" w:rsidTr="003B00B2">
        <w:trPr>
          <w:trHeight w:val="413"/>
        </w:trPr>
        <w:tc>
          <w:tcPr>
            <w:tcW w:w="3567" w:type="dxa"/>
            <w:vAlign w:val="bottom"/>
          </w:tcPr>
          <w:p w14:paraId="4DB0D951" w14:textId="77777777" w:rsidR="003622C8" w:rsidRPr="004979A8" w:rsidRDefault="003622C8">
            <w:pPr>
              <w:spacing w:after="0"/>
              <w:rPr>
                <w:rFonts w:cs="Times New Roman"/>
                <w:sz w:val="24"/>
                <w:szCs w:val="24"/>
              </w:rPr>
            </w:pPr>
            <w:r w:rsidRPr="004979A8">
              <w:rPr>
                <w:rFonts w:cs="Times New Roman"/>
                <w:sz w:val="24"/>
                <w:szCs w:val="24"/>
              </w:rPr>
              <w:t>КП БТІ</w:t>
            </w:r>
          </w:p>
        </w:tc>
        <w:tc>
          <w:tcPr>
            <w:tcW w:w="1783" w:type="dxa"/>
            <w:vAlign w:val="bottom"/>
          </w:tcPr>
          <w:p w14:paraId="148DE1C7" w14:textId="0F8136C8"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235,7</w:t>
            </w:r>
          </w:p>
        </w:tc>
        <w:tc>
          <w:tcPr>
            <w:tcW w:w="1888" w:type="dxa"/>
            <w:vAlign w:val="bottom"/>
          </w:tcPr>
          <w:p w14:paraId="31F850E7" w14:textId="6BF4201F"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19,7</w:t>
            </w:r>
          </w:p>
        </w:tc>
        <w:tc>
          <w:tcPr>
            <w:tcW w:w="2113" w:type="dxa"/>
            <w:vAlign w:val="bottom"/>
          </w:tcPr>
          <w:p w14:paraId="5B9F30DC" w14:textId="6FC176B6"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61,4</w:t>
            </w:r>
          </w:p>
        </w:tc>
      </w:tr>
      <w:tr w:rsidR="003622C8" w:rsidRPr="004979A8" w14:paraId="494CB0BA" w14:textId="77777777" w:rsidTr="003B00B2">
        <w:trPr>
          <w:trHeight w:val="406"/>
        </w:trPr>
        <w:tc>
          <w:tcPr>
            <w:tcW w:w="3567" w:type="dxa"/>
            <w:vAlign w:val="bottom"/>
          </w:tcPr>
          <w:p w14:paraId="104A0D00" w14:textId="77777777" w:rsidR="003622C8" w:rsidRPr="004979A8" w:rsidRDefault="003622C8">
            <w:pPr>
              <w:spacing w:after="0"/>
              <w:rPr>
                <w:rFonts w:cs="Times New Roman"/>
                <w:sz w:val="24"/>
                <w:szCs w:val="24"/>
              </w:rPr>
            </w:pPr>
            <w:r w:rsidRPr="004979A8">
              <w:rPr>
                <w:rFonts w:cs="Times New Roman"/>
                <w:sz w:val="24"/>
                <w:szCs w:val="24"/>
              </w:rPr>
              <w:t>КП СКГ</w:t>
            </w:r>
          </w:p>
        </w:tc>
        <w:tc>
          <w:tcPr>
            <w:tcW w:w="1783" w:type="dxa"/>
            <w:vAlign w:val="bottom"/>
          </w:tcPr>
          <w:p w14:paraId="03E183DB" w14:textId="6B1F5153"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81,6</w:t>
            </w:r>
          </w:p>
        </w:tc>
        <w:tc>
          <w:tcPr>
            <w:tcW w:w="1888" w:type="dxa"/>
            <w:vAlign w:val="bottom"/>
          </w:tcPr>
          <w:p w14:paraId="2BE36953" w14:textId="2B7FBF9C"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9,7</w:t>
            </w:r>
          </w:p>
        </w:tc>
        <w:tc>
          <w:tcPr>
            <w:tcW w:w="2113" w:type="dxa"/>
            <w:vAlign w:val="bottom"/>
          </w:tcPr>
          <w:p w14:paraId="4CF2408D" w14:textId="5EE69139"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36,7</w:t>
            </w:r>
          </w:p>
        </w:tc>
      </w:tr>
      <w:tr w:rsidR="003622C8" w:rsidRPr="004979A8" w14:paraId="451119FC" w14:textId="77777777" w:rsidTr="003B00B2">
        <w:trPr>
          <w:trHeight w:val="412"/>
        </w:trPr>
        <w:tc>
          <w:tcPr>
            <w:tcW w:w="3567" w:type="dxa"/>
            <w:vAlign w:val="bottom"/>
          </w:tcPr>
          <w:p w14:paraId="1E24BDB8" w14:textId="77777777" w:rsidR="003622C8" w:rsidRPr="004979A8" w:rsidRDefault="003622C8">
            <w:pPr>
              <w:spacing w:after="0"/>
              <w:rPr>
                <w:rFonts w:cs="Times New Roman"/>
                <w:sz w:val="24"/>
                <w:szCs w:val="24"/>
              </w:rPr>
            </w:pPr>
            <w:r w:rsidRPr="004979A8">
              <w:rPr>
                <w:rFonts w:cs="Times New Roman"/>
                <w:sz w:val="24"/>
                <w:szCs w:val="24"/>
              </w:rPr>
              <w:t>НКП ЮМ ЦПМСД</w:t>
            </w:r>
          </w:p>
        </w:tc>
        <w:tc>
          <w:tcPr>
            <w:tcW w:w="1783" w:type="dxa"/>
            <w:vAlign w:val="bottom"/>
          </w:tcPr>
          <w:p w14:paraId="028EEFC6" w14:textId="35D245E8"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1 064,0</w:t>
            </w:r>
          </w:p>
        </w:tc>
        <w:tc>
          <w:tcPr>
            <w:tcW w:w="1888" w:type="dxa"/>
            <w:vAlign w:val="bottom"/>
          </w:tcPr>
          <w:p w14:paraId="3A4FF06C" w14:textId="09D119AA"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584,2</w:t>
            </w:r>
          </w:p>
        </w:tc>
        <w:tc>
          <w:tcPr>
            <w:tcW w:w="2113" w:type="dxa"/>
            <w:vAlign w:val="bottom"/>
          </w:tcPr>
          <w:p w14:paraId="12D5B66F" w14:textId="4E5E1178"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888,7</w:t>
            </w:r>
          </w:p>
        </w:tc>
      </w:tr>
      <w:tr w:rsidR="003622C8" w:rsidRPr="004979A8" w14:paraId="04B7EDE4" w14:textId="77777777" w:rsidTr="003B00B2">
        <w:trPr>
          <w:trHeight w:val="404"/>
        </w:trPr>
        <w:tc>
          <w:tcPr>
            <w:tcW w:w="3567" w:type="dxa"/>
            <w:vAlign w:val="bottom"/>
          </w:tcPr>
          <w:p w14:paraId="3C1EBEE6" w14:textId="77777777" w:rsidR="003622C8" w:rsidRPr="004979A8" w:rsidRDefault="003622C8">
            <w:pPr>
              <w:spacing w:after="0"/>
              <w:rPr>
                <w:rFonts w:cs="Times New Roman"/>
                <w:sz w:val="24"/>
                <w:szCs w:val="24"/>
                <w:lang w:val="uk-UA"/>
              </w:rPr>
            </w:pPr>
            <w:r w:rsidRPr="004979A8">
              <w:rPr>
                <w:rFonts w:cs="Times New Roman"/>
                <w:sz w:val="24"/>
                <w:szCs w:val="24"/>
              </w:rPr>
              <w:t>КНП ЮМБЛ</w:t>
            </w:r>
          </w:p>
        </w:tc>
        <w:tc>
          <w:tcPr>
            <w:tcW w:w="1783" w:type="dxa"/>
            <w:vAlign w:val="bottom"/>
          </w:tcPr>
          <w:p w14:paraId="028E5C0B" w14:textId="5ED0A321"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11 966,8</w:t>
            </w:r>
          </w:p>
        </w:tc>
        <w:tc>
          <w:tcPr>
            <w:tcW w:w="1888" w:type="dxa"/>
            <w:vAlign w:val="bottom"/>
          </w:tcPr>
          <w:p w14:paraId="27F65C26" w14:textId="77777777" w:rsidR="003622C8" w:rsidRPr="004979A8" w:rsidRDefault="003622C8" w:rsidP="00470B75">
            <w:pPr>
              <w:spacing w:after="0"/>
              <w:ind w:left="-126" w:right="-175"/>
              <w:jc w:val="center"/>
              <w:rPr>
                <w:rFonts w:cs="Times New Roman"/>
                <w:iCs/>
                <w:sz w:val="24"/>
                <w:szCs w:val="24"/>
                <w:lang w:val="uk-UA"/>
              </w:rPr>
            </w:pPr>
            <w:r w:rsidRPr="004979A8">
              <w:rPr>
                <w:rFonts w:cs="Times New Roman"/>
                <w:iCs/>
                <w:sz w:val="24"/>
                <w:szCs w:val="24"/>
                <w:lang w:val="uk-UA"/>
              </w:rPr>
              <w:t>-11 016,4</w:t>
            </w:r>
          </w:p>
        </w:tc>
        <w:tc>
          <w:tcPr>
            <w:tcW w:w="2113" w:type="dxa"/>
            <w:vAlign w:val="bottom"/>
          </w:tcPr>
          <w:p w14:paraId="39BF58EF"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-6 446,3</w:t>
            </w:r>
          </w:p>
        </w:tc>
      </w:tr>
      <w:tr w:rsidR="003622C8" w:rsidRPr="004979A8" w14:paraId="3A8D11FA" w14:textId="77777777" w:rsidTr="003B00B2">
        <w:trPr>
          <w:trHeight w:val="409"/>
        </w:trPr>
        <w:tc>
          <w:tcPr>
            <w:tcW w:w="3567" w:type="dxa"/>
            <w:vAlign w:val="bottom"/>
          </w:tcPr>
          <w:p w14:paraId="1F2DF01D" w14:textId="77777777" w:rsidR="003622C8" w:rsidRPr="004979A8" w:rsidRDefault="003622C8">
            <w:pPr>
              <w:spacing w:after="0"/>
              <w:rPr>
                <w:rFonts w:cs="Times New Roman"/>
                <w:sz w:val="24"/>
                <w:szCs w:val="24"/>
                <w:lang w:val="uk-UA"/>
              </w:rPr>
            </w:pPr>
            <w:r w:rsidRPr="004979A8">
              <w:rPr>
                <w:rFonts w:cs="Times New Roman"/>
                <w:sz w:val="24"/>
                <w:szCs w:val="24"/>
              </w:rPr>
              <w:t xml:space="preserve">ККТП </w:t>
            </w:r>
            <w:r w:rsidRPr="004979A8">
              <w:rPr>
                <w:rFonts w:cs="Times New Roman"/>
                <w:sz w:val="24"/>
                <w:szCs w:val="24"/>
                <w:lang w:val="uk-UA"/>
              </w:rPr>
              <w:t>«</w:t>
            </w:r>
            <w:r w:rsidRPr="004979A8">
              <w:rPr>
                <w:rFonts w:cs="Times New Roman"/>
                <w:sz w:val="24"/>
                <w:szCs w:val="24"/>
              </w:rPr>
              <w:t>Кобзар</w:t>
            </w:r>
            <w:r w:rsidRPr="004979A8">
              <w:rPr>
                <w:rFonts w:cs="Times New Roman"/>
                <w:sz w:val="24"/>
                <w:szCs w:val="24"/>
                <w:lang w:val="uk-UA"/>
              </w:rPr>
              <w:t>»</w:t>
            </w:r>
          </w:p>
        </w:tc>
        <w:tc>
          <w:tcPr>
            <w:tcW w:w="1783" w:type="dxa"/>
            <w:vAlign w:val="bottom"/>
          </w:tcPr>
          <w:p w14:paraId="4061496C" w14:textId="050F1EA1"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79,9</w:t>
            </w:r>
          </w:p>
        </w:tc>
        <w:tc>
          <w:tcPr>
            <w:tcW w:w="1888" w:type="dxa"/>
            <w:vAlign w:val="bottom"/>
          </w:tcPr>
          <w:p w14:paraId="77CAD3F3" w14:textId="3016C0B5"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270,1</w:t>
            </w:r>
          </w:p>
        </w:tc>
        <w:tc>
          <w:tcPr>
            <w:tcW w:w="2113" w:type="dxa"/>
            <w:vAlign w:val="bottom"/>
          </w:tcPr>
          <w:p w14:paraId="172B6FEE" w14:textId="73EBBEC3" w:rsidR="003622C8" w:rsidRPr="004979A8" w:rsidRDefault="006E3F3C" w:rsidP="00470B75">
            <w:pPr>
              <w:spacing w:after="0"/>
              <w:ind w:left="-141" w:right="-190"/>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46,6</w:t>
            </w:r>
          </w:p>
        </w:tc>
      </w:tr>
      <w:tr w:rsidR="003622C8" w:rsidRPr="004979A8" w14:paraId="4902EF97" w14:textId="77777777" w:rsidTr="003B00B2">
        <w:trPr>
          <w:trHeight w:val="166"/>
        </w:trPr>
        <w:tc>
          <w:tcPr>
            <w:tcW w:w="3567" w:type="dxa"/>
            <w:vAlign w:val="bottom"/>
          </w:tcPr>
          <w:p w14:paraId="50F782FB" w14:textId="77777777" w:rsidR="003622C8" w:rsidRPr="004979A8" w:rsidRDefault="003622C8">
            <w:pPr>
              <w:spacing w:after="0"/>
              <w:rPr>
                <w:rFonts w:cs="Times New Roman"/>
                <w:sz w:val="24"/>
                <w:szCs w:val="24"/>
                <w:lang w:val="uk-UA"/>
              </w:rPr>
            </w:pPr>
            <w:r w:rsidRPr="004979A8">
              <w:rPr>
                <w:rFonts w:cs="Times New Roman"/>
                <w:sz w:val="24"/>
                <w:szCs w:val="24"/>
              </w:rPr>
              <w:t xml:space="preserve">КП </w:t>
            </w:r>
            <w:r w:rsidRPr="004979A8">
              <w:rPr>
                <w:rFonts w:cs="Times New Roman"/>
                <w:sz w:val="24"/>
                <w:szCs w:val="24"/>
                <w:lang w:val="uk-UA"/>
              </w:rPr>
              <w:t>«</w:t>
            </w:r>
            <w:r w:rsidRPr="004979A8">
              <w:rPr>
                <w:rFonts w:cs="Times New Roman"/>
                <w:sz w:val="24"/>
                <w:szCs w:val="24"/>
              </w:rPr>
              <w:t>Критий ринок</w:t>
            </w:r>
            <w:r w:rsidRPr="004979A8">
              <w:rPr>
                <w:rFonts w:cs="Times New Roman"/>
                <w:sz w:val="24"/>
                <w:szCs w:val="24"/>
                <w:lang w:val="uk-UA"/>
              </w:rPr>
              <w:t>»</w:t>
            </w:r>
          </w:p>
        </w:tc>
        <w:tc>
          <w:tcPr>
            <w:tcW w:w="1783" w:type="dxa"/>
            <w:vAlign w:val="bottom"/>
          </w:tcPr>
          <w:p w14:paraId="4268A4E2" w14:textId="0B5107C0" w:rsidR="003622C8" w:rsidRPr="004979A8" w:rsidRDefault="006E3F3C" w:rsidP="00470B75">
            <w:pPr>
              <w:spacing w:after="0"/>
              <w:ind w:left="-69" w:right="-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18,1</w:t>
            </w:r>
          </w:p>
        </w:tc>
        <w:tc>
          <w:tcPr>
            <w:tcW w:w="1888" w:type="dxa"/>
            <w:vAlign w:val="bottom"/>
          </w:tcPr>
          <w:p w14:paraId="062C9FDF" w14:textId="360224F8"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1,7</w:t>
            </w:r>
          </w:p>
        </w:tc>
        <w:tc>
          <w:tcPr>
            <w:tcW w:w="2113" w:type="dxa"/>
            <w:vAlign w:val="bottom"/>
          </w:tcPr>
          <w:p w14:paraId="14DD98D0"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-0,9</w:t>
            </w:r>
          </w:p>
        </w:tc>
      </w:tr>
      <w:tr w:rsidR="003622C8" w:rsidRPr="004979A8" w14:paraId="611A2E28" w14:textId="77777777" w:rsidTr="003B00B2">
        <w:trPr>
          <w:trHeight w:val="411"/>
        </w:trPr>
        <w:tc>
          <w:tcPr>
            <w:tcW w:w="3567" w:type="dxa"/>
            <w:vAlign w:val="bottom"/>
          </w:tcPr>
          <w:p w14:paraId="10AE454E" w14:textId="5792D56E" w:rsidR="003622C8" w:rsidRPr="004979A8" w:rsidRDefault="003622C8">
            <w:pPr>
              <w:spacing w:after="0"/>
              <w:rPr>
                <w:rFonts w:cs="Times New Roman"/>
                <w:sz w:val="24"/>
                <w:szCs w:val="24"/>
                <w:lang w:val="uk-UA"/>
              </w:rPr>
            </w:pPr>
            <w:r w:rsidRPr="004979A8">
              <w:rPr>
                <w:rFonts w:cs="Times New Roman"/>
                <w:sz w:val="24"/>
                <w:szCs w:val="24"/>
              </w:rPr>
              <w:t xml:space="preserve">КП </w:t>
            </w:r>
            <w:r w:rsidRPr="004979A8">
              <w:rPr>
                <w:rFonts w:cs="Times New Roman"/>
                <w:sz w:val="24"/>
                <w:szCs w:val="24"/>
                <w:lang w:val="uk-UA"/>
              </w:rPr>
              <w:t>«</w:t>
            </w:r>
            <w:r w:rsidRPr="004979A8">
              <w:rPr>
                <w:rFonts w:cs="Times New Roman"/>
                <w:sz w:val="24"/>
                <w:szCs w:val="24"/>
              </w:rPr>
              <w:t>Грааль</w:t>
            </w:r>
            <w:r w:rsidRPr="004979A8">
              <w:rPr>
                <w:rFonts w:cs="Times New Roman"/>
                <w:sz w:val="24"/>
                <w:szCs w:val="24"/>
                <w:lang w:val="uk-UA"/>
              </w:rPr>
              <w:t>»</w:t>
            </w:r>
            <w:r w:rsidR="00470B75" w:rsidRPr="004979A8">
              <w:rPr>
                <w:rFonts w:cs="Times New Roman"/>
                <w:sz w:val="24"/>
                <w:szCs w:val="24"/>
                <w:lang w:val="uk-UA"/>
              </w:rPr>
              <w:t xml:space="preserve"> Южноукраїнської міської ради</w:t>
            </w:r>
          </w:p>
        </w:tc>
        <w:tc>
          <w:tcPr>
            <w:tcW w:w="1783" w:type="dxa"/>
            <w:vAlign w:val="bottom"/>
          </w:tcPr>
          <w:p w14:paraId="08A585D3" w14:textId="77777777" w:rsidR="003622C8" w:rsidRPr="004979A8" w:rsidRDefault="003622C8" w:rsidP="00470B75">
            <w:pPr>
              <w:spacing w:after="0"/>
              <w:jc w:val="center"/>
              <w:rPr>
                <w:rFonts w:cs="Times New Roman"/>
                <w:iCs/>
                <w:sz w:val="24"/>
                <w:szCs w:val="24"/>
                <w:lang w:val="uk-UA"/>
              </w:rPr>
            </w:pPr>
            <w:r w:rsidRPr="004979A8">
              <w:rPr>
                <w:rFonts w:cs="Times New Roman"/>
                <w:iCs/>
                <w:sz w:val="24"/>
                <w:szCs w:val="24"/>
                <w:lang w:val="uk-UA"/>
              </w:rPr>
              <w:t>-</w:t>
            </w:r>
          </w:p>
        </w:tc>
        <w:tc>
          <w:tcPr>
            <w:tcW w:w="1888" w:type="dxa"/>
            <w:vAlign w:val="bottom"/>
          </w:tcPr>
          <w:p w14:paraId="38C621B1" w14:textId="3EA3196E" w:rsidR="003622C8" w:rsidRPr="004979A8" w:rsidRDefault="006E3F3C" w:rsidP="00470B75">
            <w:pPr>
              <w:spacing w:after="0"/>
              <w:ind w:left="-126" w:right="-175"/>
              <w:jc w:val="center"/>
              <w:rPr>
                <w:rFonts w:cs="Times New Roman"/>
                <w:iCs/>
                <w:sz w:val="24"/>
                <w:szCs w:val="24"/>
                <w:lang w:val="uk-UA"/>
              </w:rPr>
            </w:pPr>
            <w:r w:rsidRPr="004979A8">
              <w:rPr>
                <w:rFonts w:cs="Times New Roman"/>
                <w:iCs/>
                <w:sz w:val="24"/>
                <w:szCs w:val="24"/>
                <w:lang w:val="uk-UA"/>
              </w:rPr>
              <w:t>+</w:t>
            </w:r>
            <w:r w:rsidR="003622C8" w:rsidRPr="004979A8">
              <w:rPr>
                <w:rFonts w:cs="Times New Roman"/>
                <w:iCs/>
                <w:sz w:val="24"/>
                <w:szCs w:val="24"/>
                <w:lang w:val="uk-UA"/>
              </w:rPr>
              <w:t>4 301,5</w:t>
            </w:r>
          </w:p>
        </w:tc>
        <w:tc>
          <w:tcPr>
            <w:tcW w:w="2113" w:type="dxa"/>
            <w:vAlign w:val="bottom"/>
          </w:tcPr>
          <w:p w14:paraId="065AD3A0" w14:textId="77777777" w:rsidR="003622C8" w:rsidRPr="004979A8" w:rsidRDefault="003622C8" w:rsidP="00470B75">
            <w:pPr>
              <w:spacing w:after="0"/>
              <w:ind w:left="-141" w:right="-190"/>
              <w:jc w:val="center"/>
              <w:rPr>
                <w:rFonts w:cs="Times New Roman"/>
                <w:iCs/>
                <w:sz w:val="24"/>
                <w:szCs w:val="24"/>
                <w:lang w:val="uk-UA"/>
              </w:rPr>
            </w:pPr>
            <w:r w:rsidRPr="004979A8">
              <w:rPr>
                <w:rFonts w:cs="Times New Roman"/>
                <w:iCs/>
                <w:sz w:val="24"/>
                <w:szCs w:val="24"/>
                <w:lang w:val="uk-UA"/>
              </w:rPr>
              <w:t>-2 287,2</w:t>
            </w:r>
          </w:p>
        </w:tc>
      </w:tr>
    </w:tbl>
    <w:p w14:paraId="4469908B" w14:textId="60B0F8EF" w:rsidR="00DE6C1B" w:rsidRDefault="00DE6C1B">
      <w:pPr>
        <w:pStyle w:val="af"/>
        <w:spacing w:before="0" w:beforeAutospacing="0" w:after="0" w:afterAutospacing="0"/>
        <w:ind w:firstLine="709"/>
        <w:jc w:val="both"/>
      </w:pPr>
    </w:p>
    <w:p w14:paraId="6FF53BFA" w14:textId="2D65B1B9" w:rsidR="00126DEC" w:rsidRPr="00B87948" w:rsidRDefault="00126DEC" w:rsidP="00B87948">
      <w:pPr>
        <w:pStyle w:val="af2"/>
        <w:numPr>
          <w:ilvl w:val="2"/>
          <w:numId w:val="30"/>
        </w:numPr>
        <w:tabs>
          <w:tab w:val="left" w:pos="993"/>
        </w:tabs>
        <w:spacing w:after="0" w:line="240" w:lineRule="atLeast"/>
        <w:jc w:val="center"/>
        <w:rPr>
          <w:rFonts w:eastAsia="Times New Roman" w:cs="Times New Roman"/>
          <w:sz w:val="24"/>
          <w:szCs w:val="24"/>
          <w:lang w:val="uk-UA" w:eastAsia="uk-UA"/>
        </w:rPr>
      </w:pPr>
      <w:bookmarkStart w:id="24" w:name="_Hlk149566142"/>
      <w:r w:rsidRPr="00B87948">
        <w:rPr>
          <w:rFonts w:eastAsia="Times New Roman" w:cs="Times New Roman"/>
          <w:b/>
          <w:bCs/>
          <w:color w:val="000000"/>
          <w:sz w:val="24"/>
          <w:szCs w:val="24"/>
          <w:lang w:val="uk-UA" w:eastAsia="uk-UA"/>
        </w:rPr>
        <w:t>Інвестиційний потенціал громади</w:t>
      </w:r>
    </w:p>
    <w:p w14:paraId="72A8CB9D"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 Україні існує досить велика кількість інвестиційних секторів: земля, енергетика, гірничодобувна промисловість, машинобудування, суднобудування, інфраструктура, туризм і звичайно логістика. І все це знаходиться в географічному центрі Європи. </w:t>
      </w:r>
    </w:p>
    <w:p w14:paraId="50984244"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Южноукраїнська міська територіальна громада, розташована на півдні України та має досить розвинену інфраструктуру, а також зручне логістичне розташування. Вдале географічне розташування  сприяє розвитку туризму. Наявність скелястих схилів по берегах річки Південний Буг дозволяє займатись альпінізмом, а її мінлива течія – різноманітними видами водного спорту. </w:t>
      </w:r>
    </w:p>
    <w:p w14:paraId="7C330AD5" w14:textId="77777777" w:rsidR="00126DEC" w:rsidRPr="004979A8" w:rsidRDefault="00126DEC" w:rsidP="00126DEC">
      <w:pPr>
        <w:tabs>
          <w:tab w:val="left" w:pos="993"/>
        </w:tabs>
        <w:spacing w:after="0" w:line="240" w:lineRule="atLeast"/>
        <w:ind w:firstLine="709"/>
        <w:jc w:val="center"/>
        <w:rPr>
          <w:rFonts w:eastAsia="Times New Roman" w:cs="Times New Roman"/>
          <w:sz w:val="24"/>
          <w:szCs w:val="24"/>
          <w:lang w:val="uk-UA" w:eastAsia="uk-UA"/>
        </w:rPr>
      </w:pPr>
      <w:r w:rsidRPr="004979A8">
        <w:rPr>
          <w:rFonts w:eastAsia="Times New Roman" w:cs="Times New Roman"/>
          <w:sz w:val="24"/>
          <w:szCs w:val="24"/>
          <w:lang w:val="uk-UA" w:eastAsia="uk-UA"/>
        </w:rPr>
        <w:t> </w:t>
      </w:r>
    </w:p>
    <w:tbl>
      <w:tblPr>
        <w:tblW w:w="0" w:type="auto"/>
        <w:tblCellSpacing w:w="0" w:type="dxa"/>
        <w:tblLook w:val="04A0" w:firstRow="1" w:lastRow="0" w:firstColumn="1" w:lastColumn="0" w:noHBand="0" w:noVBand="1"/>
      </w:tblPr>
      <w:tblGrid>
        <w:gridCol w:w="6516"/>
        <w:gridCol w:w="2410"/>
      </w:tblGrid>
      <w:tr w:rsidR="00126DEC" w:rsidRPr="004979A8" w14:paraId="7659FB16" w14:textId="77777777" w:rsidTr="00126DEC">
        <w:trPr>
          <w:tblCellSpacing w:w="0" w:type="dxa"/>
        </w:trPr>
        <w:tc>
          <w:tcPr>
            <w:tcW w:w="6516" w:type="dxa"/>
            <w:tcBorders>
              <w:top w:val="nil"/>
              <w:left w:val="nil"/>
              <w:bottom w:val="nil"/>
              <w:right w:val="nil"/>
            </w:tcBorders>
            <w:vAlign w:val="center"/>
            <w:hideMark/>
          </w:tcPr>
          <w:p w14:paraId="4D338F4E" w14:textId="77777777" w:rsidR="00126DEC" w:rsidRPr="004979A8" w:rsidRDefault="00126DEC" w:rsidP="00126DEC">
            <w:pPr>
              <w:tabs>
                <w:tab w:val="left" w:pos="993"/>
              </w:tabs>
              <w:spacing w:after="0" w:line="240" w:lineRule="atLeast"/>
              <w:ind w:firstLine="604"/>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lastRenderedPageBreak/>
              <w:t xml:space="preserve">В Южноукраїнській міській територіальній громаді розроблений інвестиційний паспорт, з яким можна ознайомитись за посиланням </w:t>
            </w:r>
            <w:hyperlink r:id="rId26" w:history="1">
              <w:r w:rsidRPr="004979A8">
                <w:rPr>
                  <w:rFonts w:eastAsia="Times New Roman" w:cs="Times New Roman"/>
                  <w:color w:val="0563C1"/>
                  <w:sz w:val="24"/>
                  <w:szCs w:val="24"/>
                  <w:u w:val="single"/>
                  <w:lang w:val="uk-UA" w:eastAsia="uk-UA"/>
                </w:rPr>
                <w:t>http://yu.mk.ua/show/147</w:t>
              </w:r>
            </w:hyperlink>
            <w:r w:rsidRPr="004979A8">
              <w:rPr>
                <w:rFonts w:eastAsia="Times New Roman" w:cs="Times New Roman"/>
                <w:color w:val="0563C1"/>
                <w:sz w:val="24"/>
                <w:szCs w:val="24"/>
                <w:u w:val="single"/>
                <w:lang w:val="uk-UA" w:eastAsia="uk-UA"/>
              </w:rPr>
              <w:t> </w:t>
            </w:r>
            <w:r w:rsidRPr="004979A8">
              <w:rPr>
                <w:rFonts w:eastAsia="Times New Roman" w:cs="Times New Roman"/>
                <w:color w:val="000000"/>
                <w:sz w:val="24"/>
                <w:szCs w:val="24"/>
                <w:lang w:val="uk-UA" w:eastAsia="uk-UA"/>
              </w:rPr>
              <w:t>або за  QR-кодом:</w:t>
            </w:r>
          </w:p>
        </w:tc>
        <w:tc>
          <w:tcPr>
            <w:tcW w:w="2410" w:type="dxa"/>
            <w:tcBorders>
              <w:top w:val="nil"/>
              <w:left w:val="nil"/>
              <w:bottom w:val="nil"/>
              <w:right w:val="nil"/>
            </w:tcBorders>
            <w:vAlign w:val="center"/>
            <w:hideMark/>
          </w:tcPr>
          <w:p w14:paraId="4E0D7BFA"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cs="Times New Roman"/>
                <w:noProof/>
                <w:color w:val="FF0000"/>
                <w:sz w:val="24"/>
                <w:szCs w:val="24"/>
                <w:lang w:val="uk-UA" w:eastAsia="uk-UA"/>
              </w:rPr>
              <w:drawing>
                <wp:inline distT="0" distB="0" distL="0" distR="0" wp14:anchorId="0E022A37" wp14:editId="5055EBC2">
                  <wp:extent cx="704850" cy="695325"/>
                  <wp:effectExtent l="0" t="0" r="0" b="9525"/>
                  <wp:docPr id="20" name="Рисунок 20" descr="C:\Users\Afmin\AppData\Local\Microsoft\Windows\INetCache\Content.MSO\FADA51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min\AppData\Local\Microsoft\Windows\INetCache\Content.MSO\FADA51A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695325"/>
                          </a:xfrm>
                          <a:prstGeom prst="rect">
                            <a:avLst/>
                          </a:prstGeom>
                          <a:noFill/>
                          <a:ln>
                            <a:noFill/>
                          </a:ln>
                        </pic:spPr>
                      </pic:pic>
                    </a:graphicData>
                  </a:graphic>
                </wp:inline>
              </w:drawing>
            </w:r>
          </w:p>
        </w:tc>
      </w:tr>
    </w:tbl>
    <w:p w14:paraId="75026FF4" w14:textId="77777777" w:rsidR="00126DEC" w:rsidRPr="004979A8" w:rsidRDefault="00126DEC" w:rsidP="00126DEC">
      <w:pPr>
        <w:tabs>
          <w:tab w:val="left" w:pos="993"/>
        </w:tabs>
        <w:spacing w:after="0" w:line="240" w:lineRule="atLeast"/>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798DD24E"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Однією з важливих проблем розвитку Южноукраїнської міської територіальної  громади </w:t>
      </w:r>
      <w:bookmarkStart w:id="25" w:name="_Hlk150330926"/>
      <w:r w:rsidRPr="004979A8">
        <w:rPr>
          <w:rFonts w:eastAsia="Times New Roman" w:cs="Times New Roman"/>
          <w:color w:val="000000"/>
          <w:sz w:val="24"/>
          <w:szCs w:val="24"/>
          <w:lang w:val="uk-UA" w:eastAsia="uk-UA"/>
        </w:rPr>
        <w:t>є обмежена кількість земельних ділянок, які можуть бути використані в інвестиційних цілях. Це зумовлено тим, що землі сільськогосподарського призначення громади передані в оренду на довготривалий строк</w:t>
      </w:r>
      <w:bookmarkEnd w:id="25"/>
      <w:r w:rsidRPr="004979A8">
        <w:rPr>
          <w:rFonts w:eastAsia="Times New Roman" w:cs="Times New Roman"/>
          <w:color w:val="000000"/>
          <w:sz w:val="24"/>
          <w:szCs w:val="24"/>
          <w:lang w:val="uk-UA" w:eastAsia="uk-UA"/>
        </w:rPr>
        <w:t xml:space="preserve">. </w:t>
      </w:r>
    </w:p>
    <w:p w14:paraId="50CA057A" w14:textId="77777777" w:rsidR="00126DEC" w:rsidRPr="00B37FFB"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B37FFB">
        <w:rPr>
          <w:rFonts w:eastAsia="Times New Roman" w:cs="Times New Roman"/>
          <w:sz w:val="24"/>
          <w:szCs w:val="24"/>
          <w:lang w:val="uk-UA" w:eastAsia="uk-UA"/>
        </w:rPr>
        <w:t>У громаді наявні об’єкти комунальної форми власності, які можна використати в інвестиційних цілях, а саме:</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2"/>
        <w:gridCol w:w="2339"/>
        <w:gridCol w:w="994"/>
        <w:gridCol w:w="1157"/>
        <w:gridCol w:w="2000"/>
        <w:gridCol w:w="1472"/>
      </w:tblGrid>
      <w:tr w:rsidR="00126DEC" w:rsidRPr="00B37FFB" w14:paraId="0BE6CC02" w14:textId="77777777" w:rsidTr="00B06EA7">
        <w:trPr>
          <w:trHeight w:val="2182"/>
          <w:tblCellSpacing w:w="0" w:type="dxa"/>
        </w:trPr>
        <w:tc>
          <w:tcPr>
            <w:tcW w:w="1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6517C9" w14:textId="32016973" w:rsidR="00126DEC" w:rsidRPr="00B37FFB" w:rsidRDefault="00126DEC" w:rsidP="00B06EA7">
            <w:pPr>
              <w:ind w:right="-121"/>
              <w:jc w:val="center"/>
              <w:rPr>
                <w:rFonts w:eastAsia="Times New Roman" w:cs="Times New Roman"/>
                <w:sz w:val="22"/>
                <w:lang w:val="uk-UA" w:eastAsia="uk-UA"/>
              </w:rPr>
            </w:pPr>
            <w:r w:rsidRPr="00B37FFB">
              <w:rPr>
                <w:rFonts w:eastAsia="Times New Roman" w:cs="Times New Roman"/>
                <w:sz w:val="22"/>
                <w:lang w:val="uk-UA" w:eastAsia="uk-UA"/>
              </w:rPr>
              <w:t> </w:t>
            </w:r>
            <w:r w:rsidRPr="00B37FFB">
              <w:rPr>
                <w:rFonts w:eastAsia="Times New Roman" w:cs="Times New Roman"/>
                <w:color w:val="000000"/>
                <w:sz w:val="22"/>
                <w:lang w:val="uk-UA" w:eastAsia="uk-UA"/>
              </w:rPr>
              <w:t>Назва об’єкт</w:t>
            </w:r>
            <w:r w:rsidR="001A0C5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(будівля, майданчик, бетонне замощення, земельна ділянка тощо)</w:t>
            </w:r>
          </w:p>
        </w:tc>
        <w:tc>
          <w:tcPr>
            <w:tcW w:w="2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4E8371"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Балансоутримувач</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53EA0" w14:textId="315767A6"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Загаль</w:t>
            </w:r>
            <w:r w:rsidR="00B06EA7" w:rsidRPr="00B37FFB">
              <w:rPr>
                <w:rFonts w:eastAsia="Times New Roman" w:cs="Times New Roman"/>
                <w:color w:val="000000"/>
                <w:sz w:val="22"/>
                <w:lang w:val="uk-UA" w:eastAsia="uk-UA"/>
              </w:rPr>
              <w:t>-</w:t>
            </w:r>
            <w:r w:rsidRPr="00B37FFB">
              <w:rPr>
                <w:rFonts w:eastAsia="Times New Roman" w:cs="Times New Roman"/>
                <w:color w:val="000000"/>
                <w:sz w:val="22"/>
                <w:lang w:val="uk-UA" w:eastAsia="uk-UA"/>
              </w:rPr>
              <w:t>на площа об’єкту</w:t>
            </w:r>
            <w:r w:rsidR="00D73BAA">
              <w:rPr>
                <w:rFonts w:eastAsia="Times New Roman" w:cs="Times New Roman"/>
                <w:color w:val="000000"/>
                <w:sz w:val="22"/>
                <w:lang w:val="uk-UA" w:eastAsia="uk-UA"/>
              </w:rPr>
              <w:t>,</w:t>
            </w:r>
            <w:r w:rsidRPr="00B37FFB">
              <w:rPr>
                <w:rFonts w:eastAsia="Times New Roman" w:cs="Times New Roman"/>
                <w:color w:val="000000"/>
                <w:sz w:val="22"/>
                <w:lang w:val="uk-UA" w:eastAsia="uk-UA"/>
              </w:rPr>
              <w:t xml:space="preserve"> м</w:t>
            </w:r>
            <w:r w:rsidRPr="00B37FFB">
              <w:rPr>
                <w:rFonts w:eastAsia="Times New Roman" w:cs="Times New Roman"/>
                <w:color w:val="000000"/>
                <w:sz w:val="22"/>
                <w:vertAlign w:val="superscript"/>
                <w:lang w:val="uk-UA" w:eastAsia="uk-UA"/>
              </w:rPr>
              <w:t>2</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1038EC"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Загальна площа земельної ділянки під об’єктом, м</w:t>
            </w:r>
            <w:r w:rsidRPr="00B37FFB">
              <w:rPr>
                <w:rFonts w:eastAsia="Times New Roman" w:cs="Times New Roman"/>
                <w:color w:val="000000"/>
                <w:sz w:val="22"/>
                <w:vertAlign w:val="superscript"/>
                <w:lang w:val="uk-UA" w:eastAsia="uk-UA"/>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64836F" w14:textId="0F32A3B2"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Адреса об’єкт</w:t>
            </w:r>
            <w:r w:rsidR="001A0C5D">
              <w:rPr>
                <w:rFonts w:eastAsia="Times New Roman" w:cs="Times New Roman"/>
                <w:color w:val="000000"/>
                <w:sz w:val="22"/>
                <w:lang w:val="uk-UA" w:eastAsia="uk-UA"/>
              </w:rPr>
              <w:t>а</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132107" w14:textId="550BC45F"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Цільове призначен</w:t>
            </w:r>
            <w:r w:rsidR="00B06EA7" w:rsidRPr="00B37FFB">
              <w:rPr>
                <w:rFonts w:eastAsia="Times New Roman" w:cs="Times New Roman"/>
                <w:color w:val="000000"/>
                <w:sz w:val="22"/>
                <w:lang w:val="uk-UA" w:eastAsia="uk-UA"/>
              </w:rPr>
              <w:t>-</w:t>
            </w:r>
            <w:r w:rsidRPr="00B37FFB">
              <w:rPr>
                <w:rFonts w:eastAsia="Times New Roman" w:cs="Times New Roman"/>
                <w:color w:val="000000"/>
                <w:sz w:val="22"/>
                <w:lang w:val="uk-UA" w:eastAsia="uk-UA"/>
              </w:rPr>
              <w:t>ня об’єкт</w:t>
            </w:r>
            <w:r w:rsidR="002776F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(для інвестуван</w:t>
            </w:r>
            <w:r w:rsidR="00B06EA7" w:rsidRPr="00B37FFB">
              <w:rPr>
                <w:rFonts w:eastAsia="Times New Roman" w:cs="Times New Roman"/>
                <w:color w:val="000000"/>
                <w:sz w:val="22"/>
                <w:lang w:val="uk-UA" w:eastAsia="uk-UA"/>
              </w:rPr>
              <w:t>-</w:t>
            </w:r>
            <w:r w:rsidRPr="00B37FFB">
              <w:rPr>
                <w:rFonts w:eastAsia="Times New Roman" w:cs="Times New Roman"/>
                <w:color w:val="000000"/>
                <w:sz w:val="22"/>
                <w:lang w:val="uk-UA" w:eastAsia="uk-UA"/>
              </w:rPr>
              <w:t>ня)</w:t>
            </w:r>
          </w:p>
        </w:tc>
      </w:tr>
      <w:tr w:rsidR="00126DEC" w:rsidRPr="00B37FFB" w14:paraId="65871E3A" w14:textId="77777777" w:rsidTr="00B06EA7">
        <w:trPr>
          <w:tblCellSpacing w:w="0" w:type="dxa"/>
        </w:trPr>
        <w:tc>
          <w:tcPr>
            <w:tcW w:w="1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4960EF" w14:textId="59B156C2" w:rsidR="00126DEC" w:rsidRPr="00B37FFB" w:rsidRDefault="00B06EA7"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Б</w:t>
            </w:r>
            <w:r w:rsidR="00126DEC" w:rsidRPr="00B37FFB">
              <w:rPr>
                <w:rFonts w:eastAsia="Times New Roman" w:cs="Times New Roman"/>
                <w:color w:val="000000"/>
                <w:sz w:val="22"/>
                <w:lang w:val="uk-UA" w:eastAsia="uk-UA"/>
              </w:rPr>
              <w:t>удівля</w:t>
            </w:r>
          </w:p>
        </w:tc>
        <w:tc>
          <w:tcPr>
            <w:tcW w:w="2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7AB2C4" w14:textId="77777777" w:rsidR="00B06EA7" w:rsidRPr="00B37FFB" w:rsidRDefault="00B06EA7" w:rsidP="00B06EA7">
            <w:pPr>
              <w:spacing w:after="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У</w:t>
            </w:r>
            <w:r w:rsidR="00126DEC" w:rsidRPr="00B37FFB">
              <w:rPr>
                <w:rFonts w:eastAsia="Times New Roman" w:cs="Times New Roman"/>
                <w:color w:val="000000"/>
                <w:sz w:val="22"/>
                <w:lang w:val="uk-UA" w:eastAsia="uk-UA"/>
              </w:rPr>
              <w:t>правління молоді, спорту та культури </w:t>
            </w:r>
          </w:p>
          <w:p w14:paraId="70187D40" w14:textId="2D2D4346" w:rsidR="00126DEC" w:rsidRPr="00B37FFB" w:rsidRDefault="00126DEC"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Южноукраїнської міської ради</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89E493"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564,1 </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12E400"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696,7 </w:t>
            </w:r>
          </w:p>
        </w:tc>
        <w:tc>
          <w:tcPr>
            <w:tcW w:w="2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C18C93" w14:textId="3365EE1D"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селище Костянтинівка, </w:t>
            </w:r>
            <w:r w:rsidR="004A3E90" w:rsidRPr="00B37FFB">
              <w:rPr>
                <w:rFonts w:eastAsia="Times New Roman" w:cs="Times New Roman"/>
                <w:color w:val="000000"/>
                <w:sz w:val="22"/>
                <w:lang w:val="uk-UA" w:eastAsia="uk-UA"/>
              </w:rPr>
              <w:t xml:space="preserve">  </w:t>
            </w:r>
            <w:r w:rsidRPr="00B37FFB">
              <w:rPr>
                <w:rFonts w:eastAsia="Times New Roman" w:cs="Times New Roman"/>
                <w:color w:val="000000"/>
                <w:sz w:val="22"/>
                <w:lang w:val="uk-UA" w:eastAsia="uk-UA"/>
              </w:rPr>
              <w:t>пл.Соборна, 18</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3A9C32"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заклад культури</w:t>
            </w:r>
          </w:p>
        </w:tc>
      </w:tr>
      <w:tr w:rsidR="00126DEC" w:rsidRPr="00B37FFB" w14:paraId="77187A4E" w14:textId="77777777" w:rsidTr="00B06EA7">
        <w:trPr>
          <w:tblCellSpacing w:w="0" w:type="dxa"/>
        </w:trPr>
        <w:tc>
          <w:tcPr>
            <w:tcW w:w="1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CF3465" w14:textId="201C31B8" w:rsidR="00126DEC" w:rsidRPr="00B37FFB" w:rsidRDefault="00B06EA7"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Н</w:t>
            </w:r>
            <w:r w:rsidR="00126DEC" w:rsidRPr="00B37FFB">
              <w:rPr>
                <w:rFonts w:eastAsia="Times New Roman" w:cs="Times New Roman"/>
                <w:color w:val="000000"/>
                <w:sz w:val="22"/>
                <w:lang w:val="uk-UA" w:eastAsia="uk-UA"/>
              </w:rPr>
              <w:t>ежитлова будівля дитячої поліклініки</w:t>
            </w:r>
          </w:p>
        </w:tc>
        <w:tc>
          <w:tcPr>
            <w:tcW w:w="2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19BE97" w14:textId="6BF4E620" w:rsidR="00126DEC" w:rsidRPr="00B37FFB" w:rsidRDefault="00B06EA7" w:rsidP="00B06EA7">
            <w:pPr>
              <w:jc w:val="center"/>
              <w:rPr>
                <w:rFonts w:eastAsia="Times New Roman" w:cs="Times New Roman"/>
                <w:sz w:val="22"/>
                <w:lang w:val="uk-UA" w:eastAsia="uk-UA"/>
              </w:rPr>
            </w:pPr>
            <w:r w:rsidRPr="00B37FFB">
              <w:rPr>
                <w:rFonts w:eastAsia="Times New Roman" w:cs="Times New Roman"/>
                <w:color w:val="000000"/>
                <w:sz w:val="22"/>
                <w:lang w:val="uk-UA" w:eastAsia="uk-UA"/>
              </w:rPr>
              <w:t>У</w:t>
            </w:r>
            <w:r w:rsidR="00126DEC" w:rsidRPr="00B37FFB">
              <w:rPr>
                <w:rFonts w:eastAsia="Times New Roman" w:cs="Times New Roman"/>
                <w:color w:val="000000"/>
                <w:sz w:val="22"/>
                <w:lang w:val="uk-UA" w:eastAsia="uk-UA"/>
              </w:rPr>
              <w:t>правління освіти Южноукраїнської міської ради імені Б.Грінченка</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B16DA9"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2502,7</w:t>
            </w:r>
          </w:p>
        </w:tc>
        <w:tc>
          <w:tcPr>
            <w:tcW w:w="11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C8EAAF"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1,0043 га</w:t>
            </w:r>
          </w:p>
        </w:tc>
        <w:tc>
          <w:tcPr>
            <w:tcW w:w="2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E02E96"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м.Южноукраїнськ, бул.Шкільний, 10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6829CD" w14:textId="77777777" w:rsidR="00126DEC" w:rsidRPr="00B37FFB" w:rsidRDefault="00126DEC" w:rsidP="00126DEC">
            <w:pPr>
              <w:jc w:val="center"/>
              <w:rPr>
                <w:rFonts w:eastAsia="Times New Roman" w:cs="Times New Roman"/>
                <w:sz w:val="22"/>
                <w:lang w:val="uk-UA" w:eastAsia="uk-UA"/>
              </w:rPr>
            </w:pPr>
            <w:r w:rsidRPr="00B37FFB">
              <w:rPr>
                <w:rFonts w:eastAsia="Times New Roman" w:cs="Times New Roman"/>
                <w:color w:val="000000"/>
                <w:sz w:val="22"/>
                <w:lang w:val="uk-UA" w:eastAsia="uk-UA"/>
              </w:rPr>
              <w:t>для будівництва житла для внутрішньо переміщених осіб</w:t>
            </w:r>
          </w:p>
        </w:tc>
      </w:tr>
    </w:tbl>
    <w:p w14:paraId="37D0D677" w14:textId="74AC17AA" w:rsidR="00126DEC" w:rsidRPr="004979A8" w:rsidRDefault="00126DEC" w:rsidP="00B06EA7">
      <w:pPr>
        <w:tabs>
          <w:tab w:val="left" w:pos="993"/>
        </w:tabs>
        <w:spacing w:after="0" w:line="240" w:lineRule="atLeast"/>
        <w:ind w:firstLine="992"/>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 xml:space="preserve">Також, в громаді є ділянки під промислове виробництво у промисловій зоні, які наразі не використовуються, проте вони знаходяться у державній або у приватній власності і органи місцевого самоврядування не мають на них впливу. </w:t>
      </w:r>
    </w:p>
    <w:p w14:paraId="2AFD6D04" w14:textId="5929DF14" w:rsidR="00126DEC" w:rsidRPr="004979A8" w:rsidRDefault="00126DEC" w:rsidP="00B06EA7">
      <w:pPr>
        <w:tabs>
          <w:tab w:val="left" w:pos="993"/>
        </w:tabs>
        <w:spacing w:after="0" w:line="240" w:lineRule="atLeast"/>
        <w:ind w:firstLine="709"/>
        <w:jc w:val="center"/>
        <w:rPr>
          <w:rFonts w:eastAsia="Times New Roman" w:cs="Times New Roman"/>
          <w:sz w:val="24"/>
          <w:szCs w:val="24"/>
          <w:lang w:val="uk-UA" w:eastAsia="uk-UA"/>
        </w:rPr>
      </w:pPr>
      <w:r w:rsidRPr="004979A8">
        <w:rPr>
          <w:rFonts w:eastAsia="Times New Roman" w:cs="Times New Roman"/>
          <w:sz w:val="24"/>
          <w:szCs w:val="24"/>
          <w:lang w:val="uk-UA" w:eastAsia="uk-UA"/>
        </w:rPr>
        <w:t>Перелік об’єктів, які пропонуються для цілей оренди:</w:t>
      </w:r>
    </w:p>
    <w:p w14:paraId="574C0AF1"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tbl>
      <w:tblPr>
        <w:tblW w:w="94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208"/>
        <w:gridCol w:w="983"/>
        <w:gridCol w:w="1073"/>
        <w:gridCol w:w="1913"/>
        <w:gridCol w:w="1985"/>
      </w:tblGrid>
      <w:tr w:rsidR="00C33A2D" w:rsidRPr="00B37FFB" w14:paraId="23C89F62" w14:textId="77777777" w:rsidTr="00D41921">
        <w:trPr>
          <w:tblCellSpacing w:w="0" w:type="dxa"/>
        </w:trPr>
        <w:tc>
          <w:tcPr>
            <w:tcW w:w="2331" w:type="dxa"/>
            <w:shd w:val="clear" w:color="auto" w:fill="FFFFFF"/>
            <w:vAlign w:val="center"/>
            <w:hideMark/>
          </w:tcPr>
          <w:p w14:paraId="679F20BA" w14:textId="415F733B"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Назва об’єкт</w:t>
            </w:r>
            <w:r w:rsidR="001A0C5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(будівля, майданчик, бетонне замощення, земельна ділянка тощо)</w:t>
            </w:r>
          </w:p>
        </w:tc>
        <w:tc>
          <w:tcPr>
            <w:tcW w:w="1208" w:type="dxa"/>
            <w:shd w:val="clear" w:color="auto" w:fill="FFFFFF"/>
            <w:vAlign w:val="center"/>
            <w:hideMark/>
          </w:tcPr>
          <w:p w14:paraId="5EB76D6A"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Балансоутримувач</w:t>
            </w:r>
          </w:p>
        </w:tc>
        <w:tc>
          <w:tcPr>
            <w:tcW w:w="983" w:type="dxa"/>
            <w:shd w:val="clear" w:color="auto" w:fill="FFFFFF"/>
            <w:vAlign w:val="center"/>
            <w:hideMark/>
          </w:tcPr>
          <w:p w14:paraId="3DED6049" w14:textId="77777777" w:rsidR="00C33A2D" w:rsidRPr="00B37FFB" w:rsidRDefault="00C33A2D" w:rsidP="00D73BAA">
            <w:pPr>
              <w:spacing w:after="0"/>
              <w:ind w:right="-126"/>
              <w:jc w:val="center"/>
              <w:rPr>
                <w:rFonts w:eastAsia="Times New Roman" w:cs="Times New Roman"/>
                <w:sz w:val="22"/>
                <w:lang w:val="uk-UA" w:eastAsia="uk-UA"/>
              </w:rPr>
            </w:pPr>
            <w:r w:rsidRPr="00B37FFB">
              <w:rPr>
                <w:rFonts w:eastAsia="Times New Roman" w:cs="Times New Roman"/>
                <w:color w:val="000000"/>
                <w:sz w:val="22"/>
                <w:lang w:val="uk-UA" w:eastAsia="uk-UA"/>
              </w:rPr>
              <w:t>Загальна площа об’єкту, м</w:t>
            </w:r>
            <w:r w:rsidRPr="00B37FFB">
              <w:rPr>
                <w:rFonts w:eastAsia="Times New Roman" w:cs="Times New Roman"/>
                <w:color w:val="000000"/>
                <w:sz w:val="22"/>
                <w:vertAlign w:val="superscript"/>
                <w:lang w:val="uk-UA" w:eastAsia="uk-UA"/>
              </w:rPr>
              <w:t>2</w:t>
            </w:r>
          </w:p>
        </w:tc>
        <w:tc>
          <w:tcPr>
            <w:tcW w:w="1073" w:type="dxa"/>
            <w:shd w:val="clear" w:color="auto" w:fill="FFFFFF"/>
            <w:vAlign w:val="center"/>
            <w:hideMark/>
          </w:tcPr>
          <w:p w14:paraId="5693B61F" w14:textId="77777777" w:rsidR="00C33A2D" w:rsidRPr="00B37FFB" w:rsidRDefault="00C33A2D" w:rsidP="00D73BAA">
            <w:pPr>
              <w:spacing w:after="0"/>
              <w:ind w:right="-195"/>
              <w:jc w:val="center"/>
              <w:rPr>
                <w:rFonts w:eastAsia="Times New Roman" w:cs="Times New Roman"/>
                <w:sz w:val="22"/>
                <w:lang w:val="uk-UA" w:eastAsia="uk-UA"/>
              </w:rPr>
            </w:pPr>
            <w:r w:rsidRPr="00B37FFB">
              <w:rPr>
                <w:rFonts w:eastAsia="Times New Roman" w:cs="Times New Roman"/>
                <w:color w:val="000000"/>
                <w:sz w:val="22"/>
                <w:lang w:val="uk-UA" w:eastAsia="uk-UA"/>
              </w:rPr>
              <w:t>Загальна площа земельної ділянки під об’єктом, м</w:t>
            </w:r>
            <w:r w:rsidRPr="00B37FFB">
              <w:rPr>
                <w:rFonts w:eastAsia="Times New Roman" w:cs="Times New Roman"/>
                <w:color w:val="000000"/>
                <w:sz w:val="22"/>
                <w:vertAlign w:val="superscript"/>
                <w:lang w:val="uk-UA" w:eastAsia="uk-UA"/>
              </w:rPr>
              <w:t>2</w:t>
            </w:r>
          </w:p>
        </w:tc>
        <w:tc>
          <w:tcPr>
            <w:tcW w:w="1913" w:type="dxa"/>
            <w:shd w:val="clear" w:color="auto" w:fill="FFFFFF"/>
            <w:vAlign w:val="center"/>
            <w:hideMark/>
          </w:tcPr>
          <w:p w14:paraId="7BBEA8C9" w14:textId="240AC3EB"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Адреса об’єкт</w:t>
            </w:r>
            <w:r w:rsidR="002776FD">
              <w:rPr>
                <w:rFonts w:eastAsia="Times New Roman" w:cs="Times New Roman"/>
                <w:color w:val="000000"/>
                <w:sz w:val="22"/>
                <w:lang w:val="uk-UA" w:eastAsia="uk-UA"/>
              </w:rPr>
              <w:t>а</w:t>
            </w:r>
          </w:p>
        </w:tc>
        <w:tc>
          <w:tcPr>
            <w:tcW w:w="1985" w:type="dxa"/>
            <w:shd w:val="clear" w:color="auto" w:fill="FFFFFF"/>
            <w:vAlign w:val="center"/>
            <w:hideMark/>
          </w:tcPr>
          <w:p w14:paraId="5C5E2BF1" w14:textId="41003F28"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Цільове призначення об’єкт</w:t>
            </w:r>
            <w:r w:rsidR="001A0C5D">
              <w:rPr>
                <w:rFonts w:eastAsia="Times New Roman" w:cs="Times New Roman"/>
                <w:color w:val="000000"/>
                <w:sz w:val="22"/>
                <w:lang w:val="uk-UA" w:eastAsia="uk-UA"/>
              </w:rPr>
              <w:t>а</w:t>
            </w:r>
            <w:r w:rsidRPr="00B37FFB">
              <w:rPr>
                <w:rFonts w:eastAsia="Times New Roman" w:cs="Times New Roman"/>
                <w:color w:val="000000"/>
                <w:sz w:val="22"/>
                <w:lang w:val="uk-UA" w:eastAsia="uk-UA"/>
              </w:rPr>
              <w:t xml:space="preserve"> (для інвестування)</w:t>
            </w:r>
          </w:p>
        </w:tc>
      </w:tr>
      <w:tr w:rsidR="00C33A2D" w:rsidRPr="00B37FFB" w14:paraId="1B4FD3ED" w14:textId="77777777" w:rsidTr="00D41921">
        <w:trPr>
          <w:tblCellSpacing w:w="0" w:type="dxa"/>
        </w:trPr>
        <w:tc>
          <w:tcPr>
            <w:tcW w:w="2331" w:type="dxa"/>
            <w:shd w:val="clear" w:color="auto" w:fill="FFFFFF"/>
            <w:vAlign w:val="center"/>
            <w:hideMark/>
          </w:tcPr>
          <w:p w14:paraId="5EF81844" w14:textId="40C3B574" w:rsidR="00C33A2D" w:rsidRPr="00B37FFB" w:rsidRDefault="00C33A2D" w:rsidP="00D41921">
            <w:pPr>
              <w:spacing w:after="0"/>
              <w:rPr>
                <w:rFonts w:eastAsia="Times New Roman" w:cs="Times New Roman"/>
                <w:sz w:val="22"/>
                <w:lang w:val="uk-UA" w:eastAsia="uk-UA"/>
              </w:rPr>
            </w:pPr>
            <w:r w:rsidRPr="00B37FFB">
              <w:rPr>
                <w:rFonts w:eastAsia="Times New Roman" w:cs="Times New Roman"/>
                <w:color w:val="000000"/>
                <w:sz w:val="22"/>
                <w:lang w:val="uk-UA" w:eastAsia="uk-UA"/>
              </w:rPr>
              <w:t>Полігон твердих побуто</w:t>
            </w:r>
            <w:r w:rsidR="00D41921" w:rsidRPr="00B37FFB">
              <w:rPr>
                <w:rFonts w:eastAsia="Times New Roman" w:cs="Times New Roman"/>
                <w:color w:val="000000"/>
                <w:sz w:val="22"/>
                <w:lang w:val="uk-UA" w:eastAsia="uk-UA"/>
              </w:rPr>
              <w:t>в</w:t>
            </w:r>
            <w:r w:rsidRPr="00B37FFB">
              <w:rPr>
                <w:rFonts w:eastAsia="Times New Roman" w:cs="Times New Roman"/>
                <w:color w:val="000000"/>
                <w:sz w:val="22"/>
                <w:lang w:val="uk-UA" w:eastAsia="uk-UA"/>
              </w:rPr>
              <w:t>их відходів</w:t>
            </w:r>
          </w:p>
        </w:tc>
        <w:tc>
          <w:tcPr>
            <w:tcW w:w="1208" w:type="dxa"/>
            <w:shd w:val="clear" w:color="auto" w:fill="FFFFFF"/>
            <w:vAlign w:val="center"/>
            <w:hideMark/>
          </w:tcPr>
          <w:p w14:paraId="6EC7E3E2" w14:textId="03FF23BA" w:rsidR="00C33A2D" w:rsidRPr="00B37FFB" w:rsidRDefault="00B06EA7"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57E469F"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71 810</w:t>
            </w:r>
          </w:p>
        </w:tc>
        <w:tc>
          <w:tcPr>
            <w:tcW w:w="1073" w:type="dxa"/>
            <w:shd w:val="clear" w:color="auto" w:fill="FFFFFF"/>
            <w:vAlign w:val="center"/>
            <w:hideMark/>
          </w:tcPr>
          <w:p w14:paraId="5867FC6E"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71 810</w:t>
            </w:r>
          </w:p>
        </w:tc>
        <w:tc>
          <w:tcPr>
            <w:tcW w:w="1913" w:type="dxa"/>
            <w:shd w:val="clear" w:color="auto" w:fill="FFFFFF"/>
            <w:vAlign w:val="center"/>
            <w:hideMark/>
          </w:tcPr>
          <w:p w14:paraId="284BEA6B" w14:textId="77777777" w:rsidR="00C33A2D" w:rsidRPr="00B37FFB" w:rsidRDefault="00C33A2D" w:rsidP="00D1464E">
            <w:pPr>
              <w:spacing w:after="0"/>
              <w:ind w:left="-42" w:right="-118"/>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промзона</w:t>
            </w:r>
          </w:p>
          <w:p w14:paraId="036CD847" w14:textId="77777777" w:rsidR="00C33A2D" w:rsidRPr="00B37FFB" w:rsidRDefault="00C33A2D" w:rsidP="00D41921">
            <w:pPr>
              <w:spacing w:after="0"/>
              <w:ind w:left="-42" w:right="-12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985" w:type="dxa"/>
            <w:shd w:val="clear" w:color="auto" w:fill="FFFFFF"/>
            <w:vAlign w:val="center"/>
            <w:hideMark/>
          </w:tcPr>
          <w:p w14:paraId="01B1C143" w14:textId="77777777" w:rsidR="00C33A2D" w:rsidRPr="00B37FFB" w:rsidRDefault="00C33A2D" w:rsidP="00D41921">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Забезпечення складування твердих побутових відходів міста супутника ВП ПАЕС</w:t>
            </w:r>
          </w:p>
        </w:tc>
      </w:tr>
      <w:tr w:rsidR="00B06EA7" w:rsidRPr="00B37FFB" w14:paraId="4C3BA4F4" w14:textId="77777777" w:rsidTr="00D1464E">
        <w:trPr>
          <w:trHeight w:val="1723"/>
          <w:tblCellSpacing w:w="0" w:type="dxa"/>
        </w:trPr>
        <w:tc>
          <w:tcPr>
            <w:tcW w:w="2331" w:type="dxa"/>
            <w:shd w:val="clear" w:color="auto" w:fill="FFFFFF"/>
            <w:vAlign w:val="center"/>
            <w:hideMark/>
          </w:tcPr>
          <w:p w14:paraId="71B4B108" w14:textId="77777777" w:rsidR="00B06EA7" w:rsidRPr="00B37FFB" w:rsidRDefault="00B06EA7" w:rsidP="00B06EA7">
            <w:pPr>
              <w:spacing w:after="0"/>
              <w:rPr>
                <w:rFonts w:eastAsia="Times New Roman" w:cs="Times New Roman"/>
                <w:sz w:val="22"/>
                <w:lang w:val="uk-UA" w:eastAsia="uk-UA"/>
              </w:rPr>
            </w:pPr>
            <w:r w:rsidRPr="00B37FFB">
              <w:rPr>
                <w:rFonts w:eastAsia="Times New Roman" w:cs="Times New Roman"/>
                <w:color w:val="000000"/>
                <w:sz w:val="22"/>
                <w:lang w:val="uk-UA" w:eastAsia="uk-UA"/>
              </w:rPr>
              <w:t>Вулиця Молодіжна (від пр-ту Незалежності до вул. Набережна Енергетиків)</w:t>
            </w:r>
          </w:p>
        </w:tc>
        <w:tc>
          <w:tcPr>
            <w:tcW w:w="1208" w:type="dxa"/>
            <w:shd w:val="clear" w:color="auto" w:fill="FFFFFF"/>
            <w:vAlign w:val="center"/>
            <w:hideMark/>
          </w:tcPr>
          <w:p w14:paraId="3BF86F53" w14:textId="67332122"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44D3A0E3"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3 650</w:t>
            </w:r>
          </w:p>
        </w:tc>
        <w:tc>
          <w:tcPr>
            <w:tcW w:w="1073" w:type="dxa"/>
            <w:shd w:val="clear" w:color="auto" w:fill="FFFFFF"/>
            <w:vAlign w:val="center"/>
            <w:hideMark/>
          </w:tcPr>
          <w:p w14:paraId="05D00739"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3 650</w:t>
            </w:r>
          </w:p>
        </w:tc>
        <w:tc>
          <w:tcPr>
            <w:tcW w:w="1913" w:type="dxa"/>
            <w:shd w:val="clear" w:color="auto" w:fill="FFFFFF"/>
            <w:vAlign w:val="center"/>
            <w:hideMark/>
          </w:tcPr>
          <w:p w14:paraId="18B1D89F" w14:textId="77777777" w:rsidR="00B06EA7" w:rsidRPr="00B37FFB" w:rsidRDefault="00B06EA7" w:rsidP="00B06EA7">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w:t>
            </w:r>
          </w:p>
        </w:tc>
        <w:tc>
          <w:tcPr>
            <w:tcW w:w="1985" w:type="dxa"/>
            <w:shd w:val="clear" w:color="auto" w:fill="FFFFFF"/>
            <w:vAlign w:val="center"/>
            <w:hideMark/>
          </w:tcPr>
          <w:p w14:paraId="79D0071A"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Об’єкт входив у пусковий комплекс середньої</w:t>
            </w:r>
          </w:p>
          <w:p w14:paraId="63F86B5C" w14:textId="281ED783" w:rsidR="00B06EA7" w:rsidRPr="00B37FFB" w:rsidRDefault="00B06EA7"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школи № 5 в якості елементу благоустрою.</w:t>
            </w:r>
            <w:r w:rsidRPr="00B37FFB">
              <w:rPr>
                <w:rFonts w:eastAsia="Times New Roman" w:cs="Times New Roman"/>
                <w:sz w:val="22"/>
                <w:lang w:val="uk-UA" w:eastAsia="uk-UA"/>
              </w:rPr>
              <w:t> </w:t>
            </w:r>
          </w:p>
        </w:tc>
      </w:tr>
      <w:tr w:rsidR="00B06EA7" w:rsidRPr="00B37FFB" w14:paraId="79F53ED8" w14:textId="77777777" w:rsidTr="00D41921">
        <w:trPr>
          <w:tblCellSpacing w:w="0" w:type="dxa"/>
        </w:trPr>
        <w:tc>
          <w:tcPr>
            <w:tcW w:w="2331" w:type="dxa"/>
            <w:shd w:val="clear" w:color="auto" w:fill="FFFFFF"/>
            <w:vAlign w:val="center"/>
            <w:hideMark/>
          </w:tcPr>
          <w:p w14:paraId="100FCDDC" w14:textId="77777777" w:rsidR="00B06EA7" w:rsidRPr="00B37FFB" w:rsidRDefault="00B06EA7" w:rsidP="00B06EA7">
            <w:pPr>
              <w:spacing w:after="0"/>
              <w:rPr>
                <w:rFonts w:eastAsia="Times New Roman" w:cs="Times New Roman"/>
                <w:sz w:val="22"/>
                <w:lang w:val="uk-UA" w:eastAsia="uk-UA"/>
              </w:rPr>
            </w:pPr>
            <w:r w:rsidRPr="00B37FFB">
              <w:rPr>
                <w:rFonts w:eastAsia="Times New Roman" w:cs="Times New Roman"/>
                <w:color w:val="000000"/>
                <w:sz w:val="22"/>
                <w:lang w:val="uk-UA" w:eastAsia="uk-UA"/>
              </w:rPr>
              <w:lastRenderedPageBreak/>
              <w:t>Майданчик для стоянки машин і технологічного транспорту, 10203830</w:t>
            </w:r>
          </w:p>
        </w:tc>
        <w:tc>
          <w:tcPr>
            <w:tcW w:w="1208" w:type="dxa"/>
            <w:shd w:val="clear" w:color="auto" w:fill="FFFFFF"/>
            <w:vAlign w:val="center"/>
            <w:hideMark/>
          </w:tcPr>
          <w:p w14:paraId="49592CCA" w14:textId="276945DB"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D18203D" w14:textId="4396DCBA"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5</w:t>
            </w:r>
            <w:r w:rsidR="00D1464E" w:rsidRPr="00B37FFB">
              <w:rPr>
                <w:rFonts w:eastAsia="Times New Roman" w:cs="Times New Roman"/>
                <w:color w:val="000000"/>
                <w:sz w:val="22"/>
                <w:lang w:val="uk-UA" w:eastAsia="uk-UA"/>
              </w:rPr>
              <w:t xml:space="preserve"> </w:t>
            </w:r>
            <w:r w:rsidRPr="00B37FFB">
              <w:rPr>
                <w:rFonts w:eastAsia="Times New Roman" w:cs="Times New Roman"/>
                <w:color w:val="000000"/>
                <w:sz w:val="22"/>
                <w:lang w:val="uk-UA" w:eastAsia="uk-UA"/>
              </w:rPr>
              <w:t>508,8</w:t>
            </w:r>
          </w:p>
        </w:tc>
        <w:tc>
          <w:tcPr>
            <w:tcW w:w="1073" w:type="dxa"/>
            <w:shd w:val="clear" w:color="auto" w:fill="FFFFFF"/>
            <w:vAlign w:val="center"/>
            <w:hideMark/>
          </w:tcPr>
          <w:p w14:paraId="2199C2B7"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2CFB861" w14:textId="6AA59EA4" w:rsidR="00B06EA7" w:rsidRPr="00B37FFB" w:rsidRDefault="00B06EA7" w:rsidP="00B06EA7">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проммайданчик,4а</w:t>
            </w:r>
          </w:p>
        </w:tc>
        <w:tc>
          <w:tcPr>
            <w:tcW w:w="1985" w:type="dxa"/>
            <w:shd w:val="clear" w:color="auto" w:fill="FFFFFF"/>
            <w:vAlign w:val="center"/>
            <w:hideMark/>
          </w:tcPr>
          <w:p w14:paraId="15E1292C" w14:textId="77777777" w:rsidR="00B06EA7" w:rsidRPr="00B37FFB" w:rsidRDefault="00B06EA7" w:rsidP="00B06EA7">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гаража або виробничої бази</w:t>
            </w:r>
          </w:p>
        </w:tc>
      </w:tr>
      <w:tr w:rsidR="00D1464E" w:rsidRPr="00B37FFB" w14:paraId="60FDA820" w14:textId="77777777" w:rsidTr="00D41921">
        <w:trPr>
          <w:tblCellSpacing w:w="0" w:type="dxa"/>
        </w:trPr>
        <w:tc>
          <w:tcPr>
            <w:tcW w:w="2331" w:type="dxa"/>
            <w:shd w:val="clear" w:color="auto" w:fill="FFFFFF"/>
            <w:vAlign w:val="center"/>
            <w:hideMark/>
          </w:tcPr>
          <w:p w14:paraId="46F822A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Частина службово-побутового корпусу ДАЕМ,  10101309</w:t>
            </w:r>
          </w:p>
        </w:tc>
        <w:tc>
          <w:tcPr>
            <w:tcW w:w="1208" w:type="dxa"/>
            <w:shd w:val="clear" w:color="auto" w:fill="FFFFFF"/>
            <w:vAlign w:val="center"/>
            <w:hideMark/>
          </w:tcPr>
          <w:p w14:paraId="38574494" w14:textId="57BD6DF1"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6EEB3AB"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572,1</w:t>
            </w:r>
          </w:p>
        </w:tc>
        <w:tc>
          <w:tcPr>
            <w:tcW w:w="1073" w:type="dxa"/>
            <w:shd w:val="clear" w:color="auto" w:fill="FFFFFF"/>
            <w:vAlign w:val="center"/>
            <w:hideMark/>
          </w:tcPr>
          <w:p w14:paraId="0E6F48B1"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5E447029" w14:textId="6EC3EB2B"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проммайданчик,11</w:t>
            </w:r>
          </w:p>
        </w:tc>
        <w:tc>
          <w:tcPr>
            <w:tcW w:w="1985" w:type="dxa"/>
            <w:shd w:val="clear" w:color="auto" w:fill="FFFFFF"/>
            <w:vAlign w:val="center"/>
            <w:hideMark/>
          </w:tcPr>
          <w:p w14:paraId="028FC82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офісних та побутових приміщень</w:t>
            </w:r>
          </w:p>
        </w:tc>
      </w:tr>
      <w:tr w:rsidR="00D1464E" w:rsidRPr="00B37FFB" w14:paraId="4FD900DE" w14:textId="77777777" w:rsidTr="00D41921">
        <w:trPr>
          <w:tblCellSpacing w:w="0" w:type="dxa"/>
        </w:trPr>
        <w:tc>
          <w:tcPr>
            <w:tcW w:w="2331" w:type="dxa"/>
            <w:shd w:val="clear" w:color="auto" w:fill="FFFFFF"/>
            <w:vAlign w:val="center"/>
            <w:hideMark/>
          </w:tcPr>
          <w:p w14:paraId="5680D103"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Службово-побутовий корпус ТЕМ,  10101310</w:t>
            </w:r>
          </w:p>
        </w:tc>
        <w:tc>
          <w:tcPr>
            <w:tcW w:w="1208" w:type="dxa"/>
            <w:shd w:val="clear" w:color="auto" w:fill="FFFFFF"/>
            <w:vAlign w:val="center"/>
            <w:hideMark/>
          </w:tcPr>
          <w:p w14:paraId="26DF44B8" w14:textId="6BA21161"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5E5C1E82" w14:textId="0D9E9B69"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1 647,9</w:t>
            </w:r>
          </w:p>
        </w:tc>
        <w:tc>
          <w:tcPr>
            <w:tcW w:w="1073" w:type="dxa"/>
            <w:shd w:val="clear" w:color="auto" w:fill="FFFFFF"/>
            <w:vAlign w:val="center"/>
            <w:hideMark/>
          </w:tcPr>
          <w:p w14:paraId="0F0B4F00"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FE26A73"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 13</w:t>
            </w:r>
          </w:p>
        </w:tc>
        <w:tc>
          <w:tcPr>
            <w:tcW w:w="1985" w:type="dxa"/>
            <w:shd w:val="clear" w:color="auto" w:fill="FFFFFF"/>
            <w:vAlign w:val="center"/>
            <w:hideMark/>
          </w:tcPr>
          <w:p w14:paraId="6C1A812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офісних та побутових приміщень</w:t>
            </w:r>
          </w:p>
        </w:tc>
      </w:tr>
      <w:tr w:rsidR="00D1464E" w:rsidRPr="00B37FFB" w14:paraId="39F5E80C" w14:textId="77777777" w:rsidTr="00D1464E">
        <w:trPr>
          <w:trHeight w:val="782"/>
          <w:tblCellSpacing w:w="0" w:type="dxa"/>
        </w:trPr>
        <w:tc>
          <w:tcPr>
            <w:tcW w:w="2331" w:type="dxa"/>
            <w:shd w:val="clear" w:color="auto" w:fill="FFFFFF"/>
            <w:vAlign w:val="center"/>
            <w:hideMark/>
          </w:tcPr>
          <w:p w14:paraId="3AF76499"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Ковбасний цех фабрики-кухні,  10101088</w:t>
            </w:r>
          </w:p>
        </w:tc>
        <w:tc>
          <w:tcPr>
            <w:tcW w:w="1208" w:type="dxa"/>
            <w:shd w:val="clear" w:color="auto" w:fill="FFFFFF"/>
            <w:vAlign w:val="center"/>
            <w:hideMark/>
          </w:tcPr>
          <w:p w14:paraId="3FDB19C6" w14:textId="71ADF3E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537892C0" w14:textId="18BCC00C"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6 946,7</w:t>
            </w:r>
          </w:p>
        </w:tc>
        <w:tc>
          <w:tcPr>
            <w:tcW w:w="1073" w:type="dxa"/>
            <w:shd w:val="clear" w:color="auto" w:fill="FFFFFF"/>
            <w:vAlign w:val="center"/>
            <w:hideMark/>
          </w:tcPr>
          <w:p w14:paraId="53A2B71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4564040"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 21а</w:t>
            </w:r>
          </w:p>
        </w:tc>
        <w:tc>
          <w:tcPr>
            <w:tcW w:w="1985" w:type="dxa"/>
            <w:shd w:val="clear" w:color="auto" w:fill="FFFFFF"/>
            <w:vAlign w:val="center"/>
            <w:hideMark/>
          </w:tcPr>
          <w:p w14:paraId="1BEBA3C1"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службових та побутових приміщень</w:t>
            </w:r>
          </w:p>
        </w:tc>
      </w:tr>
      <w:tr w:rsidR="00D1464E" w:rsidRPr="00B37FFB" w14:paraId="5E5BDF2D" w14:textId="77777777" w:rsidTr="00D41921">
        <w:trPr>
          <w:tblCellSpacing w:w="0" w:type="dxa"/>
        </w:trPr>
        <w:tc>
          <w:tcPr>
            <w:tcW w:w="2331" w:type="dxa"/>
            <w:shd w:val="clear" w:color="auto" w:fill="FFFFFF"/>
            <w:vAlign w:val="center"/>
            <w:hideMark/>
          </w:tcPr>
          <w:p w14:paraId="4306E4F5" w14:textId="1A3F94BA"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Курахівського ДАЕМ /адміністративно-побутовий корпус,   10203754/1</w:t>
            </w:r>
          </w:p>
        </w:tc>
        <w:tc>
          <w:tcPr>
            <w:tcW w:w="1208" w:type="dxa"/>
            <w:shd w:val="clear" w:color="auto" w:fill="FFFFFF"/>
            <w:vAlign w:val="center"/>
            <w:hideMark/>
          </w:tcPr>
          <w:p w14:paraId="7A8A63CA" w14:textId="073EB470"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2A2345F4"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339,5</w:t>
            </w:r>
          </w:p>
        </w:tc>
        <w:tc>
          <w:tcPr>
            <w:tcW w:w="1073" w:type="dxa"/>
            <w:shd w:val="clear" w:color="auto" w:fill="FFFFFF"/>
            <w:vAlign w:val="center"/>
            <w:hideMark/>
          </w:tcPr>
          <w:p w14:paraId="263F6800"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698590FA" w14:textId="77777777" w:rsidR="00D1464E" w:rsidRPr="00B37FFB" w:rsidRDefault="00D1464E" w:rsidP="00D1464E">
            <w:pPr>
              <w:spacing w:after="0"/>
              <w:ind w:left="-42"/>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 26</w:t>
            </w:r>
          </w:p>
        </w:tc>
        <w:tc>
          <w:tcPr>
            <w:tcW w:w="1985" w:type="dxa"/>
            <w:shd w:val="clear" w:color="auto" w:fill="FFFFFF"/>
            <w:vAlign w:val="center"/>
            <w:hideMark/>
          </w:tcPr>
          <w:p w14:paraId="4417C3E0" w14:textId="5A586B7B"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5EC24848"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16583BC9" w14:textId="77777777" w:rsidTr="00D41921">
        <w:trPr>
          <w:tblCellSpacing w:w="0" w:type="dxa"/>
        </w:trPr>
        <w:tc>
          <w:tcPr>
            <w:tcW w:w="2331" w:type="dxa"/>
            <w:shd w:val="clear" w:color="auto" w:fill="FFFFFF"/>
            <w:vAlign w:val="center"/>
            <w:hideMark/>
          </w:tcPr>
          <w:p w14:paraId="262DDF1A"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Курахівського ДАЕМ / складські приміщення, 10203754/2</w:t>
            </w:r>
          </w:p>
        </w:tc>
        <w:tc>
          <w:tcPr>
            <w:tcW w:w="1208" w:type="dxa"/>
            <w:shd w:val="clear" w:color="auto" w:fill="FFFFFF"/>
            <w:vAlign w:val="center"/>
            <w:hideMark/>
          </w:tcPr>
          <w:p w14:paraId="48D4A37D" w14:textId="7C826B32"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2090D159"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391,1</w:t>
            </w:r>
          </w:p>
        </w:tc>
        <w:tc>
          <w:tcPr>
            <w:tcW w:w="1073" w:type="dxa"/>
            <w:shd w:val="clear" w:color="auto" w:fill="FFFFFF"/>
            <w:vAlign w:val="center"/>
            <w:hideMark/>
          </w:tcPr>
          <w:p w14:paraId="6EBBFC20"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CC44BB0"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 26</w:t>
            </w:r>
          </w:p>
        </w:tc>
        <w:tc>
          <w:tcPr>
            <w:tcW w:w="1985" w:type="dxa"/>
            <w:shd w:val="clear" w:color="auto" w:fill="FFFFFF"/>
            <w:vAlign w:val="center"/>
            <w:hideMark/>
          </w:tcPr>
          <w:p w14:paraId="519886B6" w14:textId="27BE18A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6374E3E9"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51483220" w14:textId="77777777" w:rsidTr="00D41921">
        <w:trPr>
          <w:tblCellSpacing w:w="0" w:type="dxa"/>
        </w:trPr>
        <w:tc>
          <w:tcPr>
            <w:tcW w:w="2331" w:type="dxa"/>
            <w:shd w:val="clear" w:color="auto" w:fill="FFFFFF"/>
            <w:vAlign w:val="center"/>
            <w:hideMark/>
          </w:tcPr>
          <w:p w14:paraId="0BA374CD" w14:textId="2F14F650" w:rsidR="00D1464E" w:rsidRPr="00B37FFB" w:rsidRDefault="00D1464E" w:rsidP="00D1464E">
            <w:pPr>
              <w:spacing w:after="0"/>
              <w:ind w:right="-48"/>
              <w:rPr>
                <w:rFonts w:eastAsia="Times New Roman" w:cs="Times New Roman"/>
                <w:sz w:val="22"/>
                <w:lang w:val="uk-UA" w:eastAsia="uk-UA"/>
              </w:rPr>
            </w:pPr>
            <w:r w:rsidRPr="00B37FFB">
              <w:rPr>
                <w:rFonts w:eastAsia="Times New Roman" w:cs="Times New Roman"/>
                <w:color w:val="000000"/>
                <w:sz w:val="22"/>
                <w:lang w:val="uk-UA" w:eastAsia="uk-UA"/>
              </w:rPr>
              <w:t>База Курахівського ДАЕМ / склад,  10203754/3</w:t>
            </w:r>
          </w:p>
        </w:tc>
        <w:tc>
          <w:tcPr>
            <w:tcW w:w="1208" w:type="dxa"/>
            <w:shd w:val="clear" w:color="auto" w:fill="FFFFFF"/>
            <w:vAlign w:val="center"/>
            <w:hideMark/>
          </w:tcPr>
          <w:p w14:paraId="18C485D6" w14:textId="1FD5101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464F2068"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43,3</w:t>
            </w:r>
          </w:p>
        </w:tc>
        <w:tc>
          <w:tcPr>
            <w:tcW w:w="1073" w:type="dxa"/>
            <w:shd w:val="clear" w:color="auto" w:fill="FFFFFF"/>
            <w:vAlign w:val="center"/>
            <w:hideMark/>
          </w:tcPr>
          <w:p w14:paraId="649B226D"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E8497F9"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 26</w:t>
            </w:r>
          </w:p>
        </w:tc>
        <w:tc>
          <w:tcPr>
            <w:tcW w:w="1985" w:type="dxa"/>
            <w:shd w:val="clear" w:color="auto" w:fill="FFFFFF"/>
            <w:vAlign w:val="center"/>
            <w:hideMark/>
          </w:tcPr>
          <w:p w14:paraId="2FC70645" w14:textId="081087F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0148649B"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0B2DEC51" w14:textId="77777777" w:rsidTr="00D41921">
        <w:trPr>
          <w:tblCellSpacing w:w="0" w:type="dxa"/>
        </w:trPr>
        <w:tc>
          <w:tcPr>
            <w:tcW w:w="2331" w:type="dxa"/>
            <w:shd w:val="clear" w:color="auto" w:fill="FFFFFF"/>
            <w:vAlign w:val="center"/>
            <w:hideMark/>
          </w:tcPr>
          <w:p w14:paraId="7A9C3101"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Курахівського ДАЕМ/частина замощення зі спорудами S=2576,8 м2,  10203754/4</w:t>
            </w:r>
          </w:p>
        </w:tc>
        <w:tc>
          <w:tcPr>
            <w:tcW w:w="1208" w:type="dxa"/>
            <w:shd w:val="clear" w:color="auto" w:fill="FFFFFF"/>
            <w:vAlign w:val="center"/>
            <w:hideMark/>
          </w:tcPr>
          <w:p w14:paraId="5510DE5C" w14:textId="2DD8B9E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32F57F3" w14:textId="1C2048FB"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2 576,8</w:t>
            </w:r>
          </w:p>
          <w:p w14:paraId="4A4DC7AA"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24F19C0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63FC80A7" w14:textId="77777777"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проммайданчик, 26</w:t>
            </w:r>
          </w:p>
        </w:tc>
        <w:tc>
          <w:tcPr>
            <w:tcW w:w="1985" w:type="dxa"/>
            <w:shd w:val="clear" w:color="auto" w:fill="FFFFFF"/>
            <w:vAlign w:val="center"/>
            <w:hideMark/>
          </w:tcPr>
          <w:p w14:paraId="68E07004" w14:textId="0C4971B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05363222"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400C9D54" w14:textId="77777777" w:rsidTr="00D41921">
        <w:trPr>
          <w:tblCellSpacing w:w="0" w:type="dxa"/>
        </w:trPr>
        <w:tc>
          <w:tcPr>
            <w:tcW w:w="2331" w:type="dxa"/>
            <w:shd w:val="clear" w:color="auto" w:fill="FFFFFF"/>
            <w:vAlign w:val="center"/>
            <w:hideMark/>
          </w:tcPr>
          <w:p w14:paraId="63A58C36"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Курахівського ДАЕМ /частина замощення зі спорудами S=1082,9 м2, 10203754/5</w:t>
            </w:r>
          </w:p>
        </w:tc>
        <w:tc>
          <w:tcPr>
            <w:tcW w:w="1208" w:type="dxa"/>
            <w:shd w:val="clear" w:color="auto" w:fill="FFFFFF"/>
            <w:vAlign w:val="center"/>
            <w:hideMark/>
          </w:tcPr>
          <w:p w14:paraId="6100DF23" w14:textId="7F32C9DF"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97D34A7" w14:textId="1D9C76A4"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1 082,9</w:t>
            </w:r>
          </w:p>
        </w:tc>
        <w:tc>
          <w:tcPr>
            <w:tcW w:w="1073" w:type="dxa"/>
            <w:shd w:val="clear" w:color="auto" w:fill="FFFFFF"/>
            <w:vAlign w:val="center"/>
            <w:hideMark/>
          </w:tcPr>
          <w:p w14:paraId="5359DCEF"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0EBC59E"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м. Южноукраїнськ, проммайданчик,</w:t>
            </w:r>
          </w:p>
          <w:p w14:paraId="397D96D0" w14:textId="243784BB"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 26</w:t>
            </w:r>
          </w:p>
        </w:tc>
        <w:tc>
          <w:tcPr>
            <w:tcW w:w="1985" w:type="dxa"/>
            <w:shd w:val="clear" w:color="auto" w:fill="FFFFFF"/>
            <w:vAlign w:val="center"/>
            <w:hideMark/>
          </w:tcPr>
          <w:p w14:paraId="220F892C" w14:textId="71002B2F"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490E2E22"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5DD6AECE" w14:textId="77777777" w:rsidTr="00D1464E">
        <w:trPr>
          <w:tblCellSpacing w:w="0" w:type="dxa"/>
        </w:trPr>
        <w:tc>
          <w:tcPr>
            <w:tcW w:w="2331" w:type="dxa"/>
            <w:shd w:val="clear" w:color="auto" w:fill="FFFFFF"/>
            <w:vAlign w:val="center"/>
            <w:hideMark/>
          </w:tcPr>
          <w:p w14:paraId="739DCE33"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ДАЕМ/склад, 10203748/1</w:t>
            </w:r>
          </w:p>
        </w:tc>
        <w:tc>
          <w:tcPr>
            <w:tcW w:w="1208" w:type="dxa"/>
            <w:shd w:val="clear" w:color="auto" w:fill="FFFFFF"/>
            <w:vAlign w:val="center"/>
            <w:hideMark/>
          </w:tcPr>
          <w:p w14:paraId="07FC5F29" w14:textId="3DB32A4F"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7DB5945"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204,6</w:t>
            </w:r>
          </w:p>
          <w:p w14:paraId="34FCA0CE" w14:textId="20E33223" w:rsidR="00D1464E" w:rsidRPr="00B37FFB" w:rsidRDefault="00D1464E" w:rsidP="00D1464E">
            <w:pPr>
              <w:spacing w:after="0"/>
              <w:jc w:val="center"/>
              <w:rPr>
                <w:rFonts w:eastAsia="Times New Roman" w:cs="Times New Roman"/>
                <w:sz w:val="22"/>
                <w:lang w:val="uk-UA" w:eastAsia="uk-UA"/>
              </w:rPr>
            </w:pPr>
          </w:p>
        </w:tc>
        <w:tc>
          <w:tcPr>
            <w:tcW w:w="1073" w:type="dxa"/>
            <w:shd w:val="clear" w:color="auto" w:fill="FFFFFF"/>
            <w:vAlign w:val="center"/>
            <w:hideMark/>
          </w:tcPr>
          <w:p w14:paraId="5AB1D8AC"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1F14D401" w14:textId="47072A94"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м. Южноукраїнськ, проммайданчик,</w:t>
            </w:r>
          </w:p>
          <w:p w14:paraId="73D23684" w14:textId="7008DD0B"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27</w:t>
            </w:r>
          </w:p>
        </w:tc>
        <w:tc>
          <w:tcPr>
            <w:tcW w:w="1985" w:type="dxa"/>
            <w:shd w:val="clear" w:color="auto" w:fill="FFFFFF"/>
            <w:vAlign w:val="center"/>
            <w:hideMark/>
          </w:tcPr>
          <w:p w14:paraId="628265B4" w14:textId="54C346E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3F849F0E" w14:textId="78F93CA4" w:rsidR="00D1464E" w:rsidRPr="00B37FFB" w:rsidRDefault="00D1464E" w:rsidP="00D1464E">
            <w:pPr>
              <w:spacing w:after="0"/>
              <w:jc w:val="center"/>
              <w:rPr>
                <w:rFonts w:eastAsia="Times New Roman" w:cs="Times New Roman"/>
                <w:sz w:val="22"/>
                <w:lang w:val="uk-UA" w:eastAsia="uk-UA"/>
              </w:rPr>
            </w:pPr>
          </w:p>
        </w:tc>
      </w:tr>
      <w:tr w:rsidR="00D1464E" w:rsidRPr="00B37FFB" w14:paraId="7DC402E1" w14:textId="77777777" w:rsidTr="00D1464E">
        <w:trPr>
          <w:trHeight w:val="904"/>
          <w:tblCellSpacing w:w="0" w:type="dxa"/>
        </w:trPr>
        <w:tc>
          <w:tcPr>
            <w:tcW w:w="2331" w:type="dxa"/>
            <w:shd w:val="clear" w:color="auto" w:fill="FFFFFF"/>
            <w:vAlign w:val="center"/>
            <w:hideMark/>
          </w:tcPr>
          <w:p w14:paraId="786B1157"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ДАЕМ/майстерня, 10203748/2</w:t>
            </w:r>
          </w:p>
        </w:tc>
        <w:tc>
          <w:tcPr>
            <w:tcW w:w="1208" w:type="dxa"/>
            <w:shd w:val="clear" w:color="auto" w:fill="FFFFFF"/>
            <w:vAlign w:val="center"/>
            <w:hideMark/>
          </w:tcPr>
          <w:p w14:paraId="3E852DF7" w14:textId="639687C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16414436"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42,0</w:t>
            </w:r>
          </w:p>
        </w:tc>
        <w:tc>
          <w:tcPr>
            <w:tcW w:w="1073" w:type="dxa"/>
            <w:shd w:val="clear" w:color="auto" w:fill="FFFFFF"/>
            <w:vAlign w:val="center"/>
            <w:hideMark/>
          </w:tcPr>
          <w:p w14:paraId="60E2792C"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4BCC88B1"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проммайданчик, </w:t>
            </w:r>
          </w:p>
          <w:p w14:paraId="6B4F779B" w14:textId="7D15E3AE"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27</w:t>
            </w:r>
          </w:p>
        </w:tc>
        <w:tc>
          <w:tcPr>
            <w:tcW w:w="1985" w:type="dxa"/>
            <w:shd w:val="clear" w:color="auto" w:fill="FFFFFF"/>
            <w:vAlign w:val="center"/>
            <w:hideMark/>
          </w:tcPr>
          <w:p w14:paraId="62AC615A" w14:textId="1DEF0C9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0A1FB734"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74DA6625" w14:textId="77777777" w:rsidTr="00D41921">
        <w:trPr>
          <w:tblCellSpacing w:w="0" w:type="dxa"/>
        </w:trPr>
        <w:tc>
          <w:tcPr>
            <w:tcW w:w="2331" w:type="dxa"/>
            <w:shd w:val="clear" w:color="auto" w:fill="FFFFFF"/>
            <w:vAlign w:val="center"/>
            <w:hideMark/>
          </w:tcPr>
          <w:p w14:paraId="5BDE45D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ДАЕМ/частина  замощення зі спорудами, S=2105,3 м2,   10203748/3</w:t>
            </w:r>
          </w:p>
        </w:tc>
        <w:tc>
          <w:tcPr>
            <w:tcW w:w="1208" w:type="dxa"/>
            <w:shd w:val="clear" w:color="auto" w:fill="FFFFFF"/>
            <w:vAlign w:val="center"/>
            <w:hideMark/>
          </w:tcPr>
          <w:p w14:paraId="792B340E" w14:textId="48BC4ED5"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978F832" w14:textId="16802090"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2 105,3</w:t>
            </w:r>
          </w:p>
          <w:p w14:paraId="00D65A6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3A57CD48"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4A5FF89D"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м. Южноукраїнськ, проммайданчик,</w:t>
            </w:r>
          </w:p>
          <w:p w14:paraId="556B1A26" w14:textId="00A4B929"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 27</w:t>
            </w:r>
          </w:p>
        </w:tc>
        <w:tc>
          <w:tcPr>
            <w:tcW w:w="1985" w:type="dxa"/>
            <w:shd w:val="clear" w:color="auto" w:fill="FFFFFF"/>
            <w:vAlign w:val="center"/>
            <w:hideMark/>
          </w:tcPr>
          <w:p w14:paraId="08D704B1" w14:textId="10CED213"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3BDBA875"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10CFE107" w14:textId="77777777" w:rsidTr="00D41921">
        <w:trPr>
          <w:tblCellSpacing w:w="0" w:type="dxa"/>
        </w:trPr>
        <w:tc>
          <w:tcPr>
            <w:tcW w:w="2331" w:type="dxa"/>
            <w:shd w:val="clear" w:color="auto" w:fill="FFFFFF"/>
            <w:vAlign w:val="center"/>
            <w:hideMark/>
          </w:tcPr>
          <w:p w14:paraId="4615DA3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База Зуєвського ДАЕМ/частина  замощення зі спорудами, S=1973,8 м2,  10203748/4</w:t>
            </w:r>
          </w:p>
        </w:tc>
        <w:tc>
          <w:tcPr>
            <w:tcW w:w="1208" w:type="dxa"/>
            <w:shd w:val="clear" w:color="auto" w:fill="FFFFFF"/>
            <w:vAlign w:val="center"/>
            <w:hideMark/>
          </w:tcPr>
          <w:p w14:paraId="4F6243C8" w14:textId="25210FF4"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07CF1F89" w14:textId="4C6DE384"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1 973,8</w:t>
            </w:r>
          </w:p>
        </w:tc>
        <w:tc>
          <w:tcPr>
            <w:tcW w:w="1073" w:type="dxa"/>
            <w:shd w:val="clear" w:color="auto" w:fill="FFFFFF"/>
            <w:vAlign w:val="center"/>
            <w:hideMark/>
          </w:tcPr>
          <w:p w14:paraId="2FF97003"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27CEA737"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проммайданчик, </w:t>
            </w:r>
          </w:p>
          <w:p w14:paraId="0F4AE122" w14:textId="5ED18B02"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27</w:t>
            </w:r>
          </w:p>
        </w:tc>
        <w:tc>
          <w:tcPr>
            <w:tcW w:w="1985" w:type="dxa"/>
            <w:shd w:val="clear" w:color="auto" w:fill="FFFFFF"/>
            <w:vAlign w:val="center"/>
            <w:hideMark/>
          </w:tcPr>
          <w:p w14:paraId="46AB981D" w14:textId="517D0752"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виробничої бази</w:t>
            </w:r>
          </w:p>
          <w:p w14:paraId="3FF7644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4BC394CE" w14:textId="77777777" w:rsidTr="00D1464E">
        <w:trPr>
          <w:trHeight w:val="812"/>
          <w:tblCellSpacing w:w="0" w:type="dxa"/>
        </w:trPr>
        <w:tc>
          <w:tcPr>
            <w:tcW w:w="2331" w:type="dxa"/>
            <w:shd w:val="clear" w:color="auto" w:fill="FFFFFF"/>
            <w:vAlign w:val="center"/>
            <w:hideMark/>
          </w:tcPr>
          <w:p w14:paraId="0317EF0E"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t>Містечко  ТЕМ,  10203751</w:t>
            </w:r>
          </w:p>
        </w:tc>
        <w:tc>
          <w:tcPr>
            <w:tcW w:w="1208" w:type="dxa"/>
            <w:shd w:val="clear" w:color="auto" w:fill="FFFFFF"/>
            <w:vAlign w:val="center"/>
            <w:hideMark/>
          </w:tcPr>
          <w:p w14:paraId="483AA22F" w14:textId="03D2466E" w:rsidR="00D1464E" w:rsidRPr="00BA6E44" w:rsidRDefault="00D1464E" w:rsidP="00D1464E">
            <w:pPr>
              <w:spacing w:after="0"/>
              <w:jc w:val="center"/>
              <w:rPr>
                <w:rFonts w:eastAsia="Times New Roman" w:cs="Times New Roman"/>
                <w:sz w:val="22"/>
                <w:lang w:val="uk-UA" w:eastAsia="uk-UA"/>
              </w:rPr>
            </w:pPr>
            <w:r w:rsidRPr="00BA6E44">
              <w:rPr>
                <w:rFonts w:eastAsia="Times New Roman" w:cs="Times New Roman"/>
                <w:color w:val="000000"/>
                <w:sz w:val="22"/>
                <w:lang w:val="uk-UA" w:eastAsia="uk-UA"/>
              </w:rPr>
              <w:t>ВП ПАЕС</w:t>
            </w:r>
          </w:p>
        </w:tc>
        <w:tc>
          <w:tcPr>
            <w:tcW w:w="983" w:type="dxa"/>
            <w:shd w:val="clear" w:color="auto" w:fill="FFFFFF"/>
            <w:vAlign w:val="center"/>
            <w:hideMark/>
          </w:tcPr>
          <w:p w14:paraId="0C6CC477" w14:textId="2EBE296D"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1 609,8</w:t>
            </w:r>
          </w:p>
          <w:p w14:paraId="43B9B61D"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468C48CE"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69195358"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 xml:space="preserve">м. Южноукраїнськ, проммайданчик, </w:t>
            </w:r>
          </w:p>
          <w:p w14:paraId="0ED1F19D" w14:textId="19A1A3E5"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33</w:t>
            </w:r>
          </w:p>
        </w:tc>
        <w:tc>
          <w:tcPr>
            <w:tcW w:w="1985" w:type="dxa"/>
            <w:shd w:val="clear" w:color="auto" w:fill="FFFFFF"/>
            <w:vAlign w:val="center"/>
            <w:hideMark/>
          </w:tcPr>
          <w:p w14:paraId="272EC14B" w14:textId="32FBCF12"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p w14:paraId="47BA28FF"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D1464E" w:rsidRPr="00B37FFB" w14:paraId="57349993" w14:textId="77777777" w:rsidTr="00D1464E">
        <w:trPr>
          <w:trHeight w:val="1108"/>
          <w:tblCellSpacing w:w="0" w:type="dxa"/>
        </w:trPr>
        <w:tc>
          <w:tcPr>
            <w:tcW w:w="2331" w:type="dxa"/>
            <w:shd w:val="clear" w:color="auto" w:fill="FFFFFF"/>
            <w:vAlign w:val="center"/>
            <w:hideMark/>
          </w:tcPr>
          <w:p w14:paraId="43851205" w14:textId="77777777" w:rsidR="00D1464E" w:rsidRPr="00B37FFB" w:rsidRDefault="00D1464E" w:rsidP="00D1464E">
            <w:pPr>
              <w:spacing w:after="0"/>
              <w:rPr>
                <w:rFonts w:eastAsia="Times New Roman" w:cs="Times New Roman"/>
                <w:sz w:val="22"/>
                <w:lang w:val="uk-UA" w:eastAsia="uk-UA"/>
              </w:rPr>
            </w:pPr>
            <w:r w:rsidRPr="00B37FFB">
              <w:rPr>
                <w:rFonts w:eastAsia="Times New Roman" w:cs="Times New Roman"/>
                <w:color w:val="000000"/>
                <w:sz w:val="22"/>
                <w:lang w:val="uk-UA" w:eastAsia="uk-UA"/>
              </w:rPr>
              <w:lastRenderedPageBreak/>
              <w:t>Складський майданчик №2 ЮУ ТЕМ,  10203769</w:t>
            </w:r>
          </w:p>
        </w:tc>
        <w:tc>
          <w:tcPr>
            <w:tcW w:w="1208" w:type="dxa"/>
            <w:shd w:val="clear" w:color="auto" w:fill="FFFFFF"/>
            <w:vAlign w:val="center"/>
            <w:hideMark/>
          </w:tcPr>
          <w:p w14:paraId="63112C0C" w14:textId="7CCD82CB" w:rsidR="00D1464E" w:rsidRPr="00BA6E44" w:rsidRDefault="00D1464E" w:rsidP="00D1464E">
            <w:pPr>
              <w:spacing w:after="0"/>
              <w:jc w:val="center"/>
              <w:rPr>
                <w:rFonts w:eastAsia="Times New Roman" w:cs="Times New Roman"/>
                <w:sz w:val="22"/>
                <w:lang w:val="uk-UA" w:eastAsia="uk-UA"/>
              </w:rPr>
            </w:pPr>
            <w:r w:rsidRPr="00BA6E44">
              <w:rPr>
                <w:rFonts w:eastAsia="Times New Roman" w:cs="Times New Roman"/>
                <w:color w:val="000000"/>
                <w:sz w:val="22"/>
                <w:lang w:val="uk-UA" w:eastAsia="uk-UA"/>
              </w:rPr>
              <w:t>ВП ПАЕС</w:t>
            </w:r>
          </w:p>
        </w:tc>
        <w:tc>
          <w:tcPr>
            <w:tcW w:w="983" w:type="dxa"/>
            <w:shd w:val="clear" w:color="auto" w:fill="FFFFFF"/>
            <w:vAlign w:val="center"/>
            <w:hideMark/>
          </w:tcPr>
          <w:p w14:paraId="66C2E788" w14:textId="504818B5" w:rsidR="00D1464E" w:rsidRPr="00B37FFB" w:rsidRDefault="00D1464E" w:rsidP="00D1464E">
            <w:pPr>
              <w:spacing w:after="0"/>
              <w:ind w:left="-116"/>
              <w:jc w:val="center"/>
              <w:rPr>
                <w:rFonts w:eastAsia="Times New Roman" w:cs="Times New Roman"/>
                <w:sz w:val="22"/>
                <w:lang w:val="uk-UA" w:eastAsia="uk-UA"/>
              </w:rPr>
            </w:pPr>
            <w:r w:rsidRPr="00B37FFB">
              <w:rPr>
                <w:rFonts w:eastAsia="Times New Roman" w:cs="Times New Roman"/>
                <w:color w:val="000000"/>
                <w:sz w:val="22"/>
                <w:lang w:val="uk-UA" w:eastAsia="uk-UA"/>
              </w:rPr>
              <w:t>21 489,9</w:t>
            </w:r>
            <w:r w:rsidRPr="00B37FFB">
              <w:rPr>
                <w:rFonts w:eastAsia="Times New Roman" w:cs="Times New Roman"/>
                <w:sz w:val="22"/>
                <w:lang w:val="uk-UA" w:eastAsia="uk-UA"/>
              </w:rPr>
              <w:t> </w:t>
            </w:r>
          </w:p>
        </w:tc>
        <w:tc>
          <w:tcPr>
            <w:tcW w:w="1073" w:type="dxa"/>
            <w:shd w:val="clear" w:color="auto" w:fill="FFFFFF"/>
            <w:vAlign w:val="center"/>
            <w:hideMark/>
          </w:tcPr>
          <w:p w14:paraId="5E394497"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7D8CB250" w14:textId="77777777" w:rsidR="00D1464E" w:rsidRPr="00B37FFB" w:rsidRDefault="00D1464E" w:rsidP="00D1464E">
            <w:pPr>
              <w:spacing w:after="0"/>
              <w:ind w:left="-42"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м. Южноукраїнськ, проммайданчик,</w:t>
            </w:r>
          </w:p>
          <w:p w14:paraId="56093C2E" w14:textId="3DF1BA81" w:rsidR="00D1464E" w:rsidRPr="00B37FFB" w:rsidRDefault="00D1464E" w:rsidP="00D1464E">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 xml:space="preserve"> 40</w:t>
            </w:r>
          </w:p>
        </w:tc>
        <w:tc>
          <w:tcPr>
            <w:tcW w:w="1985" w:type="dxa"/>
            <w:shd w:val="clear" w:color="auto" w:fill="FFFFFF"/>
            <w:vAlign w:val="center"/>
            <w:hideMark/>
          </w:tcPr>
          <w:p w14:paraId="3B569D0F" w14:textId="1FEC3415"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 або виробничих приміщень</w:t>
            </w:r>
          </w:p>
          <w:p w14:paraId="04D414F4" w14:textId="77777777" w:rsidR="00D1464E" w:rsidRPr="00B37FFB" w:rsidRDefault="00D1464E" w:rsidP="00D1464E">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BA6E44" w:rsidRPr="00B37FFB" w14:paraId="346DB619" w14:textId="77777777" w:rsidTr="00286E83">
        <w:trPr>
          <w:trHeight w:val="1285"/>
          <w:tblCellSpacing w:w="0" w:type="dxa"/>
        </w:trPr>
        <w:tc>
          <w:tcPr>
            <w:tcW w:w="2331" w:type="dxa"/>
            <w:shd w:val="clear" w:color="auto" w:fill="FFFFFF"/>
            <w:vAlign w:val="center"/>
            <w:hideMark/>
          </w:tcPr>
          <w:p w14:paraId="1909F2F5" w14:textId="77777777" w:rsidR="00BA6E44" w:rsidRPr="00B37FFB" w:rsidRDefault="00BA6E44" w:rsidP="00BA6E44">
            <w:pPr>
              <w:spacing w:after="0"/>
              <w:rPr>
                <w:rFonts w:eastAsia="Times New Roman" w:cs="Times New Roman"/>
                <w:sz w:val="22"/>
                <w:lang w:val="uk-UA" w:eastAsia="uk-UA"/>
              </w:rPr>
            </w:pPr>
            <w:r w:rsidRPr="00B37FFB">
              <w:rPr>
                <w:rFonts w:eastAsia="Times New Roman" w:cs="Times New Roman"/>
                <w:color w:val="000000"/>
                <w:sz w:val="22"/>
                <w:lang w:val="uk-UA" w:eastAsia="uk-UA"/>
              </w:rPr>
              <w:t>Бетонний  майданчик Гідрокомплексу,  10203734</w:t>
            </w:r>
          </w:p>
        </w:tc>
        <w:tc>
          <w:tcPr>
            <w:tcW w:w="1208" w:type="dxa"/>
            <w:shd w:val="clear" w:color="auto" w:fill="FFFFFF"/>
            <w:hideMark/>
          </w:tcPr>
          <w:p w14:paraId="2DBA536F" w14:textId="19B6D9BF" w:rsidR="00BA6E44" w:rsidRPr="00BA6E44" w:rsidRDefault="00BA6E44" w:rsidP="00BA6E44">
            <w:pPr>
              <w:spacing w:after="0"/>
              <w:jc w:val="center"/>
              <w:rPr>
                <w:rFonts w:eastAsia="Times New Roman" w:cs="Times New Roman"/>
                <w:sz w:val="22"/>
                <w:lang w:val="uk-UA" w:eastAsia="uk-UA"/>
              </w:rPr>
            </w:pPr>
            <w:r w:rsidRPr="00BA6E44">
              <w:rPr>
                <w:sz w:val="22"/>
              </w:rPr>
              <w:t>ВП ПАЕС</w:t>
            </w:r>
          </w:p>
        </w:tc>
        <w:tc>
          <w:tcPr>
            <w:tcW w:w="983" w:type="dxa"/>
            <w:shd w:val="clear" w:color="auto" w:fill="FFFFFF"/>
            <w:vAlign w:val="center"/>
            <w:hideMark/>
          </w:tcPr>
          <w:p w14:paraId="601F862A" w14:textId="5FDF70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1 300,0</w:t>
            </w:r>
          </w:p>
        </w:tc>
        <w:tc>
          <w:tcPr>
            <w:tcW w:w="1073" w:type="dxa"/>
            <w:shd w:val="clear" w:color="auto" w:fill="FFFFFF"/>
            <w:vAlign w:val="center"/>
            <w:hideMark/>
          </w:tcPr>
          <w:p w14:paraId="346AE5FB"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405972B" w14:textId="77777777" w:rsidR="00BA6E44" w:rsidRPr="00B37FFB" w:rsidRDefault="00BA6E44" w:rsidP="00BA6E44">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Гідрокомплекс1 , літ.1-В</w:t>
            </w:r>
          </w:p>
        </w:tc>
        <w:tc>
          <w:tcPr>
            <w:tcW w:w="1985" w:type="dxa"/>
            <w:shd w:val="clear" w:color="auto" w:fill="FFFFFF"/>
            <w:vAlign w:val="center"/>
            <w:hideMark/>
          </w:tcPr>
          <w:p w14:paraId="6584FCF3" w14:textId="6CB27AE9"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p w14:paraId="39E8D630"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r>
      <w:tr w:rsidR="00BA6E44" w:rsidRPr="00B37FFB" w14:paraId="041D5B00" w14:textId="77777777" w:rsidTr="00286E83">
        <w:trPr>
          <w:trHeight w:val="1293"/>
          <w:tblCellSpacing w:w="0" w:type="dxa"/>
        </w:trPr>
        <w:tc>
          <w:tcPr>
            <w:tcW w:w="2331" w:type="dxa"/>
            <w:shd w:val="clear" w:color="auto" w:fill="FFFFFF"/>
            <w:vAlign w:val="center"/>
            <w:hideMark/>
          </w:tcPr>
          <w:p w14:paraId="56301C9C" w14:textId="77777777" w:rsidR="00BA6E44" w:rsidRPr="00B37FFB" w:rsidRDefault="00BA6E44" w:rsidP="00BA6E44">
            <w:pPr>
              <w:spacing w:after="0"/>
              <w:rPr>
                <w:rFonts w:eastAsia="Times New Roman" w:cs="Times New Roman"/>
                <w:sz w:val="22"/>
                <w:lang w:val="uk-UA" w:eastAsia="uk-UA"/>
              </w:rPr>
            </w:pPr>
            <w:r w:rsidRPr="00B37FFB">
              <w:rPr>
                <w:rFonts w:eastAsia="Times New Roman" w:cs="Times New Roman"/>
                <w:color w:val="000000"/>
                <w:sz w:val="22"/>
                <w:lang w:val="uk-UA" w:eastAsia="uk-UA"/>
              </w:rPr>
              <w:t>Складські майданчики Гідроспецбуду, 10203723</w:t>
            </w:r>
          </w:p>
        </w:tc>
        <w:tc>
          <w:tcPr>
            <w:tcW w:w="1208" w:type="dxa"/>
            <w:shd w:val="clear" w:color="auto" w:fill="FFFFFF"/>
            <w:hideMark/>
          </w:tcPr>
          <w:p w14:paraId="0EC66E28" w14:textId="33752030" w:rsidR="00BA6E44" w:rsidRPr="00BA6E44" w:rsidRDefault="00BA6E44" w:rsidP="00BA6E44">
            <w:pPr>
              <w:spacing w:after="0"/>
              <w:jc w:val="center"/>
              <w:rPr>
                <w:rFonts w:eastAsia="Times New Roman" w:cs="Times New Roman"/>
                <w:sz w:val="22"/>
                <w:lang w:val="uk-UA" w:eastAsia="uk-UA"/>
              </w:rPr>
            </w:pPr>
            <w:r w:rsidRPr="00BA6E44">
              <w:rPr>
                <w:sz w:val="22"/>
              </w:rPr>
              <w:t>ВП ПАЕС</w:t>
            </w:r>
          </w:p>
        </w:tc>
        <w:tc>
          <w:tcPr>
            <w:tcW w:w="983" w:type="dxa"/>
            <w:shd w:val="clear" w:color="auto" w:fill="FFFFFF"/>
            <w:vAlign w:val="center"/>
            <w:hideMark/>
          </w:tcPr>
          <w:p w14:paraId="6D7CB411" w14:textId="19EA79E5"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2 134,8</w:t>
            </w:r>
          </w:p>
          <w:p w14:paraId="6414F193"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128488EB"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1856429" w14:textId="77777777" w:rsidR="00BA6E44" w:rsidRPr="00B37FFB" w:rsidRDefault="00BA6E44" w:rsidP="00BA6E44">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Гідрокомплекс14а</w:t>
            </w:r>
          </w:p>
        </w:tc>
        <w:tc>
          <w:tcPr>
            <w:tcW w:w="1985" w:type="dxa"/>
            <w:shd w:val="clear" w:color="auto" w:fill="FFFFFF"/>
            <w:vAlign w:val="center"/>
            <w:hideMark/>
          </w:tcPr>
          <w:p w14:paraId="756022A0" w14:textId="3657D2B0"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tc>
      </w:tr>
      <w:tr w:rsidR="00BA6E44" w:rsidRPr="00B37FFB" w14:paraId="6091977E" w14:textId="77777777" w:rsidTr="00286E83">
        <w:trPr>
          <w:trHeight w:val="1288"/>
          <w:tblCellSpacing w:w="0" w:type="dxa"/>
        </w:trPr>
        <w:tc>
          <w:tcPr>
            <w:tcW w:w="2331" w:type="dxa"/>
            <w:shd w:val="clear" w:color="auto" w:fill="FFFFFF"/>
            <w:vAlign w:val="center"/>
            <w:hideMark/>
          </w:tcPr>
          <w:p w14:paraId="1EFF432F" w14:textId="77777777" w:rsidR="00BA6E44" w:rsidRPr="00B37FFB" w:rsidRDefault="00BA6E44" w:rsidP="00BA6E44">
            <w:pPr>
              <w:spacing w:after="0"/>
              <w:rPr>
                <w:rFonts w:eastAsia="Times New Roman" w:cs="Times New Roman"/>
                <w:sz w:val="22"/>
                <w:lang w:val="uk-UA" w:eastAsia="uk-UA"/>
              </w:rPr>
            </w:pPr>
            <w:r w:rsidRPr="00B37FFB">
              <w:rPr>
                <w:rFonts w:eastAsia="Times New Roman" w:cs="Times New Roman"/>
                <w:color w:val="000000"/>
                <w:sz w:val="22"/>
                <w:lang w:val="uk-UA" w:eastAsia="uk-UA"/>
              </w:rPr>
              <w:t>Майданчик складування залізобетонних конструкцій; 10203796</w:t>
            </w:r>
          </w:p>
        </w:tc>
        <w:tc>
          <w:tcPr>
            <w:tcW w:w="1208" w:type="dxa"/>
            <w:shd w:val="clear" w:color="auto" w:fill="FFFFFF"/>
            <w:hideMark/>
          </w:tcPr>
          <w:p w14:paraId="41C11673" w14:textId="292A84E4" w:rsidR="00BA6E44" w:rsidRPr="00BA6E44" w:rsidRDefault="00BA6E44" w:rsidP="00BA6E44">
            <w:pPr>
              <w:spacing w:after="0"/>
              <w:jc w:val="center"/>
              <w:rPr>
                <w:rFonts w:eastAsia="Times New Roman" w:cs="Times New Roman"/>
                <w:sz w:val="22"/>
                <w:lang w:val="uk-UA" w:eastAsia="uk-UA"/>
              </w:rPr>
            </w:pPr>
            <w:r w:rsidRPr="00BA6E44">
              <w:rPr>
                <w:sz w:val="22"/>
              </w:rPr>
              <w:t>ВП ПАЕС</w:t>
            </w:r>
          </w:p>
        </w:tc>
        <w:tc>
          <w:tcPr>
            <w:tcW w:w="983" w:type="dxa"/>
            <w:shd w:val="clear" w:color="auto" w:fill="FFFFFF"/>
            <w:vAlign w:val="center"/>
            <w:hideMark/>
          </w:tcPr>
          <w:p w14:paraId="27871258" w14:textId="535318E9" w:rsidR="00BA6E44" w:rsidRPr="00B37FFB" w:rsidRDefault="00BA6E44" w:rsidP="00BA6E44">
            <w:pPr>
              <w:spacing w:after="0"/>
              <w:ind w:left="-116"/>
              <w:jc w:val="center"/>
              <w:rPr>
                <w:rFonts w:eastAsia="Times New Roman" w:cs="Times New Roman"/>
                <w:sz w:val="22"/>
                <w:lang w:val="uk-UA" w:eastAsia="uk-UA"/>
              </w:rPr>
            </w:pPr>
            <w:r w:rsidRPr="00B37FFB">
              <w:rPr>
                <w:rFonts w:eastAsia="Times New Roman" w:cs="Times New Roman"/>
                <w:color w:val="000000"/>
                <w:sz w:val="22"/>
                <w:lang w:val="uk-UA" w:eastAsia="uk-UA"/>
              </w:rPr>
              <w:t>11 166,0</w:t>
            </w:r>
          </w:p>
        </w:tc>
        <w:tc>
          <w:tcPr>
            <w:tcW w:w="1073" w:type="dxa"/>
            <w:shd w:val="clear" w:color="auto" w:fill="FFFFFF"/>
            <w:vAlign w:val="center"/>
            <w:hideMark/>
          </w:tcPr>
          <w:p w14:paraId="03D78846" w14:textId="77777777"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7E9391C9" w14:textId="77777777" w:rsidR="00BA6E44" w:rsidRPr="00B37FFB" w:rsidRDefault="00BA6E44" w:rsidP="00BA6E44">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Гідрокомплекс10а</w:t>
            </w:r>
          </w:p>
        </w:tc>
        <w:tc>
          <w:tcPr>
            <w:tcW w:w="1985" w:type="dxa"/>
            <w:shd w:val="clear" w:color="auto" w:fill="FFFFFF"/>
            <w:vAlign w:val="center"/>
            <w:hideMark/>
          </w:tcPr>
          <w:p w14:paraId="7E4CBA3C" w14:textId="7A9ED24C" w:rsidR="00BA6E44" w:rsidRPr="00B37FFB" w:rsidRDefault="00BA6E44" w:rsidP="00BA6E44">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tc>
      </w:tr>
      <w:tr w:rsidR="00936A6A" w:rsidRPr="00B37FFB" w14:paraId="0CEA6A05" w14:textId="77777777" w:rsidTr="00D41921">
        <w:trPr>
          <w:tblCellSpacing w:w="0" w:type="dxa"/>
        </w:trPr>
        <w:tc>
          <w:tcPr>
            <w:tcW w:w="2331" w:type="dxa"/>
            <w:shd w:val="clear" w:color="auto" w:fill="FFFFFF"/>
            <w:vAlign w:val="center"/>
            <w:hideMark/>
          </w:tcPr>
          <w:p w14:paraId="22F2D9D0" w14:textId="3B776B62" w:rsidR="00936A6A" w:rsidRPr="00B37FFB" w:rsidRDefault="00936A6A" w:rsidP="00936A6A">
            <w:pPr>
              <w:spacing w:after="0"/>
              <w:ind w:right="-190"/>
              <w:rPr>
                <w:rFonts w:eastAsia="Times New Roman" w:cs="Times New Roman"/>
                <w:sz w:val="22"/>
                <w:lang w:val="uk-UA" w:eastAsia="uk-UA"/>
              </w:rPr>
            </w:pPr>
            <w:r w:rsidRPr="00B37FFB">
              <w:rPr>
                <w:rFonts w:eastAsia="Times New Roman" w:cs="Times New Roman"/>
                <w:color w:val="000000"/>
                <w:sz w:val="22"/>
                <w:lang w:val="uk-UA" w:eastAsia="uk-UA"/>
              </w:rPr>
              <w:t>База "Спецгідроенер-гомонтаж»  Гідрокомплексу",           10101288</w:t>
            </w:r>
          </w:p>
        </w:tc>
        <w:tc>
          <w:tcPr>
            <w:tcW w:w="1208" w:type="dxa"/>
            <w:shd w:val="clear" w:color="auto" w:fill="FFFFFF"/>
            <w:vAlign w:val="center"/>
            <w:hideMark/>
          </w:tcPr>
          <w:p w14:paraId="599AC9C4" w14:textId="32E8C08C" w:rsidR="00936A6A" w:rsidRPr="00BA6E44" w:rsidRDefault="00936A6A" w:rsidP="00936A6A">
            <w:pPr>
              <w:spacing w:after="0"/>
              <w:jc w:val="center"/>
              <w:rPr>
                <w:rFonts w:eastAsia="Times New Roman" w:cs="Times New Roman"/>
                <w:sz w:val="22"/>
                <w:lang w:val="uk-UA" w:eastAsia="uk-UA"/>
              </w:rPr>
            </w:pPr>
            <w:r w:rsidRPr="00BA6E44">
              <w:rPr>
                <w:rFonts w:eastAsia="Times New Roman" w:cs="Times New Roman"/>
                <w:color w:val="000000"/>
                <w:sz w:val="22"/>
                <w:lang w:val="uk-UA" w:eastAsia="uk-UA"/>
              </w:rPr>
              <w:t>ВП ПАЕС</w:t>
            </w:r>
          </w:p>
        </w:tc>
        <w:tc>
          <w:tcPr>
            <w:tcW w:w="983" w:type="dxa"/>
            <w:shd w:val="clear" w:color="auto" w:fill="FFFFFF"/>
            <w:vAlign w:val="center"/>
            <w:hideMark/>
          </w:tcPr>
          <w:p w14:paraId="223B4FCD" w14:textId="24FF52B2" w:rsidR="00936A6A" w:rsidRPr="00B37FFB" w:rsidRDefault="00936A6A" w:rsidP="00936A6A">
            <w:pPr>
              <w:spacing w:after="0"/>
              <w:ind w:hanging="116"/>
              <w:rPr>
                <w:rFonts w:eastAsia="Times New Roman" w:cs="Times New Roman"/>
                <w:sz w:val="22"/>
                <w:lang w:val="uk-UA" w:eastAsia="uk-UA"/>
              </w:rPr>
            </w:pPr>
            <w:r w:rsidRPr="00B37FFB">
              <w:rPr>
                <w:rFonts w:eastAsia="Times New Roman" w:cs="Times New Roman"/>
                <w:color w:val="000000"/>
                <w:sz w:val="22"/>
                <w:lang w:val="uk-UA" w:eastAsia="uk-UA"/>
              </w:rPr>
              <w:t>18 748,0</w:t>
            </w:r>
          </w:p>
        </w:tc>
        <w:tc>
          <w:tcPr>
            <w:tcW w:w="1073" w:type="dxa"/>
            <w:shd w:val="clear" w:color="auto" w:fill="FFFFFF"/>
            <w:vAlign w:val="center"/>
            <w:hideMark/>
          </w:tcPr>
          <w:p w14:paraId="58713F04"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0B8B6A9A"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 19</w:t>
            </w:r>
          </w:p>
          <w:p w14:paraId="7E8549DE"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985" w:type="dxa"/>
            <w:shd w:val="clear" w:color="auto" w:fill="FFFFFF"/>
            <w:vAlign w:val="center"/>
            <w:hideMark/>
          </w:tcPr>
          <w:p w14:paraId="5A6FC521" w14:textId="46434412"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розміщення бази</w:t>
            </w:r>
          </w:p>
        </w:tc>
      </w:tr>
      <w:tr w:rsidR="00936A6A" w:rsidRPr="00B37FFB" w14:paraId="3C0DCB05" w14:textId="77777777" w:rsidTr="00D41921">
        <w:trPr>
          <w:tblCellSpacing w:w="0" w:type="dxa"/>
        </w:trPr>
        <w:tc>
          <w:tcPr>
            <w:tcW w:w="2331" w:type="dxa"/>
            <w:shd w:val="clear" w:color="auto" w:fill="FFFFFF"/>
            <w:vAlign w:val="center"/>
            <w:hideMark/>
          </w:tcPr>
          <w:p w14:paraId="36F4C016" w14:textId="5756025F" w:rsidR="00936A6A" w:rsidRPr="00B37FFB" w:rsidRDefault="00936A6A" w:rsidP="00936A6A">
            <w:pPr>
              <w:spacing w:after="0"/>
              <w:rPr>
                <w:rFonts w:eastAsia="Times New Roman" w:cs="Times New Roman"/>
                <w:sz w:val="22"/>
                <w:lang w:val="uk-UA" w:eastAsia="uk-UA"/>
              </w:rPr>
            </w:pPr>
            <w:r w:rsidRPr="00B37FFB">
              <w:rPr>
                <w:rFonts w:eastAsia="Times New Roman" w:cs="Times New Roman"/>
                <w:color w:val="000000"/>
                <w:sz w:val="22"/>
                <w:lang w:val="uk-UA" w:eastAsia="uk-UA"/>
              </w:rPr>
              <w:t>Адміністративно- побутовий корпус бази Гідромонтажу                 10101289                  Тимчасова база Гідромонтажу,           10101287</w:t>
            </w:r>
          </w:p>
        </w:tc>
        <w:tc>
          <w:tcPr>
            <w:tcW w:w="1208" w:type="dxa"/>
            <w:shd w:val="clear" w:color="auto" w:fill="FFFFFF"/>
            <w:vAlign w:val="center"/>
            <w:hideMark/>
          </w:tcPr>
          <w:p w14:paraId="6679CF6D" w14:textId="72588CEC"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6A1774B8"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7226,6</w:t>
            </w:r>
          </w:p>
          <w:p w14:paraId="20E594CE"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073" w:type="dxa"/>
            <w:shd w:val="clear" w:color="auto" w:fill="FFFFFF"/>
            <w:vAlign w:val="center"/>
            <w:hideMark/>
          </w:tcPr>
          <w:p w14:paraId="228A7423"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4961943"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 Южноукраїнськ, Гідрокомплекс, 19</w:t>
            </w:r>
          </w:p>
          <w:p w14:paraId="7D54022B" w14:textId="77777777"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sz w:val="22"/>
                <w:lang w:val="uk-UA" w:eastAsia="uk-UA"/>
              </w:rPr>
              <w:t> </w:t>
            </w:r>
          </w:p>
        </w:tc>
        <w:tc>
          <w:tcPr>
            <w:tcW w:w="1985" w:type="dxa"/>
            <w:shd w:val="clear" w:color="auto" w:fill="FFFFFF"/>
            <w:vAlign w:val="center"/>
            <w:hideMark/>
          </w:tcPr>
          <w:p w14:paraId="1AE41BDE" w14:textId="735187DE"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службових та побутових приміщень</w:t>
            </w:r>
          </w:p>
        </w:tc>
      </w:tr>
      <w:tr w:rsidR="00936A6A" w:rsidRPr="00B37FFB" w14:paraId="166359D6" w14:textId="77777777" w:rsidTr="00D41921">
        <w:trPr>
          <w:tblCellSpacing w:w="0" w:type="dxa"/>
        </w:trPr>
        <w:tc>
          <w:tcPr>
            <w:tcW w:w="2331" w:type="dxa"/>
            <w:shd w:val="clear" w:color="auto" w:fill="FFFFFF"/>
            <w:vAlign w:val="center"/>
            <w:hideMark/>
          </w:tcPr>
          <w:p w14:paraId="3FD60750" w14:textId="77777777" w:rsidR="00936A6A" w:rsidRPr="00B37FFB" w:rsidRDefault="00936A6A" w:rsidP="00936A6A">
            <w:pPr>
              <w:spacing w:after="0"/>
              <w:rPr>
                <w:rFonts w:eastAsia="Times New Roman" w:cs="Times New Roman"/>
                <w:sz w:val="22"/>
                <w:lang w:val="uk-UA" w:eastAsia="uk-UA"/>
              </w:rPr>
            </w:pPr>
            <w:r w:rsidRPr="00B37FFB">
              <w:rPr>
                <w:rFonts w:eastAsia="Times New Roman" w:cs="Times New Roman"/>
                <w:color w:val="000000"/>
                <w:sz w:val="22"/>
                <w:lang w:val="uk-UA" w:eastAsia="uk-UA"/>
              </w:rPr>
              <w:t>Бетонний майданчик для вивантаження вибухових матеріалів,  10203728</w:t>
            </w:r>
          </w:p>
        </w:tc>
        <w:tc>
          <w:tcPr>
            <w:tcW w:w="1208" w:type="dxa"/>
            <w:shd w:val="clear" w:color="auto" w:fill="FFFFFF"/>
            <w:vAlign w:val="center"/>
            <w:hideMark/>
          </w:tcPr>
          <w:p w14:paraId="10E369D9" w14:textId="60164A9C"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7F605EE1"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16009,7</w:t>
            </w:r>
          </w:p>
        </w:tc>
        <w:tc>
          <w:tcPr>
            <w:tcW w:w="1073" w:type="dxa"/>
            <w:shd w:val="clear" w:color="auto" w:fill="FFFFFF"/>
            <w:vAlign w:val="center"/>
            <w:hideMark/>
          </w:tcPr>
          <w:p w14:paraId="2F24CEA8"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3218D2AE" w14:textId="5F793F4D" w:rsidR="00936A6A" w:rsidRPr="00B37FFB" w:rsidRDefault="00936A6A" w:rsidP="00936A6A">
            <w:pPr>
              <w:spacing w:after="0"/>
              <w:ind w:left="-42" w:right="-120"/>
              <w:jc w:val="center"/>
              <w:rPr>
                <w:rFonts w:eastAsia="Times New Roman" w:cs="Times New Roman"/>
                <w:sz w:val="22"/>
                <w:lang w:val="uk-UA" w:eastAsia="uk-UA"/>
              </w:rPr>
            </w:pPr>
            <w:r w:rsidRPr="00B37FFB">
              <w:rPr>
                <w:rFonts w:eastAsia="Times New Roman" w:cs="Times New Roman"/>
                <w:color w:val="000000"/>
                <w:sz w:val="22"/>
                <w:lang w:val="uk-UA" w:eastAsia="uk-UA"/>
              </w:rPr>
              <w:t>Миколаївська обл. Первомайський район с.Костянтинівка, Комплекс будівель та споруд,3</w:t>
            </w:r>
          </w:p>
        </w:tc>
        <w:tc>
          <w:tcPr>
            <w:tcW w:w="1985" w:type="dxa"/>
            <w:shd w:val="clear" w:color="auto" w:fill="FFFFFF"/>
            <w:vAlign w:val="center"/>
            <w:hideMark/>
          </w:tcPr>
          <w:p w14:paraId="7D573A45" w14:textId="7510135C"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відкритих складів</w:t>
            </w:r>
          </w:p>
        </w:tc>
      </w:tr>
      <w:tr w:rsidR="00936A6A" w:rsidRPr="00B37FFB" w14:paraId="0E51AAB5" w14:textId="77777777" w:rsidTr="00D41921">
        <w:trPr>
          <w:tblCellSpacing w:w="0" w:type="dxa"/>
        </w:trPr>
        <w:tc>
          <w:tcPr>
            <w:tcW w:w="2331" w:type="dxa"/>
            <w:shd w:val="clear" w:color="auto" w:fill="FFFFFF"/>
            <w:vAlign w:val="center"/>
            <w:hideMark/>
          </w:tcPr>
          <w:p w14:paraId="756ECF71" w14:textId="6641CA63" w:rsidR="00936A6A" w:rsidRPr="00B37FFB" w:rsidRDefault="00936A6A" w:rsidP="00936A6A">
            <w:pPr>
              <w:spacing w:after="0"/>
              <w:rPr>
                <w:rFonts w:eastAsia="Times New Roman" w:cs="Times New Roman"/>
                <w:sz w:val="22"/>
                <w:lang w:val="uk-UA" w:eastAsia="uk-UA"/>
              </w:rPr>
            </w:pPr>
            <w:r w:rsidRPr="00B37FFB">
              <w:rPr>
                <w:rFonts w:eastAsia="Times New Roman" w:cs="Times New Roman"/>
                <w:color w:val="000000"/>
                <w:sz w:val="22"/>
                <w:lang w:val="uk-UA" w:eastAsia="uk-UA"/>
              </w:rPr>
              <w:t>Приміщення №19,20  будівлі залізничного вокзалу S=10,9   з м.з.к., S=3,8,  10101248/2</w:t>
            </w:r>
          </w:p>
        </w:tc>
        <w:tc>
          <w:tcPr>
            <w:tcW w:w="1208" w:type="dxa"/>
            <w:shd w:val="clear" w:color="auto" w:fill="FFFFFF"/>
            <w:vAlign w:val="center"/>
            <w:hideMark/>
          </w:tcPr>
          <w:p w14:paraId="37191212" w14:textId="577259FF" w:rsidR="00936A6A" w:rsidRPr="00B37FFB" w:rsidRDefault="00BA6E44"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ВП ПАЕС</w:t>
            </w:r>
          </w:p>
        </w:tc>
        <w:tc>
          <w:tcPr>
            <w:tcW w:w="983" w:type="dxa"/>
            <w:shd w:val="clear" w:color="auto" w:fill="FFFFFF"/>
            <w:vAlign w:val="center"/>
            <w:hideMark/>
          </w:tcPr>
          <w:p w14:paraId="57D7054B"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14,7</w:t>
            </w:r>
          </w:p>
        </w:tc>
        <w:tc>
          <w:tcPr>
            <w:tcW w:w="1073" w:type="dxa"/>
            <w:shd w:val="clear" w:color="auto" w:fill="FFFFFF"/>
            <w:vAlign w:val="center"/>
            <w:hideMark/>
          </w:tcPr>
          <w:p w14:paraId="6EF2F665"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w:t>
            </w:r>
          </w:p>
        </w:tc>
        <w:tc>
          <w:tcPr>
            <w:tcW w:w="1913" w:type="dxa"/>
            <w:shd w:val="clear" w:color="auto" w:fill="FFFFFF"/>
            <w:vAlign w:val="center"/>
            <w:hideMark/>
          </w:tcPr>
          <w:p w14:paraId="410391BB" w14:textId="77777777" w:rsidR="00936A6A" w:rsidRPr="00B37FFB" w:rsidRDefault="00936A6A" w:rsidP="00936A6A">
            <w:pPr>
              <w:spacing w:after="0"/>
              <w:ind w:left="-184" w:right="-120"/>
              <w:jc w:val="center"/>
              <w:rPr>
                <w:rFonts w:eastAsia="Times New Roman" w:cs="Times New Roman"/>
                <w:color w:val="000000"/>
                <w:sz w:val="22"/>
                <w:lang w:val="uk-UA" w:eastAsia="uk-UA"/>
              </w:rPr>
            </w:pPr>
            <w:r w:rsidRPr="00B37FFB">
              <w:rPr>
                <w:rFonts w:eastAsia="Times New Roman" w:cs="Times New Roman"/>
                <w:color w:val="000000"/>
                <w:sz w:val="22"/>
                <w:lang w:val="uk-UA" w:eastAsia="uk-UA"/>
              </w:rPr>
              <w:t>Миколаївська обл. Первомайський район с.Воля  </w:t>
            </w:r>
          </w:p>
          <w:p w14:paraId="79E36CF6" w14:textId="04941C05" w:rsidR="00936A6A" w:rsidRPr="00B37FFB" w:rsidRDefault="00936A6A" w:rsidP="00936A6A">
            <w:pPr>
              <w:spacing w:after="0"/>
              <w:ind w:left="-184" w:right="-120"/>
              <w:jc w:val="center"/>
              <w:rPr>
                <w:rFonts w:eastAsia="Times New Roman" w:cs="Times New Roman"/>
                <w:sz w:val="22"/>
                <w:lang w:val="uk-UA" w:eastAsia="uk-UA"/>
              </w:rPr>
            </w:pPr>
            <w:r w:rsidRPr="00B37FFB">
              <w:rPr>
                <w:rFonts w:eastAsia="Times New Roman" w:cs="Times New Roman"/>
                <w:color w:val="000000"/>
                <w:sz w:val="22"/>
                <w:lang w:val="uk-UA" w:eastAsia="uk-UA"/>
              </w:rPr>
              <w:t> вул.Молодіжна, 43а</w:t>
            </w:r>
          </w:p>
        </w:tc>
        <w:tc>
          <w:tcPr>
            <w:tcW w:w="1985" w:type="dxa"/>
            <w:shd w:val="clear" w:color="auto" w:fill="FFFFFF"/>
            <w:vAlign w:val="center"/>
            <w:hideMark/>
          </w:tcPr>
          <w:p w14:paraId="24D80557" w14:textId="77777777" w:rsidR="00936A6A" w:rsidRPr="00B37FFB" w:rsidRDefault="00936A6A" w:rsidP="00936A6A">
            <w:pPr>
              <w:spacing w:after="0"/>
              <w:jc w:val="center"/>
              <w:rPr>
                <w:rFonts w:eastAsia="Times New Roman" w:cs="Times New Roman"/>
                <w:sz w:val="22"/>
                <w:lang w:val="uk-UA" w:eastAsia="uk-UA"/>
              </w:rPr>
            </w:pPr>
            <w:r w:rsidRPr="00B37FFB">
              <w:rPr>
                <w:rFonts w:eastAsia="Times New Roman" w:cs="Times New Roman"/>
                <w:color w:val="000000"/>
                <w:sz w:val="22"/>
                <w:lang w:val="uk-UA" w:eastAsia="uk-UA"/>
              </w:rPr>
              <w:t>Для розміщення буфету</w:t>
            </w:r>
          </w:p>
        </w:tc>
      </w:tr>
    </w:tbl>
    <w:p w14:paraId="417F9E98" w14:textId="04FE16C1"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57F4178A" w14:textId="77777777" w:rsidR="00126DEC" w:rsidRPr="004979A8" w:rsidRDefault="00126DEC" w:rsidP="00126DEC">
      <w:pPr>
        <w:tabs>
          <w:tab w:val="left" w:pos="993"/>
        </w:tabs>
        <w:spacing w:after="0" w:line="240" w:lineRule="atLeast"/>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xml:space="preserve">Перелік вільних земельних ділянок комунальної форми власності, які можна використати в інвестиційних цілях: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0"/>
        <w:gridCol w:w="2720"/>
        <w:gridCol w:w="1018"/>
        <w:gridCol w:w="3126"/>
      </w:tblGrid>
      <w:tr w:rsidR="00126DEC" w:rsidRPr="004979A8" w14:paraId="4F1AFDB8" w14:textId="77777777" w:rsidTr="00C33A2D">
        <w:trPr>
          <w:trHeight w:val="564"/>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0E670381" w14:textId="01301E08"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 Місце розташування</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20FE3020"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Кадастровий номер</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5289014F"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Площа, га</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6D040AB0"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Географічні координати</w:t>
            </w:r>
          </w:p>
        </w:tc>
      </w:tr>
      <w:tr w:rsidR="00126DEC" w:rsidRPr="004979A8" w14:paraId="4A77A034" w14:textId="77777777" w:rsidTr="00C33A2D">
        <w:trPr>
          <w:trHeight w:val="1892"/>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453F6797"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Промислова зона ВП ПАЕС ДП НАЕК «Енергоатом»</w:t>
            </w:r>
          </w:p>
          <w:p w14:paraId="2C75EA57"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(земельна ділянка</w:t>
            </w:r>
          </w:p>
          <w:p w14:paraId="42ABE751"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біля існуючого залізничного вокзалу)</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57D5F4DA"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4810800000:22:009:0025</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461F34A6"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1,4558</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5E296244" w14:textId="77777777" w:rsidR="009C0087"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47.819893, 31.262525 </w:t>
            </w:r>
          </w:p>
          <w:p w14:paraId="36339BE6" w14:textId="641A4080" w:rsidR="00126DEC"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(УСК 2000)</w:t>
            </w:r>
          </w:p>
          <w:p w14:paraId="77727E90" w14:textId="77777777" w:rsidR="009C0087"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47.819706, 31.260891</w:t>
            </w:r>
          </w:p>
          <w:p w14:paraId="74F086FD" w14:textId="74ABA1FE"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 (WGS84)</w:t>
            </w:r>
          </w:p>
        </w:tc>
      </w:tr>
      <w:tr w:rsidR="00126DEC" w:rsidRPr="004979A8" w14:paraId="22F54592" w14:textId="77777777" w:rsidTr="00C33A2D">
        <w:trPr>
          <w:trHeight w:val="1404"/>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2D62F0B5"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lastRenderedPageBreak/>
              <w:t>Земельна ділянка</w:t>
            </w:r>
          </w:p>
          <w:p w14:paraId="47B91BF5"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в комунальній зоні міста Южноукраїнськ, в районі автомийки</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2372556E"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4810800000:22:002:0011</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7444251D"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0,0552</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6882637E" w14:textId="77777777" w:rsidR="009C0087"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47.814218, 31.193194</w:t>
            </w:r>
          </w:p>
          <w:p w14:paraId="7550C6AA" w14:textId="7E6E4CB9" w:rsidR="00126DEC"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(УСК 2000)</w:t>
            </w:r>
          </w:p>
          <w:p w14:paraId="36E24EC9"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47.814029, 31.191559 (WGS84)</w:t>
            </w:r>
          </w:p>
        </w:tc>
      </w:tr>
      <w:tr w:rsidR="00126DEC" w:rsidRPr="004979A8" w14:paraId="0CB56B26" w14:textId="77777777" w:rsidTr="00C33A2D">
        <w:trPr>
          <w:trHeight w:val="1892"/>
          <w:tblCellSpacing w:w="0" w:type="dxa"/>
        </w:trPr>
        <w:tc>
          <w:tcPr>
            <w:tcW w:w="2470" w:type="dxa"/>
            <w:tcBorders>
              <w:top w:val="single" w:sz="4" w:space="0" w:color="000000"/>
              <w:left w:val="single" w:sz="4" w:space="0" w:color="000000"/>
              <w:bottom w:val="single" w:sz="4" w:space="0" w:color="000000"/>
              <w:right w:val="single" w:sz="4" w:space="0" w:color="000000"/>
            </w:tcBorders>
            <w:vAlign w:val="center"/>
            <w:hideMark/>
          </w:tcPr>
          <w:p w14:paraId="1BB0992B"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Промислова зона ВП ПАЕС ДП НАЕК «Енергоатом»</w:t>
            </w:r>
          </w:p>
          <w:p w14:paraId="60F0CCC1"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(земельна ділянка</w:t>
            </w:r>
          </w:p>
          <w:p w14:paraId="10EBE28E" w14:textId="77777777" w:rsidR="00126DEC" w:rsidRPr="004979A8" w:rsidRDefault="00126DEC" w:rsidP="00126DEC">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на вулиці Парковій в місті Южноукраїнську)</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445F1E47"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4810800000:18:003:0010</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0196895"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0,0225</w:t>
            </w:r>
          </w:p>
        </w:tc>
        <w:tc>
          <w:tcPr>
            <w:tcW w:w="3126" w:type="dxa"/>
            <w:tcBorders>
              <w:top w:val="single" w:sz="4" w:space="0" w:color="000000"/>
              <w:left w:val="single" w:sz="4" w:space="0" w:color="000000"/>
              <w:bottom w:val="single" w:sz="4" w:space="0" w:color="000000"/>
              <w:right w:val="single" w:sz="4" w:space="0" w:color="000000"/>
            </w:tcBorders>
            <w:vAlign w:val="center"/>
            <w:hideMark/>
          </w:tcPr>
          <w:p w14:paraId="39CDC6FD" w14:textId="77777777" w:rsidR="00126DEC" w:rsidRPr="004979A8" w:rsidRDefault="00126DEC" w:rsidP="00126DEC">
            <w:pPr>
              <w:shd w:val="clear" w:color="auto" w:fill="FFFFFF"/>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47.817362, 31.187048 (УСК 2000)</w:t>
            </w:r>
          </w:p>
          <w:p w14:paraId="2657ADDB" w14:textId="77777777" w:rsidR="00126DEC" w:rsidRPr="004979A8" w:rsidRDefault="00126DEC" w:rsidP="00126DEC">
            <w:pPr>
              <w:tabs>
                <w:tab w:val="left" w:pos="993"/>
              </w:tabs>
              <w:spacing w:after="0" w:line="240" w:lineRule="atLeast"/>
              <w:jc w:val="center"/>
              <w:rPr>
                <w:rFonts w:eastAsia="Times New Roman" w:cs="Times New Roman"/>
                <w:sz w:val="24"/>
                <w:szCs w:val="24"/>
                <w:lang w:val="uk-UA" w:eastAsia="uk-UA"/>
              </w:rPr>
            </w:pPr>
            <w:r w:rsidRPr="004979A8">
              <w:rPr>
                <w:rFonts w:eastAsia="Times New Roman" w:cs="Times New Roman"/>
                <w:sz w:val="24"/>
                <w:szCs w:val="24"/>
                <w:lang w:val="uk-UA" w:eastAsia="uk-UA"/>
              </w:rPr>
              <w:t>47.817174, 31.185414 (WGS84)</w:t>
            </w:r>
          </w:p>
        </w:tc>
      </w:tr>
    </w:tbl>
    <w:p w14:paraId="26DC5A50" w14:textId="77777777" w:rsidR="00126DEC" w:rsidRPr="004979A8" w:rsidRDefault="00126DEC" w:rsidP="00126DEC">
      <w:pPr>
        <w:spacing w:after="0"/>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24B1B78B" w14:textId="374539FB" w:rsidR="00126DEC" w:rsidRPr="00B87948" w:rsidRDefault="00A52E42" w:rsidP="00B87948">
      <w:pPr>
        <w:pStyle w:val="af2"/>
        <w:numPr>
          <w:ilvl w:val="2"/>
          <w:numId w:val="30"/>
        </w:numPr>
        <w:tabs>
          <w:tab w:val="left" w:pos="993"/>
        </w:tabs>
        <w:spacing w:after="0" w:line="240" w:lineRule="atLeast"/>
        <w:jc w:val="center"/>
        <w:rPr>
          <w:rFonts w:cs="Times New Roman"/>
          <w:b/>
          <w:bCs/>
          <w:sz w:val="24"/>
          <w:szCs w:val="24"/>
          <w:lang w:val="uk-UA"/>
        </w:rPr>
      </w:pPr>
      <w:r w:rsidRPr="00B87948">
        <w:rPr>
          <w:rFonts w:cs="Times New Roman"/>
          <w:b/>
          <w:bCs/>
          <w:sz w:val="24"/>
          <w:szCs w:val="24"/>
          <w:lang w:val="uk-UA"/>
        </w:rPr>
        <w:t>Муніципальна співпраця</w:t>
      </w:r>
    </w:p>
    <w:p w14:paraId="33564F70" w14:textId="77777777"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Громада приділяє увагу міжмуніципальному співробітництву. </w:t>
      </w:r>
    </w:p>
    <w:p w14:paraId="54300065" w14:textId="2C07D9CF"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В місті Южноукраїнськ з 2012 року розпочато співпрацю з містом Белхатув (Польща). В рамках співпраці:</w:t>
      </w:r>
    </w:p>
    <w:p w14:paraId="508BF99C" w14:textId="77777777" w:rsidR="00E54915" w:rsidRPr="004979A8" w:rsidRDefault="00E54915" w:rsidP="00E54915">
      <w:pPr>
        <w:numPr>
          <w:ilvl w:val="0"/>
          <w:numId w:val="13"/>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в жовтні 2022 року делегація від Южноукраїнської міської територіальної громади взяла участь в </w:t>
      </w:r>
      <w:r w:rsidRPr="004979A8">
        <w:rPr>
          <w:rFonts w:eastAsia="Times New Roman" w:cs="Times New Roman"/>
          <w:color w:val="000000"/>
          <w:sz w:val="24"/>
          <w:szCs w:val="24"/>
          <w:shd w:val="clear" w:color="auto" w:fill="FFFFFF"/>
          <w:lang w:val="uk-UA" w:eastAsia="uk-UA"/>
        </w:rPr>
        <w:t>економічному форумі, під час якого відбувся обмін досвідом у сфері поводження з побутовим відходами, благоустрою, розвитку та утримання багатоквартирних будинків, розвитку інфраструктури;</w:t>
      </w:r>
    </w:p>
    <w:p w14:paraId="24F3A420" w14:textId="77777777" w:rsidR="00E54915" w:rsidRPr="004979A8" w:rsidRDefault="00E54915" w:rsidP="00E54915">
      <w:pPr>
        <w:numPr>
          <w:ilvl w:val="0"/>
          <w:numId w:val="13"/>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 xml:space="preserve">в червні 2023 року </w:t>
      </w:r>
      <w:r w:rsidRPr="004979A8">
        <w:rPr>
          <w:rFonts w:eastAsia="Times New Roman" w:cs="Times New Roman"/>
          <w:color w:val="000000"/>
          <w:sz w:val="24"/>
          <w:szCs w:val="24"/>
          <w:lang w:val="uk-UA" w:eastAsia="uk-UA"/>
        </w:rPr>
        <w:t xml:space="preserve">делегація від Южноукраїнської міської територіальної громади взяла участь у </w:t>
      </w:r>
      <w:r w:rsidRPr="004979A8">
        <w:rPr>
          <w:rFonts w:eastAsia="Times New Roman" w:cs="Times New Roman"/>
          <w:color w:val="000000"/>
          <w:sz w:val="24"/>
          <w:szCs w:val="24"/>
          <w:shd w:val="clear" w:color="auto" w:fill="FFFFFF"/>
          <w:lang w:val="uk-UA" w:eastAsia="uk-UA"/>
        </w:rPr>
        <w:t>соціально-економічному форумі, під час якого вдалось налагодити зв’язок з муніципалітетами декількох іноземних країн;</w:t>
      </w:r>
    </w:p>
    <w:p w14:paraId="31EC19EC" w14:textId="570CC093" w:rsidR="00E54915" w:rsidRPr="004979A8" w:rsidRDefault="00E54915" w:rsidP="00E54915">
      <w:pPr>
        <w:numPr>
          <w:ilvl w:val="0"/>
          <w:numId w:val="13"/>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 липні 2023 року делегація дітей з м.</w:t>
      </w:r>
      <w:r w:rsidR="00342A4A">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Южноукраїнськ відвідала м.</w:t>
      </w:r>
      <w:r w:rsidR="00342A4A">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Белхатув з культурно-туристичною метою.</w:t>
      </w:r>
    </w:p>
    <w:p w14:paraId="47B76257" w14:textId="350D4941"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У 2023 році укладено Меморандум про партнерство та співпрацю між  Южноукраїнською міською територіальною громадою та Звягельською  міською територіальною громадою (Житомирська обл.), відповідно до якого основними напрямками діяльності визначено обмін досвідом в галузях: економіки, охорони здоров’я, освіти, професійної підготовки, розвитку громад, планування, землекористування, охорони навколишнього середовища, туризму, культури та суспільства, спільної реалізації конкретних проєктів тощо. В рамках співпраці:</w:t>
      </w:r>
    </w:p>
    <w:p w14:paraId="61446D8F" w14:textId="77777777" w:rsidR="00E54915" w:rsidRPr="004979A8" w:rsidRDefault="00E54915" w:rsidP="00E54915">
      <w:pPr>
        <w:numPr>
          <w:ilvl w:val="0"/>
          <w:numId w:val="14"/>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 жовтні 2023 року представники від Южноукраїнської міської територіальної громади відвідали в м.Звягель науково-практичну конференцію «Малі річки: кліматичні та екологічні виклики»;</w:t>
      </w:r>
    </w:p>
    <w:p w14:paraId="192BEB81" w14:textId="1F449914" w:rsidR="00E54915" w:rsidRPr="004979A8" w:rsidRDefault="00E54915" w:rsidP="00E54915">
      <w:pPr>
        <w:numPr>
          <w:ilvl w:val="0"/>
          <w:numId w:val="14"/>
        </w:numPr>
        <w:tabs>
          <w:tab w:val="clear" w:pos="720"/>
          <w:tab w:val="left" w:pos="709"/>
          <w:tab w:val="left" w:pos="851"/>
        </w:tabs>
        <w:spacing w:after="0"/>
        <w:ind w:left="0" w:firstLine="567"/>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 жовтні 2023 року управлінням молоді, спорту та культури Южноукраїнської міської ради організовано в м.</w:t>
      </w:r>
      <w:r w:rsidR="00342A4A">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Южноукраїнськ </w:t>
      </w:r>
      <w:r w:rsidRPr="004979A8">
        <w:rPr>
          <w:rFonts w:eastAsia="Times New Roman" w:cs="Times New Roman"/>
          <w:color w:val="000000"/>
          <w:sz w:val="24"/>
          <w:szCs w:val="24"/>
          <w:shd w:val="clear" w:color="auto" w:fill="FFFFFF"/>
          <w:lang w:val="uk-UA" w:eastAsia="uk-UA"/>
        </w:rPr>
        <w:t xml:space="preserve">Всеукраїнський турнір з боротьби греко-римської, присвячений захисникам та захисницям України, за участю, в тому числі, представників органів місцевого самоврядування та спортсменів зі </w:t>
      </w:r>
      <w:r w:rsidRPr="004979A8">
        <w:rPr>
          <w:rFonts w:eastAsia="Times New Roman" w:cs="Times New Roman"/>
          <w:color w:val="000000"/>
          <w:sz w:val="24"/>
          <w:szCs w:val="24"/>
          <w:lang w:val="uk-UA" w:eastAsia="uk-UA"/>
        </w:rPr>
        <w:t>Звягельської  міської територіальної громади.</w:t>
      </w:r>
    </w:p>
    <w:p w14:paraId="404853D7" w14:textId="22190624" w:rsidR="00E54915" w:rsidRPr="004979A8" w:rsidRDefault="00E54915" w:rsidP="00E54915">
      <w:pPr>
        <w:tabs>
          <w:tab w:val="left" w:pos="709"/>
          <w:tab w:val="left" w:pos="851"/>
        </w:tabs>
        <w:spacing w:after="0"/>
        <w:ind w:firstLine="567"/>
        <w:jc w:val="both"/>
        <w:rPr>
          <w:rFonts w:eastAsia="Times New Roman" w:cs="Times New Roman"/>
          <w:sz w:val="24"/>
          <w:szCs w:val="24"/>
          <w:lang w:val="uk-UA" w:eastAsia="uk-UA"/>
        </w:rPr>
      </w:pPr>
      <w:r w:rsidRPr="004979A8">
        <w:rPr>
          <w:rFonts w:eastAsia="Times New Roman" w:cs="Times New Roman"/>
          <w:sz w:val="24"/>
          <w:szCs w:val="24"/>
          <w:lang w:val="uk-UA" w:eastAsia="uk-UA"/>
        </w:rPr>
        <w:t> </w:t>
      </w:r>
      <w:r w:rsidRPr="004979A8">
        <w:rPr>
          <w:rFonts w:eastAsia="Times New Roman" w:cs="Times New Roman"/>
          <w:color w:val="000000"/>
          <w:sz w:val="24"/>
          <w:szCs w:val="24"/>
          <w:lang w:val="uk-UA" w:eastAsia="uk-UA"/>
        </w:rPr>
        <w:t xml:space="preserve">З метою встановлення нових партнерських відносин з іноземними муніципалітетами, Южноукраїнську міську територіальну громаду представлено на сайтах </w:t>
      </w:r>
      <w:hyperlink r:id="rId28" w:history="1">
        <w:r w:rsidRPr="004979A8">
          <w:rPr>
            <w:rFonts w:eastAsia="Times New Roman" w:cs="Times New Roman"/>
            <w:color w:val="0563C1"/>
            <w:sz w:val="24"/>
            <w:szCs w:val="24"/>
            <w:u w:val="single"/>
            <w:lang w:val="uk-UA" w:eastAsia="uk-UA"/>
          </w:rPr>
          <w:t>https://decentralization.gov.ua/</w:t>
        </w:r>
      </w:hyperlink>
      <w:r w:rsidRPr="004979A8">
        <w:rPr>
          <w:rFonts w:eastAsia="Times New Roman" w:cs="Times New Roman"/>
          <w:color w:val="000000"/>
          <w:sz w:val="24"/>
          <w:szCs w:val="24"/>
          <w:lang w:val="uk-UA" w:eastAsia="uk-UA"/>
        </w:rPr>
        <w:t xml:space="preserve"> та </w:t>
      </w:r>
      <w:hyperlink r:id="rId29" w:history="1">
        <w:r w:rsidRPr="004979A8">
          <w:rPr>
            <w:rFonts w:eastAsia="Times New Roman" w:cs="Times New Roman"/>
            <w:color w:val="0563C1"/>
            <w:sz w:val="24"/>
            <w:szCs w:val="24"/>
            <w:u w:val="single"/>
            <w:lang w:val="uk-UA" w:eastAsia="uk-UA"/>
          </w:rPr>
          <w:t>https://cities4cities.eu/</w:t>
        </w:r>
      </w:hyperlink>
      <w:r w:rsidRPr="004979A8">
        <w:rPr>
          <w:rFonts w:eastAsia="Times New Roman" w:cs="Times New Roman"/>
          <w:color w:val="000000"/>
          <w:sz w:val="24"/>
          <w:szCs w:val="24"/>
          <w:lang w:val="uk-UA" w:eastAsia="uk-UA"/>
        </w:rPr>
        <w:t xml:space="preserve"> . </w:t>
      </w:r>
    </w:p>
    <w:bookmarkEnd w:id="24"/>
    <w:p w14:paraId="5251056F" w14:textId="77777777" w:rsidR="00C772B2" w:rsidRDefault="00C772B2" w:rsidP="00400ECC">
      <w:pPr>
        <w:spacing w:after="0"/>
        <w:jc w:val="center"/>
        <w:rPr>
          <w:rFonts w:cs="Times New Roman"/>
          <w:b/>
          <w:bCs/>
          <w:sz w:val="24"/>
          <w:szCs w:val="24"/>
        </w:rPr>
      </w:pPr>
    </w:p>
    <w:p w14:paraId="1313A1C6" w14:textId="7D842A20" w:rsidR="00400ECC" w:rsidRPr="004979A8" w:rsidRDefault="00400ECC" w:rsidP="00400ECC">
      <w:pPr>
        <w:spacing w:after="0"/>
        <w:jc w:val="center"/>
        <w:rPr>
          <w:rFonts w:cs="Times New Roman"/>
          <w:b/>
          <w:bCs/>
          <w:sz w:val="24"/>
          <w:szCs w:val="24"/>
        </w:rPr>
      </w:pPr>
      <w:r w:rsidRPr="004979A8">
        <w:rPr>
          <w:rFonts w:cs="Times New Roman"/>
          <w:b/>
          <w:bCs/>
          <w:sz w:val="24"/>
          <w:szCs w:val="24"/>
        </w:rPr>
        <w:t>Співпраця з міжнародними організаціями</w:t>
      </w:r>
    </w:p>
    <w:tbl>
      <w:tblPr>
        <w:tblW w:w="494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7405"/>
      </w:tblGrid>
      <w:tr w:rsidR="00400ECC" w:rsidRPr="004979A8" w14:paraId="674F0F45" w14:textId="77777777" w:rsidTr="00BA5A57">
        <w:trPr>
          <w:trHeight w:val="639"/>
        </w:trPr>
        <w:tc>
          <w:tcPr>
            <w:tcW w:w="992" w:type="pct"/>
            <w:shd w:val="clear" w:color="auto" w:fill="F3F3F3"/>
            <w:vAlign w:val="center"/>
          </w:tcPr>
          <w:p w14:paraId="596BA444" w14:textId="77777777" w:rsidR="00400ECC" w:rsidRPr="004979A8" w:rsidRDefault="00400ECC" w:rsidP="00BA5A57">
            <w:pPr>
              <w:jc w:val="center"/>
              <w:rPr>
                <w:rFonts w:cs="Times New Roman"/>
                <w:b/>
                <w:sz w:val="24"/>
                <w:szCs w:val="24"/>
                <w:lang w:val="uk-UA"/>
              </w:rPr>
            </w:pPr>
            <w:r w:rsidRPr="004979A8">
              <w:rPr>
                <w:rFonts w:cs="Times New Roman"/>
                <w:b/>
                <w:sz w:val="24"/>
                <w:szCs w:val="24"/>
                <w:lang w:val="uk-UA"/>
              </w:rPr>
              <w:t>Назва донора</w:t>
            </w:r>
          </w:p>
        </w:tc>
        <w:tc>
          <w:tcPr>
            <w:tcW w:w="4008" w:type="pct"/>
            <w:shd w:val="clear" w:color="auto" w:fill="F3F3F3"/>
            <w:vAlign w:val="center"/>
          </w:tcPr>
          <w:p w14:paraId="11899CBF" w14:textId="77777777" w:rsidR="00400ECC" w:rsidRPr="004979A8" w:rsidRDefault="00400ECC" w:rsidP="00BA5A57">
            <w:pPr>
              <w:jc w:val="center"/>
              <w:rPr>
                <w:rFonts w:cs="Times New Roman"/>
                <w:b/>
                <w:sz w:val="24"/>
                <w:szCs w:val="24"/>
                <w:lang w:val="uk-UA"/>
              </w:rPr>
            </w:pPr>
            <w:r w:rsidRPr="004979A8">
              <w:rPr>
                <w:rFonts w:cs="Times New Roman"/>
                <w:b/>
                <w:sz w:val="24"/>
                <w:szCs w:val="24"/>
                <w:lang w:val="uk-UA"/>
              </w:rPr>
              <w:t>Назва проєкту</w:t>
            </w:r>
          </w:p>
        </w:tc>
      </w:tr>
      <w:tr w:rsidR="00400ECC" w:rsidRPr="004979A8" w14:paraId="412EDDBB" w14:textId="77777777" w:rsidTr="00BA5A57">
        <w:trPr>
          <w:trHeight w:val="529"/>
        </w:trPr>
        <w:tc>
          <w:tcPr>
            <w:tcW w:w="992" w:type="pct"/>
            <w:noWrap/>
          </w:tcPr>
          <w:p w14:paraId="5F09B9A2" w14:textId="77777777" w:rsidR="00400ECC" w:rsidRPr="004979A8" w:rsidRDefault="00400ECC" w:rsidP="00BA5A57">
            <w:pPr>
              <w:tabs>
                <w:tab w:val="left" w:pos="2771"/>
              </w:tabs>
              <w:jc w:val="center"/>
              <w:rPr>
                <w:rFonts w:cs="Times New Roman"/>
                <w:sz w:val="24"/>
                <w:szCs w:val="24"/>
                <w:lang w:val="uk-UA"/>
              </w:rPr>
            </w:pPr>
          </w:p>
          <w:p w14:paraId="13236774" w14:textId="77777777" w:rsidR="00400ECC" w:rsidRPr="004979A8" w:rsidRDefault="00400ECC" w:rsidP="00BA5A57">
            <w:pPr>
              <w:tabs>
                <w:tab w:val="left" w:pos="2771"/>
              </w:tabs>
              <w:jc w:val="center"/>
              <w:rPr>
                <w:rFonts w:cs="Times New Roman"/>
                <w:sz w:val="24"/>
                <w:szCs w:val="24"/>
                <w:lang w:val="uk-UA"/>
              </w:rPr>
            </w:pPr>
            <w:r w:rsidRPr="004979A8">
              <w:rPr>
                <w:rFonts w:cs="Times New Roman"/>
                <w:sz w:val="24"/>
                <w:szCs w:val="24"/>
                <w:lang w:val="uk-UA"/>
              </w:rPr>
              <w:lastRenderedPageBreak/>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"https://www.prostir.ua/wp-content/uploads/2014/11/6f81dfe71c71ee05dec5d59ecea10d211.jpg" \* MERGEFORMATINET </w:instrText>
            </w:r>
            <w:r w:rsidRPr="004979A8">
              <w:rPr>
                <w:rFonts w:cs="Times New Roman"/>
                <w:sz w:val="24"/>
                <w:szCs w:val="24"/>
                <w:lang w:val="uk-UA"/>
              </w:rPr>
              <w:fldChar w:fldCharType="separate"/>
            </w:r>
            <w:r w:rsidR="00BA5A57" w:rsidRPr="004979A8">
              <w:rPr>
                <w:rFonts w:cs="Times New Roman"/>
                <w:sz w:val="24"/>
                <w:szCs w:val="24"/>
                <w:lang w:val="uk-UA"/>
              </w:rPr>
              <w:fldChar w:fldCharType="begin"/>
            </w:r>
            <w:r w:rsidR="00BA5A57" w:rsidRPr="004979A8">
              <w:rPr>
                <w:rFonts w:cs="Times New Roman"/>
                <w:sz w:val="24"/>
                <w:szCs w:val="24"/>
                <w:lang w:val="uk-UA"/>
              </w:rPr>
              <w:instrText xml:space="preserve"> INCLUDEPICTURE  "https://www.prostir.ua/wp-content/uploads/2014/11/6f81dfe71c71ee05dec5d59ecea10d211.jpg" \* MERGEFORMATINET </w:instrText>
            </w:r>
            <w:r w:rsidR="00BA5A57" w:rsidRPr="004979A8">
              <w:rPr>
                <w:rFonts w:cs="Times New Roman"/>
                <w:sz w:val="24"/>
                <w:szCs w:val="24"/>
                <w:lang w:val="uk-UA"/>
              </w:rPr>
              <w:fldChar w:fldCharType="separate"/>
            </w:r>
            <w:r w:rsidR="00C254B8" w:rsidRPr="004979A8">
              <w:rPr>
                <w:rFonts w:cs="Times New Roman"/>
                <w:sz w:val="24"/>
                <w:szCs w:val="24"/>
                <w:lang w:val="uk-UA"/>
              </w:rPr>
              <w:fldChar w:fldCharType="begin"/>
            </w:r>
            <w:r w:rsidR="00C254B8" w:rsidRPr="004979A8">
              <w:rPr>
                <w:rFonts w:cs="Times New Roman"/>
                <w:sz w:val="24"/>
                <w:szCs w:val="24"/>
                <w:lang w:val="uk-UA"/>
              </w:rPr>
              <w:instrText xml:space="preserve"> INCLUDEPICTURE  "https://www.prostir.ua/wp-content/uploads/2014/11/6f81dfe71c71ee05dec5d59ecea10d211.jpg" \* MERGEFORMATINET </w:instrText>
            </w:r>
            <w:r w:rsidR="00C254B8" w:rsidRPr="004979A8">
              <w:rPr>
                <w:rFonts w:cs="Times New Roman"/>
                <w:sz w:val="24"/>
                <w:szCs w:val="24"/>
                <w:lang w:val="uk-UA"/>
              </w:rPr>
              <w:fldChar w:fldCharType="separate"/>
            </w:r>
            <w:r w:rsidR="00BD43C7" w:rsidRPr="004979A8">
              <w:rPr>
                <w:rFonts w:cs="Times New Roman"/>
                <w:sz w:val="24"/>
                <w:szCs w:val="24"/>
                <w:lang w:val="uk-UA"/>
              </w:rPr>
              <w:fldChar w:fldCharType="begin"/>
            </w:r>
            <w:r w:rsidR="00BD43C7" w:rsidRPr="004979A8">
              <w:rPr>
                <w:rFonts w:cs="Times New Roman"/>
                <w:sz w:val="24"/>
                <w:szCs w:val="24"/>
                <w:lang w:val="uk-UA"/>
              </w:rPr>
              <w:instrText xml:space="preserve"> INCLUDEPICTURE  "https://www.prostir.ua/wp-content/uploads/2014/11/6f81dfe71c71ee05dec5d59ecea10d211.jpg" \* MERGEFORMATINET </w:instrText>
            </w:r>
            <w:r w:rsidR="00BD43C7" w:rsidRPr="004979A8">
              <w:rPr>
                <w:rFonts w:cs="Times New Roman"/>
                <w:sz w:val="24"/>
                <w:szCs w:val="24"/>
                <w:lang w:val="uk-UA"/>
              </w:rPr>
              <w:fldChar w:fldCharType="separate"/>
            </w:r>
            <w:r w:rsidR="00097E9E" w:rsidRPr="004979A8">
              <w:rPr>
                <w:rFonts w:cs="Times New Roman"/>
                <w:sz w:val="24"/>
                <w:szCs w:val="24"/>
                <w:lang w:val="uk-UA"/>
              </w:rPr>
              <w:fldChar w:fldCharType="begin"/>
            </w:r>
            <w:r w:rsidR="00097E9E" w:rsidRPr="004979A8">
              <w:rPr>
                <w:rFonts w:cs="Times New Roman"/>
                <w:sz w:val="24"/>
                <w:szCs w:val="24"/>
                <w:lang w:val="uk-UA"/>
              </w:rPr>
              <w:instrText xml:space="preserve"> INCLUDEPICTURE  "https://www.prostir.ua/wp-content/uploads/2014/11/6f81dfe71c71ee05dec5d59ecea10d211.jpg" \* MERGEFORMATINET </w:instrText>
            </w:r>
            <w:r w:rsidR="00097E9E" w:rsidRPr="004979A8">
              <w:rPr>
                <w:rFonts w:cs="Times New Roman"/>
                <w:sz w:val="24"/>
                <w:szCs w:val="24"/>
                <w:lang w:val="uk-UA"/>
              </w:rPr>
              <w:fldChar w:fldCharType="separate"/>
            </w:r>
            <w:r w:rsidR="00AF2D66" w:rsidRPr="004979A8">
              <w:rPr>
                <w:rFonts w:cs="Times New Roman"/>
                <w:sz w:val="24"/>
                <w:szCs w:val="24"/>
                <w:lang w:val="uk-UA"/>
              </w:rPr>
              <w:fldChar w:fldCharType="begin"/>
            </w:r>
            <w:r w:rsidR="00AF2D66" w:rsidRPr="004979A8">
              <w:rPr>
                <w:rFonts w:cs="Times New Roman"/>
                <w:sz w:val="24"/>
                <w:szCs w:val="24"/>
                <w:lang w:val="uk-UA"/>
              </w:rPr>
              <w:instrText xml:space="preserve"> INCLUDEPICTURE  "https://www.prostir.ua/wp-content/uploads/2014/11/6f81dfe71c71ee05dec5d59ecea10d211.jpg" \* MERGEFORMATINET </w:instrText>
            </w:r>
            <w:r w:rsidR="00AF2D66" w:rsidRPr="004979A8">
              <w:rPr>
                <w:rFonts w:cs="Times New Roman"/>
                <w:sz w:val="24"/>
                <w:szCs w:val="24"/>
                <w:lang w:val="uk-UA"/>
              </w:rPr>
              <w:fldChar w:fldCharType="separate"/>
            </w:r>
            <w:r w:rsidR="00097202" w:rsidRPr="004979A8">
              <w:rPr>
                <w:rFonts w:cs="Times New Roman"/>
                <w:sz w:val="24"/>
                <w:szCs w:val="24"/>
                <w:lang w:val="uk-UA"/>
              </w:rPr>
              <w:fldChar w:fldCharType="begin"/>
            </w:r>
            <w:r w:rsidR="00097202" w:rsidRPr="004979A8">
              <w:rPr>
                <w:rFonts w:cs="Times New Roman"/>
                <w:sz w:val="24"/>
                <w:szCs w:val="24"/>
                <w:lang w:val="uk-UA"/>
              </w:rPr>
              <w:instrText xml:space="preserve"> INCLUDEPICTURE  "https://www.prostir.ua/wp-content/uploads/2014/11/6f81dfe71c71ee05dec5d59ecea10d211.jpg" \* MERGEFORMATINET </w:instrText>
            </w:r>
            <w:r w:rsidR="00097202" w:rsidRPr="004979A8">
              <w:rPr>
                <w:rFonts w:cs="Times New Roman"/>
                <w:sz w:val="24"/>
                <w:szCs w:val="24"/>
                <w:lang w:val="uk-UA"/>
              </w:rPr>
              <w:fldChar w:fldCharType="separate"/>
            </w:r>
            <w:r w:rsidR="003D353D" w:rsidRPr="004979A8">
              <w:rPr>
                <w:rFonts w:cs="Times New Roman"/>
                <w:sz w:val="24"/>
                <w:szCs w:val="24"/>
                <w:lang w:val="uk-UA"/>
              </w:rPr>
              <w:fldChar w:fldCharType="begin"/>
            </w:r>
            <w:r w:rsidR="003D353D" w:rsidRPr="004979A8">
              <w:rPr>
                <w:rFonts w:cs="Times New Roman"/>
                <w:sz w:val="24"/>
                <w:szCs w:val="24"/>
                <w:lang w:val="uk-UA"/>
              </w:rPr>
              <w:instrText xml:space="preserve"> INCLUDEPICTURE  "https://www.prostir.ua/wp-content/uploads/2014/11/6f81dfe71c71ee05dec5d59ecea10d211.jpg" \* MERGEFORMATINET </w:instrText>
            </w:r>
            <w:r w:rsidR="003D353D" w:rsidRPr="004979A8">
              <w:rPr>
                <w:rFonts w:cs="Times New Roman"/>
                <w:sz w:val="24"/>
                <w:szCs w:val="24"/>
                <w:lang w:val="uk-UA"/>
              </w:rPr>
              <w:fldChar w:fldCharType="separate"/>
            </w:r>
            <w:r w:rsidR="007A76CD" w:rsidRPr="004979A8">
              <w:rPr>
                <w:rFonts w:cs="Times New Roman"/>
                <w:sz w:val="24"/>
                <w:szCs w:val="24"/>
                <w:lang w:val="uk-UA"/>
              </w:rPr>
              <w:fldChar w:fldCharType="begin"/>
            </w:r>
            <w:r w:rsidR="007A76CD" w:rsidRPr="004979A8">
              <w:rPr>
                <w:rFonts w:cs="Times New Roman"/>
                <w:sz w:val="24"/>
                <w:szCs w:val="24"/>
                <w:lang w:val="uk-UA"/>
              </w:rPr>
              <w:instrText xml:space="preserve"> INCLUDEPICTURE  "https://www.prostir.ua/wp-content/uploads/2014/11/6f81dfe71c71ee05dec5d59ecea10d211.jpg" \* MERGEFORMATINET </w:instrText>
            </w:r>
            <w:r w:rsidR="007A76CD" w:rsidRPr="004979A8">
              <w:rPr>
                <w:rFonts w:cs="Times New Roman"/>
                <w:sz w:val="24"/>
                <w:szCs w:val="24"/>
                <w:lang w:val="uk-UA"/>
              </w:rPr>
              <w:fldChar w:fldCharType="separate"/>
            </w:r>
            <w:r w:rsidR="005D0E3F" w:rsidRPr="004979A8">
              <w:rPr>
                <w:rFonts w:cs="Times New Roman"/>
                <w:sz w:val="24"/>
                <w:szCs w:val="24"/>
                <w:lang w:val="uk-UA"/>
              </w:rPr>
              <w:fldChar w:fldCharType="begin"/>
            </w:r>
            <w:r w:rsidR="005D0E3F" w:rsidRPr="004979A8">
              <w:rPr>
                <w:rFonts w:cs="Times New Roman"/>
                <w:sz w:val="24"/>
                <w:szCs w:val="24"/>
                <w:lang w:val="uk-UA"/>
              </w:rPr>
              <w:instrText xml:space="preserve"> INCLUDEPICTURE  "https://www.prostir.ua/wp-content/uploads/2014/11/6f81dfe71c71ee05dec5d59ecea10d211.jpg" \* MERGEFORMATINET </w:instrText>
            </w:r>
            <w:r w:rsidR="005D0E3F" w:rsidRPr="004979A8">
              <w:rPr>
                <w:rFonts w:cs="Times New Roman"/>
                <w:sz w:val="24"/>
                <w:szCs w:val="24"/>
                <w:lang w:val="uk-UA"/>
              </w:rPr>
              <w:fldChar w:fldCharType="separate"/>
            </w:r>
            <w:r w:rsidR="008B5978" w:rsidRPr="004979A8">
              <w:rPr>
                <w:rFonts w:cs="Times New Roman"/>
                <w:sz w:val="24"/>
                <w:szCs w:val="24"/>
                <w:lang w:val="uk-UA"/>
              </w:rPr>
              <w:fldChar w:fldCharType="begin"/>
            </w:r>
            <w:r w:rsidR="008B5978" w:rsidRPr="004979A8">
              <w:rPr>
                <w:rFonts w:cs="Times New Roman"/>
                <w:sz w:val="24"/>
                <w:szCs w:val="24"/>
                <w:lang w:val="uk-UA"/>
              </w:rPr>
              <w:instrText xml:space="preserve"> INCLUDEPICTURE  "https://www.prostir.ua/wp-content/uploads/2014/11/6f81dfe71c71ee05dec5d59ecea10d211.jpg" \* MERGEFORMATINET </w:instrText>
            </w:r>
            <w:r w:rsidR="008B5978" w:rsidRPr="004979A8">
              <w:rPr>
                <w:rFonts w:cs="Times New Roman"/>
                <w:sz w:val="24"/>
                <w:szCs w:val="24"/>
                <w:lang w:val="uk-UA"/>
              </w:rPr>
              <w:fldChar w:fldCharType="separate"/>
            </w:r>
            <w:r w:rsidR="008F5A26" w:rsidRPr="004979A8">
              <w:rPr>
                <w:rFonts w:cs="Times New Roman"/>
                <w:sz w:val="24"/>
                <w:szCs w:val="24"/>
                <w:lang w:val="uk-UA"/>
              </w:rPr>
              <w:fldChar w:fldCharType="begin"/>
            </w:r>
            <w:r w:rsidR="008F5A26" w:rsidRPr="004979A8">
              <w:rPr>
                <w:rFonts w:cs="Times New Roman"/>
                <w:sz w:val="24"/>
                <w:szCs w:val="24"/>
                <w:lang w:val="uk-UA"/>
              </w:rPr>
              <w:instrText xml:space="preserve"> INCLUDEPICTURE  "https://www.prostir.ua/wp-content/uploads/2014/11/6f81dfe71c71ee05dec5d59ecea10d211.jpg" \* MERGEFORMATINET </w:instrText>
            </w:r>
            <w:r w:rsidR="008F5A26" w:rsidRPr="004979A8">
              <w:rPr>
                <w:rFonts w:cs="Times New Roman"/>
                <w:sz w:val="24"/>
                <w:szCs w:val="24"/>
                <w:lang w:val="uk-UA"/>
              </w:rPr>
              <w:fldChar w:fldCharType="separate"/>
            </w:r>
            <w:r w:rsidR="000B3BC7" w:rsidRPr="004979A8">
              <w:rPr>
                <w:rFonts w:cs="Times New Roman"/>
                <w:sz w:val="24"/>
                <w:szCs w:val="24"/>
                <w:lang w:val="uk-UA"/>
              </w:rPr>
              <w:fldChar w:fldCharType="begin"/>
            </w:r>
            <w:r w:rsidR="000B3BC7" w:rsidRPr="004979A8">
              <w:rPr>
                <w:rFonts w:cs="Times New Roman"/>
                <w:sz w:val="24"/>
                <w:szCs w:val="24"/>
                <w:lang w:val="uk-UA"/>
              </w:rPr>
              <w:instrText xml:space="preserve"> INCLUDEPICTURE  "https://www.prostir.ua/wp-content/uploads/2014/11/6f81dfe71c71ee05dec5d59ecea10d211.jpg" \* MERGEFORMATINET </w:instrText>
            </w:r>
            <w:r w:rsidR="000B3BC7" w:rsidRPr="004979A8">
              <w:rPr>
                <w:rFonts w:cs="Times New Roman"/>
                <w:sz w:val="24"/>
                <w:szCs w:val="24"/>
                <w:lang w:val="uk-UA"/>
              </w:rPr>
              <w:fldChar w:fldCharType="separate"/>
            </w:r>
            <w:r w:rsidR="002F0454">
              <w:rPr>
                <w:rFonts w:cs="Times New Roman"/>
                <w:sz w:val="24"/>
                <w:szCs w:val="24"/>
                <w:lang w:val="uk-UA"/>
              </w:rPr>
              <w:fldChar w:fldCharType="begin"/>
            </w:r>
            <w:r w:rsidR="002F0454">
              <w:rPr>
                <w:rFonts w:cs="Times New Roman"/>
                <w:sz w:val="24"/>
                <w:szCs w:val="24"/>
                <w:lang w:val="uk-UA"/>
              </w:rPr>
              <w:instrText xml:space="preserve"> INCLUDEPICTURE  "https://www.prostir.ua/wp-content/uploads/2014/11/6f81dfe71c71ee05dec5d59ecea10d211.jpg" \* MERGEFORMATINET </w:instrText>
            </w:r>
            <w:r w:rsidR="002F0454">
              <w:rPr>
                <w:rFonts w:cs="Times New Roman"/>
                <w:sz w:val="24"/>
                <w:szCs w:val="24"/>
                <w:lang w:val="uk-UA"/>
              </w:rPr>
              <w:fldChar w:fldCharType="separate"/>
            </w:r>
            <w:r w:rsidR="005B6A91">
              <w:rPr>
                <w:rFonts w:cs="Times New Roman"/>
                <w:sz w:val="24"/>
                <w:szCs w:val="24"/>
                <w:lang w:val="uk-UA"/>
              </w:rPr>
              <w:fldChar w:fldCharType="begin"/>
            </w:r>
            <w:r w:rsidR="005B6A91">
              <w:rPr>
                <w:rFonts w:cs="Times New Roman"/>
                <w:sz w:val="24"/>
                <w:szCs w:val="24"/>
                <w:lang w:val="uk-UA"/>
              </w:rPr>
              <w:instrText xml:space="preserve"> INCLUDEPICTURE  "https://www.prostir.ua/wp-content/uploads/2014/11/6f81dfe71c71ee05dec5d59ecea10d211.jpg" \* MERGEFORMATINET </w:instrText>
            </w:r>
            <w:r w:rsidR="005B6A91">
              <w:rPr>
                <w:rFonts w:cs="Times New Roman"/>
                <w:sz w:val="24"/>
                <w:szCs w:val="24"/>
                <w:lang w:val="uk-UA"/>
              </w:rPr>
              <w:fldChar w:fldCharType="separate"/>
            </w:r>
            <w:r w:rsidR="00CE56C7">
              <w:rPr>
                <w:rFonts w:cs="Times New Roman"/>
                <w:sz w:val="24"/>
                <w:szCs w:val="24"/>
                <w:lang w:val="uk-UA"/>
              </w:rPr>
              <w:fldChar w:fldCharType="begin"/>
            </w:r>
            <w:r w:rsidR="00CE56C7">
              <w:rPr>
                <w:rFonts w:cs="Times New Roman"/>
                <w:sz w:val="24"/>
                <w:szCs w:val="24"/>
                <w:lang w:val="uk-UA"/>
              </w:rPr>
              <w:instrText xml:space="preserve"> INCLUDEPICTURE  "https://www.prostir.ua/wp-content/uploads/2014/11/6f81dfe71c71ee05dec5d59ecea10d211.jpg" \* MERGEFORMATINET </w:instrText>
            </w:r>
            <w:r w:rsidR="00CE56C7">
              <w:rPr>
                <w:rFonts w:cs="Times New Roman"/>
                <w:sz w:val="24"/>
                <w:szCs w:val="24"/>
                <w:lang w:val="uk-UA"/>
              </w:rPr>
              <w:fldChar w:fldCharType="separate"/>
            </w:r>
            <w:r w:rsidR="00BD50AD">
              <w:rPr>
                <w:rFonts w:cs="Times New Roman"/>
                <w:sz w:val="24"/>
                <w:szCs w:val="24"/>
                <w:lang w:val="uk-UA"/>
              </w:rPr>
              <w:fldChar w:fldCharType="begin"/>
            </w:r>
            <w:r w:rsidR="00BD50AD">
              <w:rPr>
                <w:rFonts w:cs="Times New Roman"/>
                <w:sz w:val="24"/>
                <w:szCs w:val="24"/>
                <w:lang w:val="uk-UA"/>
              </w:rPr>
              <w:instrText xml:space="preserve"> INCLUDEPICTURE  "https://www.prostir.ua/wp-content/uploads/2014/11/6f81dfe71c71ee05dec5d59ecea10d211.jpg" \* MERGEFORMATINET </w:instrText>
            </w:r>
            <w:r w:rsidR="00BD50AD">
              <w:rPr>
                <w:rFonts w:cs="Times New Roman"/>
                <w:sz w:val="24"/>
                <w:szCs w:val="24"/>
                <w:lang w:val="uk-UA"/>
              </w:rPr>
              <w:fldChar w:fldCharType="separate"/>
            </w:r>
            <w:r w:rsidR="00DC76B0">
              <w:rPr>
                <w:rFonts w:cs="Times New Roman"/>
                <w:sz w:val="24"/>
                <w:szCs w:val="24"/>
                <w:lang w:val="uk-UA"/>
              </w:rPr>
              <w:fldChar w:fldCharType="begin"/>
            </w:r>
            <w:r w:rsidR="00DC76B0">
              <w:rPr>
                <w:rFonts w:cs="Times New Roman"/>
                <w:sz w:val="24"/>
                <w:szCs w:val="24"/>
                <w:lang w:val="uk-UA"/>
              </w:rPr>
              <w:instrText xml:space="preserve"> INCLUDEPICTURE  "https://www.prostir.ua/wp-content/uploads/2014/11/6f81dfe71c71ee05dec5d59ecea10d211.jpg" \* MERGEFORMATINET </w:instrText>
            </w:r>
            <w:r w:rsidR="00DC76B0">
              <w:rPr>
                <w:rFonts w:cs="Times New Roman"/>
                <w:sz w:val="24"/>
                <w:szCs w:val="24"/>
                <w:lang w:val="uk-UA"/>
              </w:rPr>
              <w:fldChar w:fldCharType="separate"/>
            </w:r>
            <w:r w:rsidR="003B00B2">
              <w:rPr>
                <w:rFonts w:cs="Times New Roman"/>
                <w:sz w:val="24"/>
                <w:szCs w:val="24"/>
                <w:lang w:val="uk-UA"/>
              </w:rPr>
              <w:fldChar w:fldCharType="begin"/>
            </w:r>
            <w:r w:rsidR="003B00B2">
              <w:rPr>
                <w:rFonts w:cs="Times New Roman"/>
                <w:sz w:val="24"/>
                <w:szCs w:val="24"/>
                <w:lang w:val="uk-UA"/>
              </w:rPr>
              <w:instrText xml:space="preserve"> INCLUDEPICTURE  "https://www.prostir.ua/wp-content/uploads/2014/11/6f81dfe71c71ee05dec5d59ecea10d211.jpg" \* MERGEFORMATINET </w:instrText>
            </w:r>
            <w:r w:rsidR="003B00B2">
              <w:rPr>
                <w:rFonts w:cs="Times New Roman"/>
                <w:sz w:val="24"/>
                <w:szCs w:val="24"/>
                <w:lang w:val="uk-UA"/>
              </w:rPr>
              <w:fldChar w:fldCharType="separate"/>
            </w:r>
            <w:r w:rsidR="00B869C5">
              <w:rPr>
                <w:rFonts w:cs="Times New Roman"/>
                <w:sz w:val="24"/>
                <w:szCs w:val="24"/>
                <w:lang w:val="uk-UA"/>
              </w:rPr>
              <w:fldChar w:fldCharType="begin"/>
            </w:r>
            <w:r w:rsidR="00B869C5">
              <w:rPr>
                <w:rFonts w:cs="Times New Roman"/>
                <w:sz w:val="24"/>
                <w:szCs w:val="24"/>
                <w:lang w:val="uk-UA"/>
              </w:rPr>
              <w:instrText xml:space="preserve"> INCLUDEPICTURE  "https://www.prostir.ua/wp-content/uploads/2014/11/6f81dfe71c71ee05dec5d59ecea10d211.jpg" \* MERGEFORMATINET </w:instrText>
            </w:r>
            <w:r w:rsidR="00B869C5">
              <w:rPr>
                <w:rFonts w:cs="Times New Roman"/>
                <w:sz w:val="24"/>
                <w:szCs w:val="24"/>
                <w:lang w:val="uk-UA"/>
              </w:rPr>
              <w:fldChar w:fldCharType="separate"/>
            </w:r>
            <w:r w:rsidR="00966124">
              <w:rPr>
                <w:rFonts w:cs="Times New Roman"/>
                <w:sz w:val="24"/>
                <w:szCs w:val="24"/>
                <w:lang w:val="uk-UA"/>
              </w:rPr>
              <w:fldChar w:fldCharType="begin"/>
            </w:r>
            <w:r w:rsidR="00966124">
              <w:rPr>
                <w:rFonts w:cs="Times New Roman"/>
                <w:sz w:val="24"/>
                <w:szCs w:val="24"/>
                <w:lang w:val="uk-UA"/>
              </w:rPr>
              <w:instrText xml:space="preserve"> INCLUDEPICTURE  "https://www.prostir.ua/wp-content/uploads/2014/11/6f81dfe71c71ee05dec5d59ecea10d211.jpg" \* MERGEFORMATINET </w:instrText>
            </w:r>
            <w:r w:rsidR="00966124">
              <w:rPr>
                <w:rFonts w:cs="Times New Roman"/>
                <w:sz w:val="24"/>
                <w:szCs w:val="24"/>
                <w:lang w:val="uk-UA"/>
              </w:rPr>
              <w:fldChar w:fldCharType="separate"/>
            </w:r>
            <w:r w:rsidR="00CA0CE4">
              <w:rPr>
                <w:rFonts w:cs="Times New Roman"/>
                <w:sz w:val="24"/>
                <w:szCs w:val="24"/>
                <w:lang w:val="uk-UA"/>
              </w:rPr>
              <w:fldChar w:fldCharType="begin"/>
            </w:r>
            <w:r w:rsidR="00CA0CE4">
              <w:rPr>
                <w:rFonts w:cs="Times New Roman"/>
                <w:sz w:val="24"/>
                <w:szCs w:val="24"/>
                <w:lang w:val="uk-UA"/>
              </w:rPr>
              <w:instrText xml:space="preserve"> INCLUDEPICTURE  "https://www.prostir.ua/wp-content/uploads/2014/11/6f81dfe71c71ee05dec5d59ecea10d211.jpg" \* MERGEFORMATINET </w:instrText>
            </w:r>
            <w:r w:rsidR="00CA0CE4">
              <w:rPr>
                <w:rFonts w:cs="Times New Roman"/>
                <w:sz w:val="24"/>
                <w:szCs w:val="24"/>
                <w:lang w:val="uk-UA"/>
              </w:rPr>
              <w:fldChar w:fldCharType="separate"/>
            </w:r>
            <w:r w:rsidR="002A0BC3">
              <w:rPr>
                <w:rFonts w:cs="Times New Roman"/>
                <w:sz w:val="24"/>
                <w:szCs w:val="24"/>
                <w:lang w:val="uk-UA"/>
              </w:rPr>
              <w:fldChar w:fldCharType="begin"/>
            </w:r>
            <w:r w:rsidR="002A0BC3">
              <w:rPr>
                <w:rFonts w:cs="Times New Roman"/>
                <w:sz w:val="24"/>
                <w:szCs w:val="24"/>
                <w:lang w:val="uk-UA"/>
              </w:rPr>
              <w:instrText xml:space="preserve"> INCLUDEPICTURE  "https://www.prostir.ua/wp-content/uploads/2014/11/6f81dfe71c71ee05dec5d59ecea10d211.jpg" \* MERGEFORMATINET </w:instrText>
            </w:r>
            <w:r w:rsidR="002A0BC3">
              <w:rPr>
                <w:rFonts w:cs="Times New Roman"/>
                <w:sz w:val="24"/>
                <w:szCs w:val="24"/>
                <w:lang w:val="uk-UA"/>
              </w:rPr>
              <w:fldChar w:fldCharType="separate"/>
            </w:r>
            <w:r w:rsidR="00C342D1">
              <w:rPr>
                <w:rFonts w:cs="Times New Roman"/>
                <w:sz w:val="24"/>
                <w:szCs w:val="24"/>
                <w:lang w:val="uk-UA"/>
              </w:rPr>
              <w:fldChar w:fldCharType="begin"/>
            </w:r>
            <w:r w:rsidR="00C342D1">
              <w:rPr>
                <w:rFonts w:cs="Times New Roman"/>
                <w:sz w:val="24"/>
                <w:szCs w:val="24"/>
                <w:lang w:val="uk-UA"/>
              </w:rPr>
              <w:instrText xml:space="preserve"> INCLUDEPICTURE  "https://www.prostir.ua/wp-content/uploads/2014/11/6f81dfe71c71ee05dec5d59ecea10d211.jpg" \* MERGEFORMATINET </w:instrText>
            </w:r>
            <w:r w:rsidR="00C342D1">
              <w:rPr>
                <w:rFonts w:cs="Times New Roman"/>
                <w:sz w:val="24"/>
                <w:szCs w:val="24"/>
                <w:lang w:val="uk-UA"/>
              </w:rPr>
              <w:fldChar w:fldCharType="separate"/>
            </w:r>
            <w:r w:rsidR="00CB7626">
              <w:rPr>
                <w:rFonts w:cs="Times New Roman"/>
                <w:sz w:val="24"/>
                <w:szCs w:val="24"/>
                <w:lang w:val="uk-UA"/>
              </w:rPr>
              <w:fldChar w:fldCharType="begin"/>
            </w:r>
            <w:r w:rsidR="00CB7626">
              <w:rPr>
                <w:rFonts w:cs="Times New Roman"/>
                <w:sz w:val="24"/>
                <w:szCs w:val="24"/>
                <w:lang w:val="uk-UA"/>
              </w:rPr>
              <w:instrText xml:space="preserve"> INCLUDEPICTURE  "https://www.prostir.ua/wp-content/uploads/2014/11/6f81dfe71c71ee05dec5d59ecea10d211.jpg" \* MERGEFORMATINET </w:instrText>
            </w:r>
            <w:r w:rsidR="00CB7626">
              <w:rPr>
                <w:rFonts w:cs="Times New Roman"/>
                <w:sz w:val="24"/>
                <w:szCs w:val="24"/>
                <w:lang w:val="uk-UA"/>
              </w:rPr>
              <w:fldChar w:fldCharType="separate"/>
            </w:r>
            <w:r w:rsidR="00C601CF">
              <w:rPr>
                <w:rFonts w:cs="Times New Roman"/>
                <w:sz w:val="24"/>
                <w:szCs w:val="24"/>
                <w:lang w:val="uk-UA"/>
              </w:rPr>
              <w:fldChar w:fldCharType="begin"/>
            </w:r>
            <w:r w:rsidR="00C601CF">
              <w:rPr>
                <w:rFonts w:cs="Times New Roman"/>
                <w:sz w:val="24"/>
                <w:szCs w:val="24"/>
                <w:lang w:val="uk-UA"/>
              </w:rPr>
              <w:instrText xml:space="preserve"> INCLUDEPICTURE  "https://www.prostir.ua/wp-content/uploads/2014/11/6f81dfe71c71ee05dec5d59ecea10d211.jpg" \* MERGEFORMATINET </w:instrText>
            </w:r>
            <w:r w:rsidR="00C601CF">
              <w:rPr>
                <w:rFonts w:cs="Times New Roman"/>
                <w:sz w:val="24"/>
                <w:szCs w:val="24"/>
                <w:lang w:val="uk-UA"/>
              </w:rPr>
              <w:fldChar w:fldCharType="separate"/>
            </w:r>
            <w:r w:rsidR="00267409">
              <w:rPr>
                <w:rFonts w:cs="Times New Roman"/>
                <w:sz w:val="24"/>
                <w:szCs w:val="24"/>
                <w:lang w:val="uk-UA"/>
              </w:rPr>
              <w:fldChar w:fldCharType="begin"/>
            </w:r>
            <w:r w:rsidR="00267409">
              <w:rPr>
                <w:rFonts w:cs="Times New Roman"/>
                <w:sz w:val="24"/>
                <w:szCs w:val="24"/>
                <w:lang w:val="uk-UA"/>
              </w:rPr>
              <w:instrText xml:space="preserve"> INCLUDEPICTURE  "https://www.prostir.ua/wp-content/uploads/2014/11/6f81dfe71c71ee05dec5d59ecea10d211.jpg" \* MERGEFORMATINET </w:instrText>
            </w:r>
            <w:r w:rsidR="00267409">
              <w:rPr>
                <w:rFonts w:cs="Times New Roman"/>
                <w:sz w:val="24"/>
                <w:szCs w:val="24"/>
                <w:lang w:val="uk-UA"/>
              </w:rPr>
              <w:fldChar w:fldCharType="separate"/>
            </w:r>
            <w:r w:rsidR="009432D0">
              <w:rPr>
                <w:rFonts w:cs="Times New Roman"/>
                <w:sz w:val="24"/>
                <w:szCs w:val="24"/>
                <w:lang w:val="uk-UA"/>
              </w:rPr>
              <w:fldChar w:fldCharType="begin"/>
            </w:r>
            <w:r w:rsidR="009432D0">
              <w:rPr>
                <w:rFonts w:cs="Times New Roman"/>
                <w:sz w:val="24"/>
                <w:szCs w:val="24"/>
                <w:lang w:val="uk-UA"/>
              </w:rPr>
              <w:instrText xml:space="preserve"> INCLUDEPICTURE  "https://www.prostir.ua/wp-content/uploads/2014/11/6f81dfe71c71ee05dec5d59ecea10d211.jpg" \* MERGEFORMATINET </w:instrText>
            </w:r>
            <w:r w:rsidR="009432D0">
              <w:rPr>
                <w:rFonts w:cs="Times New Roman"/>
                <w:sz w:val="24"/>
                <w:szCs w:val="24"/>
                <w:lang w:val="uk-UA"/>
              </w:rPr>
              <w:fldChar w:fldCharType="separate"/>
            </w:r>
            <w:r w:rsidR="00286E83">
              <w:rPr>
                <w:rFonts w:cs="Times New Roman"/>
                <w:sz w:val="24"/>
                <w:szCs w:val="24"/>
                <w:lang w:val="uk-UA"/>
              </w:rPr>
              <w:fldChar w:fldCharType="begin"/>
            </w:r>
            <w:r w:rsidR="00286E83">
              <w:rPr>
                <w:rFonts w:cs="Times New Roman"/>
                <w:sz w:val="24"/>
                <w:szCs w:val="24"/>
                <w:lang w:val="uk-UA"/>
              </w:rPr>
              <w:instrText xml:space="preserve"> INCLUDEPICTURE  "https://www.prostir.ua/wp-content/uploads/2014/11/6f81dfe71c71ee05dec5d59ecea10d211.jpg" \* MERGEFORMATINET </w:instrText>
            </w:r>
            <w:r w:rsidR="00286E83">
              <w:rPr>
                <w:rFonts w:cs="Times New Roman"/>
                <w:sz w:val="24"/>
                <w:szCs w:val="24"/>
                <w:lang w:val="uk-UA"/>
              </w:rPr>
              <w:fldChar w:fldCharType="separate"/>
            </w:r>
            <w:r w:rsidR="003D6580">
              <w:rPr>
                <w:rFonts w:cs="Times New Roman"/>
                <w:sz w:val="24"/>
                <w:szCs w:val="24"/>
                <w:lang w:val="uk-UA"/>
              </w:rPr>
              <w:fldChar w:fldCharType="begin"/>
            </w:r>
            <w:r w:rsidR="003D6580">
              <w:rPr>
                <w:rFonts w:cs="Times New Roman"/>
                <w:sz w:val="24"/>
                <w:szCs w:val="24"/>
                <w:lang w:val="uk-UA"/>
              </w:rPr>
              <w:instrText xml:space="preserve"> INCLUDEPICTURE  "https://www.prostir.ua/wp-content/uploads/2014/11/6f81dfe71c71ee05dec5d59ecea10d211.jpg" \* MERGEFORMATINET </w:instrText>
            </w:r>
            <w:r w:rsidR="003D6580">
              <w:rPr>
                <w:rFonts w:cs="Times New Roman"/>
                <w:sz w:val="24"/>
                <w:szCs w:val="24"/>
                <w:lang w:val="uk-UA"/>
              </w:rPr>
              <w:fldChar w:fldCharType="separate"/>
            </w:r>
            <w:r w:rsidR="00262E87">
              <w:rPr>
                <w:rFonts w:cs="Times New Roman"/>
                <w:sz w:val="24"/>
                <w:szCs w:val="24"/>
                <w:lang w:val="uk-UA"/>
              </w:rPr>
              <w:fldChar w:fldCharType="begin"/>
            </w:r>
            <w:r w:rsidR="00262E87">
              <w:rPr>
                <w:rFonts w:cs="Times New Roman"/>
                <w:sz w:val="24"/>
                <w:szCs w:val="24"/>
                <w:lang w:val="uk-UA"/>
              </w:rPr>
              <w:instrText xml:space="preserve"> INCLUDEPICTURE  "https://www.prostir.ua/wp-content/uploads/2014/11/6f81dfe71c71ee05dec5d59ecea10d211.jpg" \* MERGEFORMATINET </w:instrText>
            </w:r>
            <w:r w:rsidR="00262E87">
              <w:rPr>
                <w:rFonts w:cs="Times New Roman"/>
                <w:sz w:val="24"/>
                <w:szCs w:val="24"/>
                <w:lang w:val="uk-UA"/>
              </w:rPr>
              <w:fldChar w:fldCharType="separate"/>
            </w:r>
            <w:r w:rsidR="001C2B5D">
              <w:rPr>
                <w:rFonts w:cs="Times New Roman"/>
                <w:sz w:val="24"/>
                <w:szCs w:val="24"/>
                <w:lang w:val="uk-UA"/>
              </w:rPr>
              <w:fldChar w:fldCharType="begin"/>
            </w:r>
            <w:r w:rsidR="001C2B5D">
              <w:rPr>
                <w:rFonts w:cs="Times New Roman"/>
                <w:sz w:val="24"/>
                <w:szCs w:val="24"/>
                <w:lang w:val="uk-UA"/>
              </w:rPr>
              <w:instrText xml:space="preserve"> INCLUDEPICTURE  "https://www.prostir.ua/wp-content/uploads/2014/11/6f81dfe71c71ee05dec5d59ecea10d211.jpg" \* MERGEFORMATINET </w:instrText>
            </w:r>
            <w:r w:rsidR="001C2B5D">
              <w:rPr>
                <w:rFonts w:cs="Times New Roman"/>
                <w:sz w:val="24"/>
                <w:szCs w:val="24"/>
                <w:lang w:val="uk-UA"/>
              </w:rPr>
              <w:fldChar w:fldCharType="separate"/>
            </w:r>
            <w:r w:rsidR="006B0DAC">
              <w:rPr>
                <w:rFonts w:cs="Times New Roman"/>
                <w:sz w:val="24"/>
                <w:szCs w:val="24"/>
                <w:lang w:val="uk-UA"/>
              </w:rPr>
              <w:fldChar w:fldCharType="begin"/>
            </w:r>
            <w:r w:rsidR="006B0DAC">
              <w:rPr>
                <w:rFonts w:cs="Times New Roman"/>
                <w:sz w:val="24"/>
                <w:szCs w:val="24"/>
                <w:lang w:val="uk-UA"/>
              </w:rPr>
              <w:instrText xml:space="preserve"> INCLUDEPICTURE  "https://www.prostir.ua/wp-content/uploads/2014/11/6f81dfe71c71ee05dec5d59ecea10d211.jpg" \* MERGEFORMATINET </w:instrText>
            </w:r>
            <w:r w:rsidR="006B0DAC">
              <w:rPr>
                <w:rFonts w:cs="Times New Roman"/>
                <w:sz w:val="24"/>
                <w:szCs w:val="24"/>
                <w:lang w:val="uk-UA"/>
              </w:rPr>
              <w:fldChar w:fldCharType="separate"/>
            </w:r>
            <w:r w:rsidR="000A2C0C">
              <w:rPr>
                <w:rFonts w:cs="Times New Roman"/>
                <w:sz w:val="24"/>
                <w:szCs w:val="24"/>
                <w:lang w:val="uk-UA"/>
              </w:rPr>
              <w:fldChar w:fldCharType="begin"/>
            </w:r>
            <w:r w:rsidR="000A2C0C">
              <w:rPr>
                <w:rFonts w:cs="Times New Roman"/>
                <w:sz w:val="24"/>
                <w:szCs w:val="24"/>
                <w:lang w:val="uk-UA"/>
              </w:rPr>
              <w:instrText xml:space="preserve"> INCLUDEPICTURE  "https://www.prostir.ua/wp-content/uploads/2014/11/6f81dfe71c71ee05dec5d59ecea10d211.jpg" \* MERGEFORMATINET </w:instrText>
            </w:r>
            <w:r w:rsidR="000A2C0C">
              <w:rPr>
                <w:rFonts w:cs="Times New Roman"/>
                <w:sz w:val="24"/>
                <w:szCs w:val="24"/>
                <w:lang w:val="uk-UA"/>
              </w:rPr>
              <w:fldChar w:fldCharType="separate"/>
            </w:r>
            <w:r w:rsidR="00634C48">
              <w:rPr>
                <w:rFonts w:cs="Times New Roman"/>
                <w:sz w:val="24"/>
                <w:szCs w:val="24"/>
                <w:lang w:val="uk-UA"/>
              </w:rPr>
              <w:fldChar w:fldCharType="begin"/>
            </w:r>
            <w:r w:rsidR="00634C48">
              <w:rPr>
                <w:rFonts w:cs="Times New Roman"/>
                <w:sz w:val="24"/>
                <w:szCs w:val="24"/>
                <w:lang w:val="uk-UA"/>
              </w:rPr>
              <w:instrText xml:space="preserve"> INCLUDEPICTURE  "https://www.prostir.ua/wp-content/uploads/2014/11/6f81dfe71c71ee05dec5d59ecea10d211.jpg" \* MERGEFORMATINET </w:instrText>
            </w:r>
            <w:r w:rsidR="00634C48">
              <w:rPr>
                <w:rFonts w:cs="Times New Roman"/>
                <w:sz w:val="24"/>
                <w:szCs w:val="24"/>
                <w:lang w:val="uk-UA"/>
              </w:rPr>
              <w:fldChar w:fldCharType="separate"/>
            </w:r>
            <w:r w:rsidR="00972611">
              <w:rPr>
                <w:rFonts w:cs="Times New Roman"/>
                <w:sz w:val="24"/>
                <w:szCs w:val="24"/>
                <w:lang w:val="uk-UA"/>
              </w:rPr>
              <w:fldChar w:fldCharType="begin"/>
            </w:r>
            <w:r w:rsidR="00972611">
              <w:rPr>
                <w:rFonts w:cs="Times New Roman"/>
                <w:sz w:val="24"/>
                <w:szCs w:val="24"/>
                <w:lang w:val="uk-UA"/>
              </w:rPr>
              <w:instrText xml:space="preserve"> INCLUDEPICTURE  "https://www.prostir.ua/wp-content/uploads/2014/11/6f81dfe71c71ee05dec5d59ecea10d211.jpg" \* MERGEFORMATINET </w:instrText>
            </w:r>
            <w:r w:rsidR="00972611">
              <w:rPr>
                <w:rFonts w:cs="Times New Roman"/>
                <w:sz w:val="24"/>
                <w:szCs w:val="24"/>
                <w:lang w:val="uk-UA"/>
              </w:rPr>
              <w:fldChar w:fldCharType="separate"/>
            </w:r>
            <w:r w:rsidR="00070D84">
              <w:rPr>
                <w:rFonts w:cs="Times New Roman"/>
                <w:sz w:val="24"/>
                <w:szCs w:val="24"/>
                <w:lang w:val="uk-UA"/>
              </w:rPr>
              <w:fldChar w:fldCharType="begin"/>
            </w:r>
            <w:r w:rsidR="00070D84">
              <w:rPr>
                <w:rFonts w:cs="Times New Roman"/>
                <w:sz w:val="24"/>
                <w:szCs w:val="24"/>
                <w:lang w:val="uk-UA"/>
              </w:rPr>
              <w:instrText xml:space="preserve"> INCLUDEPICTURE  "https://www.prostir.ua/wp-content/uploads/2014/11/6f81dfe71c71ee05dec5d59ecea10d211.jpg" \* MERGEFORMATINET </w:instrText>
            </w:r>
            <w:r w:rsidR="00070D84">
              <w:rPr>
                <w:rFonts w:cs="Times New Roman"/>
                <w:sz w:val="24"/>
                <w:szCs w:val="24"/>
                <w:lang w:val="uk-UA"/>
              </w:rPr>
              <w:fldChar w:fldCharType="separate"/>
            </w:r>
            <w:r w:rsidR="00D73BAA">
              <w:rPr>
                <w:rFonts w:cs="Times New Roman"/>
                <w:sz w:val="24"/>
                <w:szCs w:val="24"/>
                <w:lang w:val="uk-UA"/>
              </w:rPr>
              <w:fldChar w:fldCharType="begin"/>
            </w:r>
            <w:r w:rsidR="00D73BAA">
              <w:rPr>
                <w:rFonts w:cs="Times New Roman"/>
                <w:sz w:val="24"/>
                <w:szCs w:val="24"/>
                <w:lang w:val="uk-UA"/>
              </w:rPr>
              <w:instrText xml:space="preserve"> INCLUDEPICTURE  "https://www.prostir.ua/wp-content/uploads/2014/11/6f81dfe71c71ee05dec5d59ecea10d211.jpg" \* MERGEFORMATINET </w:instrText>
            </w:r>
            <w:r w:rsidR="00D73BAA">
              <w:rPr>
                <w:rFonts w:cs="Times New Roman"/>
                <w:sz w:val="24"/>
                <w:szCs w:val="24"/>
                <w:lang w:val="uk-UA"/>
              </w:rPr>
              <w:fldChar w:fldCharType="separate"/>
            </w:r>
            <w:r w:rsidR="00A031E1">
              <w:rPr>
                <w:rFonts w:cs="Times New Roman"/>
                <w:sz w:val="24"/>
                <w:szCs w:val="24"/>
                <w:lang w:val="uk-UA"/>
              </w:rPr>
              <w:fldChar w:fldCharType="begin"/>
            </w:r>
            <w:r w:rsidR="00A031E1">
              <w:rPr>
                <w:rFonts w:cs="Times New Roman"/>
                <w:sz w:val="24"/>
                <w:szCs w:val="24"/>
                <w:lang w:val="uk-UA"/>
              </w:rPr>
              <w:instrText xml:space="preserve"> INCLUDEPICTURE  "https://www.prostir.ua/wp-content/uploads/2014/11/6f81dfe71c71ee05dec5d59ecea10d211.jpg" \* MERGEFORMATINET </w:instrText>
            </w:r>
            <w:r w:rsidR="00A031E1">
              <w:rPr>
                <w:rFonts w:cs="Times New Roman"/>
                <w:sz w:val="24"/>
                <w:szCs w:val="24"/>
                <w:lang w:val="uk-UA"/>
              </w:rPr>
              <w:fldChar w:fldCharType="separate"/>
            </w:r>
            <w:r w:rsidR="004F7277">
              <w:rPr>
                <w:rFonts w:cs="Times New Roman"/>
                <w:sz w:val="24"/>
                <w:szCs w:val="24"/>
                <w:lang w:val="uk-UA"/>
              </w:rPr>
              <w:fldChar w:fldCharType="begin"/>
            </w:r>
            <w:r w:rsidR="004F7277">
              <w:rPr>
                <w:rFonts w:cs="Times New Roman"/>
                <w:sz w:val="24"/>
                <w:szCs w:val="24"/>
                <w:lang w:val="uk-UA"/>
              </w:rPr>
              <w:instrText xml:space="preserve"> </w:instrText>
            </w:r>
            <w:r w:rsidR="004F7277">
              <w:rPr>
                <w:rFonts w:cs="Times New Roman"/>
                <w:sz w:val="24"/>
                <w:szCs w:val="24"/>
                <w:lang w:val="uk-UA"/>
              </w:rPr>
              <w:instrText>INCLUDEPICTURE  "https://www.prostir.ua/wp-content/uploads/2014/11/6f81dfe71c71ee05dec5d59ecea10d211.jpg" \* MERGEFORMATINET</w:instrText>
            </w:r>
            <w:r w:rsidR="004F7277">
              <w:rPr>
                <w:rFonts w:cs="Times New Roman"/>
                <w:sz w:val="24"/>
                <w:szCs w:val="24"/>
                <w:lang w:val="uk-UA"/>
              </w:rPr>
              <w:instrText xml:space="preserve"> </w:instrText>
            </w:r>
            <w:r w:rsidR="004F7277">
              <w:rPr>
                <w:rFonts w:cs="Times New Roman"/>
                <w:sz w:val="24"/>
                <w:szCs w:val="24"/>
                <w:lang w:val="uk-UA"/>
              </w:rPr>
              <w:fldChar w:fldCharType="separate"/>
            </w:r>
            <w:r w:rsidR="004F7277">
              <w:rPr>
                <w:rFonts w:cs="Times New Roman"/>
                <w:sz w:val="24"/>
                <w:szCs w:val="24"/>
                <w:lang w:val="uk-UA"/>
              </w:rPr>
              <w:pict w14:anchorId="1E0EC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ОН" style="width:81pt;height:68.25pt">
                  <v:imagedata r:id="rId30" r:href="rId31"/>
                </v:shape>
              </w:pict>
            </w:r>
            <w:r w:rsidR="004F7277">
              <w:rPr>
                <w:rFonts w:cs="Times New Roman"/>
                <w:sz w:val="24"/>
                <w:szCs w:val="24"/>
                <w:lang w:val="uk-UA"/>
              </w:rPr>
              <w:fldChar w:fldCharType="end"/>
            </w:r>
            <w:r w:rsidR="00A031E1">
              <w:rPr>
                <w:rFonts w:cs="Times New Roman"/>
                <w:sz w:val="24"/>
                <w:szCs w:val="24"/>
                <w:lang w:val="uk-UA"/>
              </w:rPr>
              <w:fldChar w:fldCharType="end"/>
            </w:r>
            <w:r w:rsidR="00D73BAA">
              <w:rPr>
                <w:rFonts w:cs="Times New Roman"/>
                <w:sz w:val="24"/>
                <w:szCs w:val="24"/>
                <w:lang w:val="uk-UA"/>
              </w:rPr>
              <w:fldChar w:fldCharType="end"/>
            </w:r>
            <w:r w:rsidR="00070D84">
              <w:rPr>
                <w:rFonts w:cs="Times New Roman"/>
                <w:sz w:val="24"/>
                <w:szCs w:val="24"/>
                <w:lang w:val="uk-UA"/>
              </w:rPr>
              <w:fldChar w:fldCharType="end"/>
            </w:r>
            <w:r w:rsidR="00972611">
              <w:rPr>
                <w:rFonts w:cs="Times New Roman"/>
                <w:sz w:val="24"/>
                <w:szCs w:val="24"/>
                <w:lang w:val="uk-UA"/>
              </w:rPr>
              <w:fldChar w:fldCharType="end"/>
            </w:r>
            <w:r w:rsidR="00634C48">
              <w:rPr>
                <w:rFonts w:cs="Times New Roman"/>
                <w:sz w:val="24"/>
                <w:szCs w:val="24"/>
                <w:lang w:val="uk-UA"/>
              </w:rPr>
              <w:fldChar w:fldCharType="end"/>
            </w:r>
            <w:r w:rsidR="000A2C0C">
              <w:rPr>
                <w:rFonts w:cs="Times New Roman"/>
                <w:sz w:val="24"/>
                <w:szCs w:val="24"/>
                <w:lang w:val="uk-UA"/>
              </w:rPr>
              <w:fldChar w:fldCharType="end"/>
            </w:r>
            <w:r w:rsidR="006B0DAC">
              <w:rPr>
                <w:rFonts w:cs="Times New Roman"/>
                <w:sz w:val="24"/>
                <w:szCs w:val="24"/>
                <w:lang w:val="uk-UA"/>
              </w:rPr>
              <w:fldChar w:fldCharType="end"/>
            </w:r>
            <w:r w:rsidR="001C2B5D">
              <w:rPr>
                <w:rFonts w:cs="Times New Roman"/>
                <w:sz w:val="24"/>
                <w:szCs w:val="24"/>
                <w:lang w:val="uk-UA"/>
              </w:rPr>
              <w:fldChar w:fldCharType="end"/>
            </w:r>
            <w:r w:rsidR="00262E87">
              <w:rPr>
                <w:rFonts w:cs="Times New Roman"/>
                <w:sz w:val="24"/>
                <w:szCs w:val="24"/>
                <w:lang w:val="uk-UA"/>
              </w:rPr>
              <w:fldChar w:fldCharType="end"/>
            </w:r>
            <w:r w:rsidR="003D6580">
              <w:rPr>
                <w:rFonts w:cs="Times New Roman"/>
                <w:sz w:val="24"/>
                <w:szCs w:val="24"/>
                <w:lang w:val="uk-UA"/>
              </w:rPr>
              <w:fldChar w:fldCharType="end"/>
            </w:r>
            <w:r w:rsidR="00286E83">
              <w:rPr>
                <w:rFonts w:cs="Times New Roman"/>
                <w:sz w:val="24"/>
                <w:szCs w:val="24"/>
                <w:lang w:val="uk-UA"/>
              </w:rPr>
              <w:fldChar w:fldCharType="end"/>
            </w:r>
            <w:r w:rsidR="009432D0">
              <w:rPr>
                <w:rFonts w:cs="Times New Roman"/>
                <w:sz w:val="24"/>
                <w:szCs w:val="24"/>
                <w:lang w:val="uk-UA"/>
              </w:rPr>
              <w:fldChar w:fldCharType="end"/>
            </w:r>
            <w:r w:rsidR="00267409">
              <w:rPr>
                <w:rFonts w:cs="Times New Roman"/>
                <w:sz w:val="24"/>
                <w:szCs w:val="24"/>
                <w:lang w:val="uk-UA"/>
              </w:rPr>
              <w:fldChar w:fldCharType="end"/>
            </w:r>
            <w:r w:rsidR="00C601CF">
              <w:rPr>
                <w:rFonts w:cs="Times New Roman"/>
                <w:sz w:val="24"/>
                <w:szCs w:val="24"/>
                <w:lang w:val="uk-UA"/>
              </w:rPr>
              <w:fldChar w:fldCharType="end"/>
            </w:r>
            <w:r w:rsidR="00CB7626">
              <w:rPr>
                <w:rFonts w:cs="Times New Roman"/>
                <w:sz w:val="24"/>
                <w:szCs w:val="24"/>
                <w:lang w:val="uk-UA"/>
              </w:rPr>
              <w:fldChar w:fldCharType="end"/>
            </w:r>
            <w:r w:rsidR="00C342D1">
              <w:rPr>
                <w:rFonts w:cs="Times New Roman"/>
                <w:sz w:val="24"/>
                <w:szCs w:val="24"/>
                <w:lang w:val="uk-UA"/>
              </w:rPr>
              <w:fldChar w:fldCharType="end"/>
            </w:r>
            <w:r w:rsidR="002A0BC3">
              <w:rPr>
                <w:rFonts w:cs="Times New Roman"/>
                <w:sz w:val="24"/>
                <w:szCs w:val="24"/>
                <w:lang w:val="uk-UA"/>
              </w:rPr>
              <w:fldChar w:fldCharType="end"/>
            </w:r>
            <w:r w:rsidR="00CA0CE4">
              <w:rPr>
                <w:rFonts w:cs="Times New Roman"/>
                <w:sz w:val="24"/>
                <w:szCs w:val="24"/>
                <w:lang w:val="uk-UA"/>
              </w:rPr>
              <w:fldChar w:fldCharType="end"/>
            </w:r>
            <w:r w:rsidR="00966124">
              <w:rPr>
                <w:rFonts w:cs="Times New Roman"/>
                <w:sz w:val="24"/>
                <w:szCs w:val="24"/>
                <w:lang w:val="uk-UA"/>
              </w:rPr>
              <w:fldChar w:fldCharType="end"/>
            </w:r>
            <w:r w:rsidR="00B869C5">
              <w:rPr>
                <w:rFonts w:cs="Times New Roman"/>
                <w:sz w:val="24"/>
                <w:szCs w:val="24"/>
                <w:lang w:val="uk-UA"/>
              </w:rPr>
              <w:fldChar w:fldCharType="end"/>
            </w:r>
            <w:r w:rsidR="003B00B2">
              <w:rPr>
                <w:rFonts w:cs="Times New Roman"/>
                <w:sz w:val="24"/>
                <w:szCs w:val="24"/>
                <w:lang w:val="uk-UA"/>
              </w:rPr>
              <w:fldChar w:fldCharType="end"/>
            </w:r>
            <w:r w:rsidR="00DC76B0">
              <w:rPr>
                <w:rFonts w:cs="Times New Roman"/>
                <w:sz w:val="24"/>
                <w:szCs w:val="24"/>
                <w:lang w:val="uk-UA"/>
              </w:rPr>
              <w:fldChar w:fldCharType="end"/>
            </w:r>
            <w:r w:rsidR="00BD50AD">
              <w:rPr>
                <w:rFonts w:cs="Times New Roman"/>
                <w:sz w:val="24"/>
                <w:szCs w:val="24"/>
                <w:lang w:val="uk-UA"/>
              </w:rPr>
              <w:fldChar w:fldCharType="end"/>
            </w:r>
            <w:r w:rsidR="00CE56C7">
              <w:rPr>
                <w:rFonts w:cs="Times New Roman"/>
                <w:sz w:val="24"/>
                <w:szCs w:val="24"/>
                <w:lang w:val="uk-UA"/>
              </w:rPr>
              <w:fldChar w:fldCharType="end"/>
            </w:r>
            <w:r w:rsidR="005B6A91">
              <w:rPr>
                <w:rFonts w:cs="Times New Roman"/>
                <w:sz w:val="24"/>
                <w:szCs w:val="24"/>
                <w:lang w:val="uk-UA"/>
              </w:rPr>
              <w:fldChar w:fldCharType="end"/>
            </w:r>
            <w:r w:rsidR="002F0454">
              <w:rPr>
                <w:rFonts w:cs="Times New Roman"/>
                <w:sz w:val="24"/>
                <w:szCs w:val="24"/>
                <w:lang w:val="uk-UA"/>
              </w:rPr>
              <w:fldChar w:fldCharType="end"/>
            </w:r>
            <w:r w:rsidR="000B3BC7" w:rsidRPr="004979A8">
              <w:rPr>
                <w:rFonts w:cs="Times New Roman"/>
                <w:sz w:val="24"/>
                <w:szCs w:val="24"/>
                <w:lang w:val="uk-UA"/>
              </w:rPr>
              <w:fldChar w:fldCharType="end"/>
            </w:r>
            <w:r w:rsidR="008F5A26" w:rsidRPr="004979A8">
              <w:rPr>
                <w:rFonts w:cs="Times New Roman"/>
                <w:sz w:val="24"/>
                <w:szCs w:val="24"/>
                <w:lang w:val="uk-UA"/>
              </w:rPr>
              <w:fldChar w:fldCharType="end"/>
            </w:r>
            <w:r w:rsidR="008B5978" w:rsidRPr="004979A8">
              <w:rPr>
                <w:rFonts w:cs="Times New Roman"/>
                <w:sz w:val="24"/>
                <w:szCs w:val="24"/>
                <w:lang w:val="uk-UA"/>
              </w:rPr>
              <w:fldChar w:fldCharType="end"/>
            </w:r>
            <w:r w:rsidR="005D0E3F" w:rsidRPr="004979A8">
              <w:rPr>
                <w:rFonts w:cs="Times New Roman"/>
                <w:sz w:val="24"/>
                <w:szCs w:val="24"/>
                <w:lang w:val="uk-UA"/>
              </w:rPr>
              <w:fldChar w:fldCharType="end"/>
            </w:r>
            <w:r w:rsidR="007A76CD" w:rsidRPr="004979A8">
              <w:rPr>
                <w:rFonts w:cs="Times New Roman"/>
                <w:sz w:val="24"/>
                <w:szCs w:val="24"/>
                <w:lang w:val="uk-UA"/>
              </w:rPr>
              <w:fldChar w:fldCharType="end"/>
            </w:r>
            <w:r w:rsidR="003D353D" w:rsidRPr="004979A8">
              <w:rPr>
                <w:rFonts w:cs="Times New Roman"/>
                <w:sz w:val="24"/>
                <w:szCs w:val="24"/>
                <w:lang w:val="uk-UA"/>
              </w:rPr>
              <w:fldChar w:fldCharType="end"/>
            </w:r>
            <w:r w:rsidR="00097202" w:rsidRPr="004979A8">
              <w:rPr>
                <w:rFonts w:cs="Times New Roman"/>
                <w:sz w:val="24"/>
                <w:szCs w:val="24"/>
                <w:lang w:val="uk-UA"/>
              </w:rPr>
              <w:fldChar w:fldCharType="end"/>
            </w:r>
            <w:r w:rsidR="00AF2D66" w:rsidRPr="004979A8">
              <w:rPr>
                <w:rFonts w:cs="Times New Roman"/>
                <w:sz w:val="24"/>
                <w:szCs w:val="24"/>
                <w:lang w:val="uk-UA"/>
              </w:rPr>
              <w:fldChar w:fldCharType="end"/>
            </w:r>
            <w:r w:rsidR="00097E9E" w:rsidRPr="004979A8">
              <w:rPr>
                <w:rFonts w:cs="Times New Roman"/>
                <w:sz w:val="24"/>
                <w:szCs w:val="24"/>
                <w:lang w:val="uk-UA"/>
              </w:rPr>
              <w:fldChar w:fldCharType="end"/>
            </w:r>
            <w:r w:rsidR="00BD43C7" w:rsidRPr="004979A8">
              <w:rPr>
                <w:rFonts w:cs="Times New Roman"/>
                <w:sz w:val="24"/>
                <w:szCs w:val="24"/>
                <w:lang w:val="uk-UA"/>
              </w:rPr>
              <w:fldChar w:fldCharType="end"/>
            </w:r>
            <w:r w:rsidR="00C254B8" w:rsidRPr="004979A8">
              <w:rPr>
                <w:rFonts w:cs="Times New Roman"/>
                <w:sz w:val="24"/>
                <w:szCs w:val="24"/>
                <w:lang w:val="uk-UA"/>
              </w:rPr>
              <w:fldChar w:fldCharType="end"/>
            </w:r>
            <w:r w:rsidR="00BA5A57"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p>
          <w:p w14:paraId="50447A52" w14:textId="77777777" w:rsidR="00400ECC" w:rsidRPr="004979A8" w:rsidRDefault="00400ECC" w:rsidP="00BA5A57">
            <w:pPr>
              <w:tabs>
                <w:tab w:val="left" w:pos="2771"/>
              </w:tabs>
              <w:jc w:val="center"/>
              <w:rPr>
                <w:rFonts w:cs="Times New Roman"/>
                <w:sz w:val="24"/>
                <w:szCs w:val="24"/>
                <w:lang w:val="uk-UA"/>
              </w:rPr>
            </w:pPr>
          </w:p>
        </w:tc>
        <w:tc>
          <w:tcPr>
            <w:tcW w:w="4008" w:type="pct"/>
          </w:tcPr>
          <w:p w14:paraId="6E1589EE" w14:textId="77777777" w:rsidR="00400ECC" w:rsidRPr="004979A8" w:rsidRDefault="00400ECC" w:rsidP="00BA5A57">
            <w:pPr>
              <w:pStyle w:val="af2"/>
              <w:spacing w:line="240" w:lineRule="atLeast"/>
              <w:ind w:left="0" w:firstLine="567"/>
              <w:jc w:val="both"/>
              <w:rPr>
                <w:rFonts w:cs="Times New Roman"/>
                <w:color w:val="000000"/>
                <w:sz w:val="24"/>
                <w:szCs w:val="24"/>
                <w:lang w:val="uk-UA"/>
              </w:rPr>
            </w:pPr>
            <w:r w:rsidRPr="004979A8">
              <w:rPr>
                <w:rFonts w:cs="Times New Roman"/>
                <w:color w:val="000000"/>
                <w:sz w:val="24"/>
                <w:szCs w:val="24"/>
                <w:lang w:val="uk-UA"/>
              </w:rPr>
              <w:lastRenderedPageBreak/>
              <w:t xml:space="preserve">Ініціатива впровадження в рамках спільного проєкту «Посилене партнерство для сталого розвитку, що реалізований Програмою розвитку ООН за фінансовою підтримки Уряду Швеції. </w:t>
            </w:r>
          </w:p>
          <w:p w14:paraId="4B59701D" w14:textId="72703418" w:rsidR="00400ECC" w:rsidRPr="004979A8" w:rsidRDefault="00400ECC" w:rsidP="00BA5A57">
            <w:pPr>
              <w:pStyle w:val="af2"/>
              <w:spacing w:line="240" w:lineRule="atLeast"/>
              <w:ind w:left="0" w:firstLine="567"/>
              <w:jc w:val="both"/>
              <w:rPr>
                <w:rFonts w:cs="Times New Roman"/>
                <w:sz w:val="24"/>
                <w:szCs w:val="24"/>
              </w:rPr>
            </w:pPr>
            <w:r w:rsidRPr="004979A8">
              <w:rPr>
                <w:rFonts w:cs="Times New Roman"/>
                <w:color w:val="000000"/>
                <w:sz w:val="24"/>
                <w:szCs w:val="24"/>
                <w:lang w:val="uk-UA"/>
              </w:rPr>
              <w:lastRenderedPageBreak/>
              <w:t xml:space="preserve">В рамках </w:t>
            </w:r>
            <w:r w:rsidRPr="004979A8">
              <w:rPr>
                <w:rStyle w:val="a3"/>
                <w:i w:val="0"/>
                <w:iCs w:val="0"/>
                <w:color w:val="000000"/>
                <w:sz w:val="24"/>
                <w:szCs w:val="24"/>
                <w:lang w:val="uk-UA"/>
              </w:rPr>
              <w:t>меморандуму, у</w:t>
            </w:r>
            <w:r w:rsidRPr="004979A8">
              <w:rPr>
                <w:rFonts w:cs="Times New Roman"/>
                <w:color w:val="000000"/>
                <w:sz w:val="24"/>
                <w:szCs w:val="24"/>
                <w:lang w:val="uk-UA"/>
              </w:rPr>
              <w:t xml:space="preserve"> 2020 році через Асоціацію органів місцевого самоврядування «Спроможні громади» спільно з  громадською організацією «Агентство економічного розвитку» реалізовано проєкт </w:t>
            </w:r>
            <w:r w:rsidRPr="004979A8">
              <w:rPr>
                <w:rFonts w:cs="Times New Roman"/>
                <w:sz w:val="24"/>
                <w:szCs w:val="24"/>
                <w:lang w:val="uk-UA"/>
              </w:rPr>
              <w:t xml:space="preserve">«Револьверний фонд: Партнерство для підвищення енергоефективності в багатоквартирних будинках Миколаївської та Одеської областей», завдяки чому </w:t>
            </w:r>
            <w:r w:rsidRPr="004979A8">
              <w:rPr>
                <w:rFonts w:cs="Times New Roman"/>
                <w:color w:val="000000"/>
                <w:sz w:val="24"/>
                <w:szCs w:val="24"/>
                <w:lang w:val="uk-UA"/>
              </w:rPr>
              <w:t xml:space="preserve">створено Револьверний фонд Южноукраїнської міської територіальної громади   у розмірі </w:t>
            </w:r>
            <w:r w:rsidR="002776FD">
              <w:rPr>
                <w:rFonts w:cs="Times New Roman"/>
                <w:color w:val="000000"/>
                <w:sz w:val="24"/>
                <w:szCs w:val="24"/>
                <w:lang w:val="uk-UA"/>
              </w:rPr>
              <w:t xml:space="preserve">                      </w:t>
            </w:r>
            <w:r w:rsidRPr="004979A8">
              <w:rPr>
                <w:rFonts w:cs="Times New Roman"/>
                <w:color w:val="000000"/>
                <w:sz w:val="24"/>
                <w:szCs w:val="24"/>
                <w:lang w:val="uk-UA"/>
              </w:rPr>
              <w:t>500,0 тис.грн. (в тому числі: 250 тис. грн.. – кошти  міського бюджету та 250 тис. грн. – грантові кошти) для потреб ОСББ Южноукраїнської міської територіальної громади .</w:t>
            </w:r>
            <w:r w:rsidRPr="004979A8">
              <w:rPr>
                <w:rFonts w:cs="Times New Roman"/>
                <w:sz w:val="24"/>
                <w:szCs w:val="24"/>
                <w:lang w:val="uk-UA"/>
              </w:rPr>
              <w:t xml:space="preserve"> </w:t>
            </w:r>
            <w:r w:rsidRPr="004979A8">
              <w:rPr>
                <w:rFonts w:eastAsia="Calibri" w:cs="Times New Roman"/>
                <w:color w:val="000000" w:themeColor="text1"/>
                <w:sz w:val="24"/>
                <w:szCs w:val="24"/>
              </w:rPr>
              <w:t>Відповідно до конкурсного відбору у 2020-2023 роках за рахунок Револьверного фонду профінансовано</w:t>
            </w:r>
            <w:r w:rsidR="002776FD">
              <w:rPr>
                <w:rFonts w:eastAsia="Calibri" w:cs="Times New Roman"/>
                <w:color w:val="000000" w:themeColor="text1"/>
                <w:sz w:val="24"/>
                <w:szCs w:val="24"/>
                <w:lang w:val="uk-UA"/>
              </w:rPr>
              <w:t xml:space="preserve"> </w:t>
            </w:r>
            <w:r w:rsidRPr="004979A8">
              <w:rPr>
                <w:rFonts w:eastAsia="Calibri" w:cs="Times New Roman"/>
                <w:color w:val="000000" w:themeColor="text1"/>
                <w:sz w:val="24"/>
                <w:szCs w:val="24"/>
              </w:rPr>
              <w:t xml:space="preserve"> </w:t>
            </w:r>
            <w:r w:rsidR="0057107A">
              <w:rPr>
                <w:rFonts w:eastAsia="Calibri" w:cs="Times New Roman"/>
                <w:color w:val="000000" w:themeColor="text1"/>
                <w:sz w:val="24"/>
                <w:szCs w:val="24"/>
                <w:lang w:val="uk-UA"/>
              </w:rPr>
              <w:t>21</w:t>
            </w:r>
            <w:r w:rsidRPr="004979A8">
              <w:rPr>
                <w:rFonts w:eastAsia="Calibri" w:cs="Times New Roman"/>
                <w:color w:val="000000" w:themeColor="text1"/>
                <w:sz w:val="24"/>
                <w:szCs w:val="24"/>
              </w:rPr>
              <w:t xml:space="preserve"> проєк ОСББ міста Южноукраїнська на отримання поворотної фінансової допомоги на енергоефективні заходи на загальну суму </w:t>
            </w:r>
            <w:r w:rsidR="0057107A">
              <w:rPr>
                <w:rFonts w:eastAsia="Calibri" w:cs="Times New Roman"/>
                <w:color w:val="000000" w:themeColor="text1"/>
                <w:sz w:val="24"/>
                <w:szCs w:val="24"/>
                <w:lang w:val="uk-UA"/>
              </w:rPr>
              <w:t>3385,0</w:t>
            </w:r>
            <w:r w:rsidRPr="004979A8">
              <w:rPr>
                <w:rFonts w:eastAsia="Calibri" w:cs="Times New Roman"/>
                <w:color w:val="000000" w:themeColor="text1"/>
                <w:sz w:val="24"/>
                <w:szCs w:val="24"/>
              </w:rPr>
              <w:t xml:space="preserve"> тис.грн.</w:t>
            </w:r>
          </w:p>
        </w:tc>
      </w:tr>
      <w:tr w:rsidR="00400ECC" w:rsidRPr="004979A8" w14:paraId="05973AE8" w14:textId="77777777" w:rsidTr="00BA5A57">
        <w:trPr>
          <w:trHeight w:val="1333"/>
        </w:trPr>
        <w:tc>
          <w:tcPr>
            <w:tcW w:w="992" w:type="pct"/>
            <w:noWrap/>
          </w:tcPr>
          <w:p w14:paraId="3DFD1691" w14:textId="77777777" w:rsidR="00400ECC" w:rsidRPr="004979A8" w:rsidRDefault="00400ECC" w:rsidP="00BA5A57">
            <w:pPr>
              <w:tabs>
                <w:tab w:val="left" w:pos="2771"/>
              </w:tabs>
              <w:jc w:val="center"/>
              <w:rPr>
                <w:rFonts w:cs="Times New Roman"/>
                <w:sz w:val="24"/>
                <w:szCs w:val="24"/>
                <w:lang w:val="uk-UA"/>
              </w:rPr>
            </w:pPr>
            <w:r w:rsidRPr="004979A8">
              <w:rPr>
                <w:rFonts w:cs="Times New Roman"/>
                <w:noProof/>
                <w:sz w:val="24"/>
                <w:szCs w:val="24"/>
                <w:lang w:val="uk-UA" w:eastAsia="uk-UA"/>
              </w:rPr>
              <w:lastRenderedPageBreak/>
              <w:drawing>
                <wp:inline distT="0" distB="0" distL="0" distR="0" wp14:anchorId="5D2C4406" wp14:editId="0B426073">
                  <wp:extent cx="952500" cy="895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52500" cy="895350"/>
                          </a:xfrm>
                          <a:prstGeom prst="rect">
                            <a:avLst/>
                          </a:prstGeom>
                          <a:noFill/>
                          <a:ln>
                            <a:noFill/>
                          </a:ln>
                        </pic:spPr>
                      </pic:pic>
                    </a:graphicData>
                  </a:graphic>
                </wp:inline>
              </w:drawing>
            </w:r>
          </w:p>
        </w:tc>
        <w:tc>
          <w:tcPr>
            <w:tcW w:w="4008" w:type="pct"/>
          </w:tcPr>
          <w:p w14:paraId="31578507" w14:textId="5696D217" w:rsidR="00400ECC" w:rsidRPr="004979A8" w:rsidRDefault="00400ECC" w:rsidP="00BA5A57">
            <w:pPr>
              <w:pStyle w:val="af3"/>
              <w:spacing w:line="240" w:lineRule="atLeast"/>
              <w:ind w:firstLine="540"/>
              <w:jc w:val="both"/>
              <w:rPr>
                <w:rFonts w:ascii="Times New Roman" w:hAnsi="Times New Roman" w:cs="Times New Roman"/>
                <w:color w:val="000000"/>
                <w:sz w:val="24"/>
                <w:szCs w:val="24"/>
                <w:lang w:val="uk-UA"/>
              </w:rPr>
            </w:pPr>
            <w:r w:rsidRPr="004979A8">
              <w:rPr>
                <w:rFonts w:ascii="Times New Roman" w:hAnsi="Times New Roman" w:cs="Times New Roman"/>
                <w:color w:val="000000"/>
                <w:sz w:val="24"/>
                <w:szCs w:val="24"/>
                <w:lang w:val="uk-UA"/>
              </w:rPr>
              <w:t>У 2018 році Центр надання адміністративних послуг Южноукраїнської міської територіальної громади  (далі – ЦНАП) став учасником  Програми ЄС "U-LEAD з Європою" в частині модернізації ЦНАП. Умовою участі у програмі була реконструкція (розширення) приміщення ЦНАПу за рахунок коштів міського бюджету. Будівництво завершено, виконані роботи щодо встановлення меблів та оргтехніки на додаткових 120 кв.м. площі ЦНАПу.</w:t>
            </w:r>
            <w:r w:rsidRPr="004979A8">
              <w:rPr>
                <w:rFonts w:ascii="Times New Roman" w:hAnsi="Times New Roman" w:cs="Times New Roman"/>
                <w:bCs/>
                <w:sz w:val="24"/>
                <w:szCs w:val="24"/>
                <w:lang w:val="uk-UA"/>
              </w:rPr>
              <w:t xml:space="preserve"> Загальна вартість обладнання за актом приймання-передачі становила</w:t>
            </w:r>
            <w:r w:rsidR="002776FD">
              <w:rPr>
                <w:rFonts w:ascii="Times New Roman" w:hAnsi="Times New Roman" w:cs="Times New Roman"/>
                <w:bCs/>
                <w:sz w:val="24"/>
                <w:szCs w:val="24"/>
                <w:lang w:val="uk-UA"/>
              </w:rPr>
              <w:t xml:space="preserve">                     </w:t>
            </w:r>
            <w:r w:rsidRPr="004979A8">
              <w:rPr>
                <w:rFonts w:ascii="Times New Roman" w:hAnsi="Times New Roman" w:cs="Times New Roman"/>
                <w:bCs/>
                <w:sz w:val="24"/>
                <w:szCs w:val="24"/>
                <w:lang w:val="uk-UA"/>
              </w:rPr>
              <w:t xml:space="preserve"> 19 464,06 </w:t>
            </w:r>
            <w:r w:rsidR="002776FD">
              <w:rPr>
                <w:rFonts w:ascii="Times New Roman" w:hAnsi="Times New Roman" w:cs="Times New Roman"/>
                <w:bCs/>
                <w:sz w:val="24"/>
                <w:szCs w:val="24"/>
                <w:lang w:val="uk-UA"/>
              </w:rPr>
              <w:t>є</w:t>
            </w:r>
            <w:r w:rsidRPr="004979A8">
              <w:rPr>
                <w:rFonts w:ascii="Times New Roman" w:hAnsi="Times New Roman" w:cs="Times New Roman"/>
                <w:bCs/>
                <w:sz w:val="24"/>
                <w:szCs w:val="24"/>
                <w:lang w:val="uk-UA"/>
              </w:rPr>
              <w:t>вро.</w:t>
            </w:r>
          </w:p>
        </w:tc>
      </w:tr>
      <w:tr w:rsidR="00400ECC" w:rsidRPr="004F7277" w14:paraId="68687B7B" w14:textId="77777777" w:rsidTr="00BA5A57">
        <w:trPr>
          <w:trHeight w:val="387"/>
        </w:trPr>
        <w:tc>
          <w:tcPr>
            <w:tcW w:w="992" w:type="pct"/>
            <w:noWrap/>
          </w:tcPr>
          <w:p w14:paraId="15BB9633" w14:textId="77777777" w:rsidR="00400ECC" w:rsidRPr="004979A8" w:rsidRDefault="00400ECC" w:rsidP="00BA5A57">
            <w:pPr>
              <w:tabs>
                <w:tab w:val="left" w:pos="2771"/>
              </w:tabs>
              <w:rPr>
                <w:rFonts w:cs="Times New Roman"/>
                <w:sz w:val="24"/>
                <w:szCs w:val="24"/>
                <w:lang w:val="uk-UA"/>
              </w:rPr>
            </w:pPr>
          </w:p>
          <w:p w14:paraId="587DD3AE" w14:textId="77777777" w:rsidR="00400ECC" w:rsidRPr="004979A8" w:rsidRDefault="00400ECC" w:rsidP="00BA5A57">
            <w:pPr>
              <w:rPr>
                <w:rFonts w:cs="Times New Roman"/>
                <w:sz w:val="24"/>
                <w:szCs w:val="24"/>
                <w:lang w:val="uk-UA"/>
              </w:rPr>
            </w:pPr>
            <w:r w:rsidRPr="004979A8">
              <w:rPr>
                <w:rFonts w:cs="Times New Roman"/>
                <w:noProof/>
                <w:sz w:val="24"/>
                <w:szCs w:val="24"/>
                <w:lang w:val="uk-UA" w:eastAsia="uk-UA"/>
              </w:rPr>
              <w:drawing>
                <wp:inline distT="0" distB="0" distL="0" distR="0" wp14:anchorId="0FF9C205" wp14:editId="0C7ACFA2">
                  <wp:extent cx="1038225" cy="828675"/>
                  <wp:effectExtent l="0" t="0" r="9525" b="9525"/>
                  <wp:docPr id="43" name="Рисунок 43" descr="151986971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15198697154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38225" cy="828675"/>
                          </a:xfrm>
                          <a:prstGeom prst="rect">
                            <a:avLst/>
                          </a:prstGeom>
                          <a:noFill/>
                          <a:ln>
                            <a:noFill/>
                          </a:ln>
                        </pic:spPr>
                      </pic:pic>
                    </a:graphicData>
                  </a:graphic>
                </wp:inline>
              </w:drawing>
            </w:r>
          </w:p>
          <w:p w14:paraId="6E2E9A0B" w14:textId="77777777" w:rsidR="00400ECC" w:rsidRPr="004979A8" w:rsidRDefault="00400ECC" w:rsidP="00BA5A57">
            <w:pPr>
              <w:rPr>
                <w:rFonts w:cs="Times New Roman"/>
                <w:sz w:val="24"/>
                <w:szCs w:val="24"/>
                <w:lang w:val="uk-UA"/>
              </w:rPr>
            </w:pPr>
          </w:p>
        </w:tc>
        <w:tc>
          <w:tcPr>
            <w:tcW w:w="4008" w:type="pct"/>
          </w:tcPr>
          <w:p w14:paraId="0CD87E0D" w14:textId="77777777" w:rsidR="00400ECC" w:rsidRPr="004979A8" w:rsidRDefault="00400ECC" w:rsidP="00BA5A57">
            <w:pPr>
              <w:widowControl w:val="0"/>
              <w:suppressAutoHyphens/>
              <w:autoSpaceDE w:val="0"/>
              <w:spacing w:line="240" w:lineRule="atLeast"/>
              <w:ind w:firstLine="319"/>
              <w:jc w:val="both"/>
              <w:rPr>
                <w:rFonts w:cs="Times New Roman"/>
                <w:sz w:val="24"/>
                <w:szCs w:val="24"/>
                <w:lang w:val="uk-UA"/>
              </w:rPr>
            </w:pPr>
            <w:r w:rsidRPr="004979A8">
              <w:rPr>
                <w:rFonts w:cs="Times New Roman"/>
                <w:sz w:val="24"/>
                <w:szCs w:val="24"/>
                <w:lang w:val="uk-UA"/>
              </w:rPr>
              <w:t xml:space="preserve">З метою підвищення якості та доступності надання медичних послуг, удосконалення системи медичної освіти, у жовтні 2018 року створено відділення нефрології та діалізу у структурі комунального закладу «Южноукраїнська міська багатопрофільна лікарня». На виконання пункту 2 рішення Южноукраїнської міської ради від 04.10.2018 №1297 «Про створення відділення нефрології та діалізу у структурі комунального закладу «Южноукраїнська міська лікарня», вживаються заходи щодо підписання меморандуму «Про взаємопорозуміння та співробітництво з реалізації Проєкту щодо створення та оснащення центру нефрології та діалізу у місті Южноукраїнськ» з ТОВ «Ренарт». Постачальником обладнання та його встановлення у відділенні нефрології та діалізу є ТОВ «Фрезеніус Медикал Кер Україна» (засновник ФРЕЗЕНІУС МЕДИКАЛ КЕР БЕТАЙЛІГУНГСГЕЗЕЛЛЬШАФТ МБХ, НІМЕЧЧИНА). </w:t>
            </w:r>
            <w:r w:rsidRPr="004979A8">
              <w:rPr>
                <w:rFonts w:cs="Times New Roman"/>
                <w:color w:val="111111"/>
                <w:sz w:val="24"/>
                <w:szCs w:val="24"/>
                <w:lang w:val="uk-UA"/>
              </w:rPr>
              <w:t>Fresenius Medical Care (FMC) – це глобальна компанія з охорони здоров’я, яка надає продукти та послуги для діалізу, для лікарень та амбулаторної медичної допомоги,є одним з найбільших інвесторів у Німеччині, соціальним та медичним двигуном не тільки в Європі, але й в усьому світі</w:t>
            </w:r>
            <w:r w:rsidRPr="00590F4D">
              <w:rPr>
                <w:rFonts w:cs="Times New Roman"/>
                <w:color w:val="111111"/>
                <w:sz w:val="24"/>
                <w:szCs w:val="24"/>
                <w:lang w:val="uk-UA"/>
              </w:rPr>
              <w:t xml:space="preserve">. </w:t>
            </w:r>
            <w:r w:rsidRPr="004979A8">
              <w:rPr>
                <w:rFonts w:cs="Times New Roman"/>
                <w:sz w:val="24"/>
                <w:szCs w:val="24"/>
                <w:lang w:val="uk-UA"/>
              </w:rPr>
              <w:t>У 2019 році за кошти міського бюджету проведено ремонтні роботи приміщення на  суму 2,5 млн.грн. У вересні 2020 року комунальне некомерційне підприємство «Южноукраїнська міська багатопрофільна лікарня» отримала обладнання для відділення нефрології та гемодіалізу на загальну суму близько 5 мільйонів гривень за рахунок реципієнта.</w:t>
            </w:r>
          </w:p>
        </w:tc>
      </w:tr>
      <w:tr w:rsidR="00400ECC" w:rsidRPr="004F7277" w14:paraId="1128C89D" w14:textId="77777777" w:rsidTr="00BA5A57">
        <w:trPr>
          <w:trHeight w:val="1804"/>
        </w:trPr>
        <w:tc>
          <w:tcPr>
            <w:tcW w:w="992" w:type="pct"/>
            <w:noWrap/>
            <w:vAlign w:val="center"/>
          </w:tcPr>
          <w:p w14:paraId="0B5617D2" w14:textId="77777777" w:rsidR="00400ECC" w:rsidRPr="004979A8" w:rsidRDefault="00400ECC" w:rsidP="00BA5A57">
            <w:pPr>
              <w:tabs>
                <w:tab w:val="left" w:pos="2771"/>
              </w:tabs>
              <w:jc w:val="center"/>
              <w:rPr>
                <w:rFonts w:cs="Times New Roman"/>
                <w:b/>
                <w:bCs/>
                <w:sz w:val="24"/>
                <w:szCs w:val="24"/>
                <w:lang w:val="uk-UA"/>
              </w:rPr>
            </w:pPr>
            <w:r w:rsidRPr="004979A8">
              <w:rPr>
                <w:rFonts w:cs="Times New Roman"/>
                <w:sz w:val="24"/>
                <w:szCs w:val="24"/>
                <w:lang w:val="uk-UA"/>
              </w:rPr>
              <w:lastRenderedPageBreak/>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Pr="004979A8">
              <w:rPr>
                <w:rFonts w:cs="Times New Roman"/>
                <w:sz w:val="24"/>
                <w:szCs w:val="24"/>
                <w:lang w:val="uk-UA"/>
              </w:rPr>
              <w:fldChar w:fldCharType="begin"/>
            </w:r>
            <w:r w:rsidRPr="004979A8">
              <w:rPr>
                <w:rFonts w:cs="Times New Roman"/>
                <w:sz w:val="24"/>
                <w:szCs w:val="24"/>
                <w:lang w:val="uk-UA"/>
              </w:rPr>
              <w:instrText xml:space="preserve"> INCLUDEPICTURE  "http://mv.mdpu.org.ua/wp-content/uploads/2019/11/tica-logo.jpg" \* MERGEFORMATINET </w:instrText>
            </w:r>
            <w:r w:rsidRPr="004979A8">
              <w:rPr>
                <w:rFonts w:cs="Times New Roman"/>
                <w:sz w:val="24"/>
                <w:szCs w:val="24"/>
                <w:lang w:val="uk-UA"/>
              </w:rPr>
              <w:fldChar w:fldCharType="separate"/>
            </w:r>
            <w:r w:rsidR="00BA5A57" w:rsidRPr="004979A8">
              <w:rPr>
                <w:rFonts w:cs="Times New Roman"/>
                <w:sz w:val="24"/>
                <w:szCs w:val="24"/>
                <w:lang w:val="uk-UA"/>
              </w:rPr>
              <w:fldChar w:fldCharType="begin"/>
            </w:r>
            <w:r w:rsidR="00BA5A57" w:rsidRPr="004979A8">
              <w:rPr>
                <w:rFonts w:cs="Times New Roman"/>
                <w:sz w:val="24"/>
                <w:szCs w:val="24"/>
                <w:lang w:val="uk-UA"/>
              </w:rPr>
              <w:instrText xml:space="preserve"> INCLUDEPICTURE  "http://mv.mdpu.org.ua/wp-content/uploads/2019/11/tica-logo.jpg" \* MERGEFORMATINET </w:instrText>
            </w:r>
            <w:r w:rsidR="00BA5A57" w:rsidRPr="004979A8">
              <w:rPr>
                <w:rFonts w:cs="Times New Roman"/>
                <w:sz w:val="24"/>
                <w:szCs w:val="24"/>
                <w:lang w:val="uk-UA"/>
              </w:rPr>
              <w:fldChar w:fldCharType="separate"/>
            </w:r>
            <w:r w:rsidR="00C254B8" w:rsidRPr="004979A8">
              <w:rPr>
                <w:rFonts w:cs="Times New Roman"/>
                <w:sz w:val="24"/>
                <w:szCs w:val="24"/>
                <w:lang w:val="uk-UA"/>
              </w:rPr>
              <w:fldChar w:fldCharType="begin"/>
            </w:r>
            <w:r w:rsidR="00C254B8" w:rsidRPr="004979A8">
              <w:rPr>
                <w:rFonts w:cs="Times New Roman"/>
                <w:sz w:val="24"/>
                <w:szCs w:val="24"/>
                <w:lang w:val="uk-UA"/>
              </w:rPr>
              <w:instrText xml:space="preserve"> INCLUDEPICTURE  "http://mv.mdpu.org.ua/wp-content/uploads/2019/11/tica-logo.jpg" \* MERGEFORMATINET </w:instrText>
            </w:r>
            <w:r w:rsidR="00C254B8" w:rsidRPr="004979A8">
              <w:rPr>
                <w:rFonts w:cs="Times New Roman"/>
                <w:sz w:val="24"/>
                <w:szCs w:val="24"/>
                <w:lang w:val="uk-UA"/>
              </w:rPr>
              <w:fldChar w:fldCharType="separate"/>
            </w:r>
            <w:r w:rsidR="00BD43C7" w:rsidRPr="004979A8">
              <w:rPr>
                <w:rFonts w:cs="Times New Roman"/>
                <w:sz w:val="24"/>
                <w:szCs w:val="24"/>
                <w:lang w:val="uk-UA"/>
              </w:rPr>
              <w:fldChar w:fldCharType="begin"/>
            </w:r>
            <w:r w:rsidR="00BD43C7" w:rsidRPr="004979A8">
              <w:rPr>
                <w:rFonts w:cs="Times New Roman"/>
                <w:sz w:val="24"/>
                <w:szCs w:val="24"/>
                <w:lang w:val="uk-UA"/>
              </w:rPr>
              <w:instrText xml:space="preserve"> INCLUDEPICTURE  "http://mv.mdpu.org.ua/wp-content/uploads/2019/11/tica-logo.jpg" \* MERGEFORMATINET </w:instrText>
            </w:r>
            <w:r w:rsidR="00BD43C7" w:rsidRPr="004979A8">
              <w:rPr>
                <w:rFonts w:cs="Times New Roman"/>
                <w:sz w:val="24"/>
                <w:szCs w:val="24"/>
                <w:lang w:val="uk-UA"/>
              </w:rPr>
              <w:fldChar w:fldCharType="separate"/>
            </w:r>
            <w:r w:rsidR="00097E9E" w:rsidRPr="004979A8">
              <w:rPr>
                <w:rFonts w:cs="Times New Roman"/>
                <w:sz w:val="24"/>
                <w:szCs w:val="24"/>
                <w:lang w:val="uk-UA"/>
              </w:rPr>
              <w:fldChar w:fldCharType="begin"/>
            </w:r>
            <w:r w:rsidR="00097E9E" w:rsidRPr="004979A8">
              <w:rPr>
                <w:rFonts w:cs="Times New Roman"/>
                <w:sz w:val="24"/>
                <w:szCs w:val="24"/>
                <w:lang w:val="uk-UA"/>
              </w:rPr>
              <w:instrText xml:space="preserve"> INCLUDEPICTURE  "http://mv.mdpu.org.ua/wp-content/uploads/2019/11/tica-logo.jpg" \* MERGEFORMATINET </w:instrText>
            </w:r>
            <w:r w:rsidR="00097E9E" w:rsidRPr="004979A8">
              <w:rPr>
                <w:rFonts w:cs="Times New Roman"/>
                <w:sz w:val="24"/>
                <w:szCs w:val="24"/>
                <w:lang w:val="uk-UA"/>
              </w:rPr>
              <w:fldChar w:fldCharType="separate"/>
            </w:r>
            <w:r w:rsidR="00AF2D66" w:rsidRPr="004979A8">
              <w:rPr>
                <w:rFonts w:cs="Times New Roman"/>
                <w:sz w:val="24"/>
                <w:szCs w:val="24"/>
                <w:lang w:val="uk-UA"/>
              </w:rPr>
              <w:fldChar w:fldCharType="begin"/>
            </w:r>
            <w:r w:rsidR="00AF2D66" w:rsidRPr="004979A8">
              <w:rPr>
                <w:rFonts w:cs="Times New Roman"/>
                <w:sz w:val="24"/>
                <w:szCs w:val="24"/>
                <w:lang w:val="uk-UA"/>
              </w:rPr>
              <w:instrText xml:space="preserve"> INCLUDEPICTURE  "http://mv.mdpu.org.ua/wp-content/uploads/2019/11/tica-logo.jpg" \* MERGEFORMATINET </w:instrText>
            </w:r>
            <w:r w:rsidR="00AF2D66" w:rsidRPr="004979A8">
              <w:rPr>
                <w:rFonts w:cs="Times New Roman"/>
                <w:sz w:val="24"/>
                <w:szCs w:val="24"/>
                <w:lang w:val="uk-UA"/>
              </w:rPr>
              <w:fldChar w:fldCharType="separate"/>
            </w:r>
            <w:r w:rsidR="00097202" w:rsidRPr="004979A8">
              <w:rPr>
                <w:rFonts w:cs="Times New Roman"/>
                <w:sz w:val="24"/>
                <w:szCs w:val="24"/>
                <w:lang w:val="uk-UA"/>
              </w:rPr>
              <w:fldChar w:fldCharType="begin"/>
            </w:r>
            <w:r w:rsidR="00097202" w:rsidRPr="004979A8">
              <w:rPr>
                <w:rFonts w:cs="Times New Roman"/>
                <w:sz w:val="24"/>
                <w:szCs w:val="24"/>
                <w:lang w:val="uk-UA"/>
              </w:rPr>
              <w:instrText xml:space="preserve"> INCLUDEPICTURE  "http://mv.mdpu.org.ua/wp-content/uploads/2019/11/tica-logo.jpg" \* MERGEFORMATINET </w:instrText>
            </w:r>
            <w:r w:rsidR="00097202" w:rsidRPr="004979A8">
              <w:rPr>
                <w:rFonts w:cs="Times New Roman"/>
                <w:sz w:val="24"/>
                <w:szCs w:val="24"/>
                <w:lang w:val="uk-UA"/>
              </w:rPr>
              <w:fldChar w:fldCharType="separate"/>
            </w:r>
            <w:r w:rsidR="003D353D" w:rsidRPr="004979A8">
              <w:rPr>
                <w:rFonts w:cs="Times New Roman"/>
                <w:sz w:val="24"/>
                <w:szCs w:val="24"/>
                <w:lang w:val="uk-UA"/>
              </w:rPr>
              <w:fldChar w:fldCharType="begin"/>
            </w:r>
            <w:r w:rsidR="003D353D" w:rsidRPr="004979A8">
              <w:rPr>
                <w:rFonts w:cs="Times New Roman"/>
                <w:sz w:val="24"/>
                <w:szCs w:val="24"/>
                <w:lang w:val="uk-UA"/>
              </w:rPr>
              <w:instrText xml:space="preserve"> INCLUDEPICTURE  "http://mv.mdpu.org.ua/wp-content/uploads/2019/11/tica-logo.jpg" \* MERGEFORMATINET </w:instrText>
            </w:r>
            <w:r w:rsidR="003D353D" w:rsidRPr="004979A8">
              <w:rPr>
                <w:rFonts w:cs="Times New Roman"/>
                <w:sz w:val="24"/>
                <w:szCs w:val="24"/>
                <w:lang w:val="uk-UA"/>
              </w:rPr>
              <w:fldChar w:fldCharType="separate"/>
            </w:r>
            <w:r w:rsidR="007A76CD" w:rsidRPr="004979A8">
              <w:rPr>
                <w:rFonts w:cs="Times New Roman"/>
                <w:sz w:val="24"/>
                <w:szCs w:val="24"/>
                <w:lang w:val="uk-UA"/>
              </w:rPr>
              <w:fldChar w:fldCharType="begin"/>
            </w:r>
            <w:r w:rsidR="007A76CD" w:rsidRPr="004979A8">
              <w:rPr>
                <w:rFonts w:cs="Times New Roman"/>
                <w:sz w:val="24"/>
                <w:szCs w:val="24"/>
                <w:lang w:val="uk-UA"/>
              </w:rPr>
              <w:instrText xml:space="preserve"> INCLUDEPICTURE  "http://mv.mdpu.org.ua/wp-content/uploads/2019/11/tica-logo.jpg" \* MERGEFORMATINET </w:instrText>
            </w:r>
            <w:r w:rsidR="007A76CD" w:rsidRPr="004979A8">
              <w:rPr>
                <w:rFonts w:cs="Times New Roman"/>
                <w:sz w:val="24"/>
                <w:szCs w:val="24"/>
                <w:lang w:val="uk-UA"/>
              </w:rPr>
              <w:fldChar w:fldCharType="separate"/>
            </w:r>
            <w:r w:rsidR="005D0E3F" w:rsidRPr="004979A8">
              <w:rPr>
                <w:rFonts w:cs="Times New Roman"/>
                <w:sz w:val="24"/>
                <w:szCs w:val="24"/>
                <w:lang w:val="uk-UA"/>
              </w:rPr>
              <w:fldChar w:fldCharType="begin"/>
            </w:r>
            <w:r w:rsidR="005D0E3F" w:rsidRPr="004979A8">
              <w:rPr>
                <w:rFonts w:cs="Times New Roman"/>
                <w:sz w:val="24"/>
                <w:szCs w:val="24"/>
                <w:lang w:val="uk-UA"/>
              </w:rPr>
              <w:instrText xml:space="preserve"> INCLUDEPICTURE  "http://mv.mdpu.org.ua/wp-content/uploads/2019/11/tica-logo.jpg" \* MERGEFORMATINET </w:instrText>
            </w:r>
            <w:r w:rsidR="005D0E3F" w:rsidRPr="004979A8">
              <w:rPr>
                <w:rFonts w:cs="Times New Roman"/>
                <w:sz w:val="24"/>
                <w:szCs w:val="24"/>
                <w:lang w:val="uk-UA"/>
              </w:rPr>
              <w:fldChar w:fldCharType="separate"/>
            </w:r>
            <w:r w:rsidR="008B5978" w:rsidRPr="004979A8">
              <w:rPr>
                <w:rFonts w:cs="Times New Roman"/>
                <w:sz w:val="24"/>
                <w:szCs w:val="24"/>
                <w:lang w:val="uk-UA"/>
              </w:rPr>
              <w:fldChar w:fldCharType="begin"/>
            </w:r>
            <w:r w:rsidR="008B5978" w:rsidRPr="004979A8">
              <w:rPr>
                <w:rFonts w:cs="Times New Roman"/>
                <w:sz w:val="24"/>
                <w:szCs w:val="24"/>
                <w:lang w:val="uk-UA"/>
              </w:rPr>
              <w:instrText xml:space="preserve"> INCLUDEPICTURE  "http://mv.mdpu.org.ua/wp-content/uploads/2019/11/tica-logo.jpg" \* MERGEFORMATINET </w:instrText>
            </w:r>
            <w:r w:rsidR="008B5978" w:rsidRPr="004979A8">
              <w:rPr>
                <w:rFonts w:cs="Times New Roman"/>
                <w:sz w:val="24"/>
                <w:szCs w:val="24"/>
                <w:lang w:val="uk-UA"/>
              </w:rPr>
              <w:fldChar w:fldCharType="separate"/>
            </w:r>
            <w:r w:rsidR="008F5A26" w:rsidRPr="004979A8">
              <w:rPr>
                <w:rFonts w:cs="Times New Roman"/>
                <w:sz w:val="24"/>
                <w:szCs w:val="24"/>
                <w:lang w:val="uk-UA"/>
              </w:rPr>
              <w:fldChar w:fldCharType="begin"/>
            </w:r>
            <w:r w:rsidR="008F5A26" w:rsidRPr="004979A8">
              <w:rPr>
                <w:rFonts w:cs="Times New Roman"/>
                <w:sz w:val="24"/>
                <w:szCs w:val="24"/>
                <w:lang w:val="uk-UA"/>
              </w:rPr>
              <w:instrText xml:space="preserve"> INCLUDEPICTURE  "http://mv.mdpu.org.ua/wp-content/uploads/2019/11/tica-logo.jpg" \* MERGEFORMATINET </w:instrText>
            </w:r>
            <w:r w:rsidR="008F5A26" w:rsidRPr="004979A8">
              <w:rPr>
                <w:rFonts w:cs="Times New Roman"/>
                <w:sz w:val="24"/>
                <w:szCs w:val="24"/>
                <w:lang w:val="uk-UA"/>
              </w:rPr>
              <w:fldChar w:fldCharType="separate"/>
            </w:r>
            <w:r w:rsidR="000B3BC7" w:rsidRPr="004979A8">
              <w:rPr>
                <w:rFonts w:cs="Times New Roman"/>
                <w:sz w:val="24"/>
                <w:szCs w:val="24"/>
                <w:lang w:val="uk-UA"/>
              </w:rPr>
              <w:fldChar w:fldCharType="begin"/>
            </w:r>
            <w:r w:rsidR="000B3BC7" w:rsidRPr="004979A8">
              <w:rPr>
                <w:rFonts w:cs="Times New Roman"/>
                <w:sz w:val="24"/>
                <w:szCs w:val="24"/>
                <w:lang w:val="uk-UA"/>
              </w:rPr>
              <w:instrText xml:space="preserve"> INCLUDEPICTURE  "http://mv.mdpu.org.ua/wp-content/uploads/2019/11/tica-logo.jpg" \* MERGEFORMATINET </w:instrText>
            </w:r>
            <w:r w:rsidR="000B3BC7" w:rsidRPr="004979A8">
              <w:rPr>
                <w:rFonts w:cs="Times New Roman"/>
                <w:sz w:val="24"/>
                <w:szCs w:val="24"/>
                <w:lang w:val="uk-UA"/>
              </w:rPr>
              <w:fldChar w:fldCharType="separate"/>
            </w:r>
            <w:r w:rsidR="002F0454">
              <w:rPr>
                <w:rFonts w:cs="Times New Roman"/>
                <w:sz w:val="24"/>
                <w:szCs w:val="24"/>
                <w:lang w:val="uk-UA"/>
              </w:rPr>
              <w:fldChar w:fldCharType="begin"/>
            </w:r>
            <w:r w:rsidR="002F0454">
              <w:rPr>
                <w:rFonts w:cs="Times New Roman"/>
                <w:sz w:val="24"/>
                <w:szCs w:val="24"/>
                <w:lang w:val="uk-UA"/>
              </w:rPr>
              <w:instrText xml:space="preserve"> INCLUDEPICTURE  "http://mv.mdpu.org.ua/wp-content/uploads/2019/11/tica-logo.jpg" \* MERGEFORMATINET </w:instrText>
            </w:r>
            <w:r w:rsidR="002F0454">
              <w:rPr>
                <w:rFonts w:cs="Times New Roman"/>
                <w:sz w:val="24"/>
                <w:szCs w:val="24"/>
                <w:lang w:val="uk-UA"/>
              </w:rPr>
              <w:fldChar w:fldCharType="separate"/>
            </w:r>
            <w:r w:rsidR="005B6A91">
              <w:rPr>
                <w:rFonts w:cs="Times New Roman"/>
                <w:sz w:val="24"/>
                <w:szCs w:val="24"/>
                <w:lang w:val="uk-UA"/>
              </w:rPr>
              <w:fldChar w:fldCharType="begin"/>
            </w:r>
            <w:r w:rsidR="005B6A91">
              <w:rPr>
                <w:rFonts w:cs="Times New Roman"/>
                <w:sz w:val="24"/>
                <w:szCs w:val="24"/>
                <w:lang w:val="uk-UA"/>
              </w:rPr>
              <w:instrText xml:space="preserve"> INCLUDEPICTURE  "http://mv.mdpu.org.ua/wp-content/uploads/2019/11/tica-logo.jpg" \* MERGEFORMATINET </w:instrText>
            </w:r>
            <w:r w:rsidR="005B6A91">
              <w:rPr>
                <w:rFonts w:cs="Times New Roman"/>
                <w:sz w:val="24"/>
                <w:szCs w:val="24"/>
                <w:lang w:val="uk-UA"/>
              </w:rPr>
              <w:fldChar w:fldCharType="separate"/>
            </w:r>
            <w:r w:rsidR="00CE56C7">
              <w:rPr>
                <w:rFonts w:cs="Times New Roman"/>
                <w:sz w:val="24"/>
                <w:szCs w:val="24"/>
                <w:lang w:val="uk-UA"/>
              </w:rPr>
              <w:fldChar w:fldCharType="begin"/>
            </w:r>
            <w:r w:rsidR="00CE56C7">
              <w:rPr>
                <w:rFonts w:cs="Times New Roman"/>
                <w:sz w:val="24"/>
                <w:szCs w:val="24"/>
                <w:lang w:val="uk-UA"/>
              </w:rPr>
              <w:instrText xml:space="preserve"> INCLUDEPICTURE  "http://mv.mdpu.org.ua/wp-content/uploads/2019/11/tica-logo.jpg" \* MERGEFORMATINET </w:instrText>
            </w:r>
            <w:r w:rsidR="00CE56C7">
              <w:rPr>
                <w:rFonts w:cs="Times New Roman"/>
                <w:sz w:val="24"/>
                <w:szCs w:val="24"/>
                <w:lang w:val="uk-UA"/>
              </w:rPr>
              <w:fldChar w:fldCharType="separate"/>
            </w:r>
            <w:r w:rsidR="00BD50AD">
              <w:rPr>
                <w:rFonts w:cs="Times New Roman"/>
                <w:sz w:val="24"/>
                <w:szCs w:val="24"/>
                <w:lang w:val="uk-UA"/>
              </w:rPr>
              <w:fldChar w:fldCharType="begin"/>
            </w:r>
            <w:r w:rsidR="00BD50AD">
              <w:rPr>
                <w:rFonts w:cs="Times New Roman"/>
                <w:sz w:val="24"/>
                <w:szCs w:val="24"/>
                <w:lang w:val="uk-UA"/>
              </w:rPr>
              <w:instrText xml:space="preserve"> INCLUDEPICTURE  "http://mv.mdpu.org.ua/wp-content/uploads/2019/11/tica-logo.jpg" \* MERGEFORMATINET </w:instrText>
            </w:r>
            <w:r w:rsidR="00BD50AD">
              <w:rPr>
                <w:rFonts w:cs="Times New Roman"/>
                <w:sz w:val="24"/>
                <w:szCs w:val="24"/>
                <w:lang w:val="uk-UA"/>
              </w:rPr>
              <w:fldChar w:fldCharType="separate"/>
            </w:r>
            <w:r w:rsidR="00DC76B0">
              <w:rPr>
                <w:rFonts w:cs="Times New Roman"/>
                <w:sz w:val="24"/>
                <w:szCs w:val="24"/>
                <w:lang w:val="uk-UA"/>
              </w:rPr>
              <w:fldChar w:fldCharType="begin"/>
            </w:r>
            <w:r w:rsidR="00DC76B0">
              <w:rPr>
                <w:rFonts w:cs="Times New Roman"/>
                <w:sz w:val="24"/>
                <w:szCs w:val="24"/>
                <w:lang w:val="uk-UA"/>
              </w:rPr>
              <w:instrText xml:space="preserve"> INCLUDEPICTURE  "http://mv.mdpu.org.ua/wp-content/uploads/2019/11/tica-logo.jpg" \* MERGEFORMATINET </w:instrText>
            </w:r>
            <w:r w:rsidR="00DC76B0">
              <w:rPr>
                <w:rFonts w:cs="Times New Roman"/>
                <w:sz w:val="24"/>
                <w:szCs w:val="24"/>
                <w:lang w:val="uk-UA"/>
              </w:rPr>
              <w:fldChar w:fldCharType="separate"/>
            </w:r>
            <w:r w:rsidR="003B00B2">
              <w:rPr>
                <w:rFonts w:cs="Times New Roman"/>
                <w:sz w:val="24"/>
                <w:szCs w:val="24"/>
                <w:lang w:val="uk-UA"/>
              </w:rPr>
              <w:fldChar w:fldCharType="begin"/>
            </w:r>
            <w:r w:rsidR="003B00B2">
              <w:rPr>
                <w:rFonts w:cs="Times New Roman"/>
                <w:sz w:val="24"/>
                <w:szCs w:val="24"/>
                <w:lang w:val="uk-UA"/>
              </w:rPr>
              <w:instrText xml:space="preserve"> INCLUDEPICTURE  "http://mv.mdpu.org.ua/wp-content/uploads/2019/11/tica-logo.jpg" \* MERGEFORMATINET </w:instrText>
            </w:r>
            <w:r w:rsidR="003B00B2">
              <w:rPr>
                <w:rFonts w:cs="Times New Roman"/>
                <w:sz w:val="24"/>
                <w:szCs w:val="24"/>
                <w:lang w:val="uk-UA"/>
              </w:rPr>
              <w:fldChar w:fldCharType="separate"/>
            </w:r>
            <w:r w:rsidR="00B869C5">
              <w:rPr>
                <w:rFonts w:cs="Times New Roman"/>
                <w:sz w:val="24"/>
                <w:szCs w:val="24"/>
                <w:lang w:val="uk-UA"/>
              </w:rPr>
              <w:fldChar w:fldCharType="begin"/>
            </w:r>
            <w:r w:rsidR="00B869C5">
              <w:rPr>
                <w:rFonts w:cs="Times New Roman"/>
                <w:sz w:val="24"/>
                <w:szCs w:val="24"/>
                <w:lang w:val="uk-UA"/>
              </w:rPr>
              <w:instrText xml:space="preserve"> INCLUDEPICTURE  "http://mv.mdpu.org.ua/wp-content/uploads/2019/11/tica-logo.jpg" \* MERGEFORMATINET </w:instrText>
            </w:r>
            <w:r w:rsidR="00B869C5">
              <w:rPr>
                <w:rFonts w:cs="Times New Roman"/>
                <w:sz w:val="24"/>
                <w:szCs w:val="24"/>
                <w:lang w:val="uk-UA"/>
              </w:rPr>
              <w:fldChar w:fldCharType="separate"/>
            </w:r>
            <w:r w:rsidR="00966124">
              <w:rPr>
                <w:rFonts w:cs="Times New Roman"/>
                <w:sz w:val="24"/>
                <w:szCs w:val="24"/>
                <w:lang w:val="uk-UA"/>
              </w:rPr>
              <w:fldChar w:fldCharType="begin"/>
            </w:r>
            <w:r w:rsidR="00966124">
              <w:rPr>
                <w:rFonts w:cs="Times New Roman"/>
                <w:sz w:val="24"/>
                <w:szCs w:val="24"/>
                <w:lang w:val="uk-UA"/>
              </w:rPr>
              <w:instrText xml:space="preserve"> INCLUDEPICTURE  "http://mv.mdpu.org.ua/wp-content/uploads/2019/11/tica-logo.jpg" \* MERGEFORMATINET </w:instrText>
            </w:r>
            <w:r w:rsidR="00966124">
              <w:rPr>
                <w:rFonts w:cs="Times New Roman"/>
                <w:sz w:val="24"/>
                <w:szCs w:val="24"/>
                <w:lang w:val="uk-UA"/>
              </w:rPr>
              <w:fldChar w:fldCharType="separate"/>
            </w:r>
            <w:r w:rsidR="00CA0CE4">
              <w:rPr>
                <w:rFonts w:cs="Times New Roman"/>
                <w:sz w:val="24"/>
                <w:szCs w:val="24"/>
                <w:lang w:val="uk-UA"/>
              </w:rPr>
              <w:fldChar w:fldCharType="begin"/>
            </w:r>
            <w:r w:rsidR="00CA0CE4">
              <w:rPr>
                <w:rFonts w:cs="Times New Roman"/>
                <w:sz w:val="24"/>
                <w:szCs w:val="24"/>
                <w:lang w:val="uk-UA"/>
              </w:rPr>
              <w:instrText xml:space="preserve"> INCLUDEPICTURE  "http://mv.mdpu.org.ua/wp-content/uploads/2019/11/tica-logo.jpg" \* MERGEFORMATINET </w:instrText>
            </w:r>
            <w:r w:rsidR="00CA0CE4">
              <w:rPr>
                <w:rFonts w:cs="Times New Roman"/>
                <w:sz w:val="24"/>
                <w:szCs w:val="24"/>
                <w:lang w:val="uk-UA"/>
              </w:rPr>
              <w:fldChar w:fldCharType="separate"/>
            </w:r>
            <w:r w:rsidR="002A0BC3">
              <w:rPr>
                <w:rFonts w:cs="Times New Roman"/>
                <w:sz w:val="24"/>
                <w:szCs w:val="24"/>
                <w:lang w:val="uk-UA"/>
              </w:rPr>
              <w:fldChar w:fldCharType="begin"/>
            </w:r>
            <w:r w:rsidR="002A0BC3">
              <w:rPr>
                <w:rFonts w:cs="Times New Roman"/>
                <w:sz w:val="24"/>
                <w:szCs w:val="24"/>
                <w:lang w:val="uk-UA"/>
              </w:rPr>
              <w:instrText xml:space="preserve"> INCLUDEPICTURE  "http://mv.mdpu.org.ua/wp-content/uploads/2019/11/tica-logo.jpg" \* MERGEFORMATINET </w:instrText>
            </w:r>
            <w:r w:rsidR="002A0BC3">
              <w:rPr>
                <w:rFonts w:cs="Times New Roman"/>
                <w:sz w:val="24"/>
                <w:szCs w:val="24"/>
                <w:lang w:val="uk-UA"/>
              </w:rPr>
              <w:fldChar w:fldCharType="separate"/>
            </w:r>
            <w:r w:rsidR="00C342D1">
              <w:rPr>
                <w:rFonts w:cs="Times New Roman"/>
                <w:sz w:val="24"/>
                <w:szCs w:val="24"/>
                <w:lang w:val="uk-UA"/>
              </w:rPr>
              <w:fldChar w:fldCharType="begin"/>
            </w:r>
            <w:r w:rsidR="00C342D1">
              <w:rPr>
                <w:rFonts w:cs="Times New Roman"/>
                <w:sz w:val="24"/>
                <w:szCs w:val="24"/>
                <w:lang w:val="uk-UA"/>
              </w:rPr>
              <w:instrText xml:space="preserve"> INCLUDEPICTURE  "http://mv.mdpu.org.ua/wp-content/uploads/2019/11/tica-logo.jpg" \* MERGEFORMATINET </w:instrText>
            </w:r>
            <w:r w:rsidR="00C342D1">
              <w:rPr>
                <w:rFonts w:cs="Times New Roman"/>
                <w:sz w:val="24"/>
                <w:szCs w:val="24"/>
                <w:lang w:val="uk-UA"/>
              </w:rPr>
              <w:fldChar w:fldCharType="separate"/>
            </w:r>
            <w:r w:rsidR="00CB7626">
              <w:rPr>
                <w:rFonts w:cs="Times New Roman"/>
                <w:sz w:val="24"/>
                <w:szCs w:val="24"/>
                <w:lang w:val="uk-UA"/>
              </w:rPr>
              <w:fldChar w:fldCharType="begin"/>
            </w:r>
            <w:r w:rsidR="00CB7626">
              <w:rPr>
                <w:rFonts w:cs="Times New Roman"/>
                <w:sz w:val="24"/>
                <w:szCs w:val="24"/>
                <w:lang w:val="uk-UA"/>
              </w:rPr>
              <w:instrText xml:space="preserve"> INCLUDEPICTURE  "http://mv.mdpu.org.ua/wp-content/uploads/2019/11/tica-logo.jpg" \* MERGEFORMATINET </w:instrText>
            </w:r>
            <w:r w:rsidR="00CB7626">
              <w:rPr>
                <w:rFonts w:cs="Times New Roman"/>
                <w:sz w:val="24"/>
                <w:szCs w:val="24"/>
                <w:lang w:val="uk-UA"/>
              </w:rPr>
              <w:fldChar w:fldCharType="separate"/>
            </w:r>
            <w:r w:rsidR="00C601CF">
              <w:rPr>
                <w:rFonts w:cs="Times New Roman"/>
                <w:sz w:val="24"/>
                <w:szCs w:val="24"/>
                <w:lang w:val="uk-UA"/>
              </w:rPr>
              <w:fldChar w:fldCharType="begin"/>
            </w:r>
            <w:r w:rsidR="00C601CF">
              <w:rPr>
                <w:rFonts w:cs="Times New Roman"/>
                <w:sz w:val="24"/>
                <w:szCs w:val="24"/>
                <w:lang w:val="uk-UA"/>
              </w:rPr>
              <w:instrText xml:space="preserve"> INCLUDEPICTURE  "http://mv.mdpu.org.ua/wp-content/uploads/2019/11/tica-logo.jpg" \* MERGEFORMATINET </w:instrText>
            </w:r>
            <w:r w:rsidR="00C601CF">
              <w:rPr>
                <w:rFonts w:cs="Times New Roman"/>
                <w:sz w:val="24"/>
                <w:szCs w:val="24"/>
                <w:lang w:val="uk-UA"/>
              </w:rPr>
              <w:fldChar w:fldCharType="separate"/>
            </w:r>
            <w:r w:rsidR="00267409">
              <w:rPr>
                <w:rFonts w:cs="Times New Roman"/>
                <w:sz w:val="24"/>
                <w:szCs w:val="24"/>
                <w:lang w:val="uk-UA"/>
              </w:rPr>
              <w:fldChar w:fldCharType="begin"/>
            </w:r>
            <w:r w:rsidR="00267409">
              <w:rPr>
                <w:rFonts w:cs="Times New Roman"/>
                <w:sz w:val="24"/>
                <w:szCs w:val="24"/>
                <w:lang w:val="uk-UA"/>
              </w:rPr>
              <w:instrText xml:space="preserve"> INCLUDEPICTURE  "http://mv.mdpu.org.ua/wp-content/uploads/2019/11/tica-logo.jpg" \* MERGEFORMATINET </w:instrText>
            </w:r>
            <w:r w:rsidR="00267409">
              <w:rPr>
                <w:rFonts w:cs="Times New Roman"/>
                <w:sz w:val="24"/>
                <w:szCs w:val="24"/>
                <w:lang w:val="uk-UA"/>
              </w:rPr>
              <w:fldChar w:fldCharType="separate"/>
            </w:r>
            <w:r w:rsidR="009432D0">
              <w:rPr>
                <w:rFonts w:cs="Times New Roman"/>
                <w:sz w:val="24"/>
                <w:szCs w:val="24"/>
                <w:lang w:val="uk-UA"/>
              </w:rPr>
              <w:fldChar w:fldCharType="begin"/>
            </w:r>
            <w:r w:rsidR="009432D0">
              <w:rPr>
                <w:rFonts w:cs="Times New Roman"/>
                <w:sz w:val="24"/>
                <w:szCs w:val="24"/>
                <w:lang w:val="uk-UA"/>
              </w:rPr>
              <w:instrText xml:space="preserve"> INCLUDEPICTURE  "http://mv.mdpu.org.ua/wp-content/uploads/2019/11/tica-logo.jpg" \* MERGEFORMATINET </w:instrText>
            </w:r>
            <w:r w:rsidR="009432D0">
              <w:rPr>
                <w:rFonts w:cs="Times New Roman"/>
                <w:sz w:val="24"/>
                <w:szCs w:val="24"/>
                <w:lang w:val="uk-UA"/>
              </w:rPr>
              <w:fldChar w:fldCharType="separate"/>
            </w:r>
            <w:r w:rsidR="00286E83">
              <w:rPr>
                <w:rFonts w:cs="Times New Roman"/>
                <w:sz w:val="24"/>
                <w:szCs w:val="24"/>
                <w:lang w:val="uk-UA"/>
              </w:rPr>
              <w:fldChar w:fldCharType="begin"/>
            </w:r>
            <w:r w:rsidR="00286E83">
              <w:rPr>
                <w:rFonts w:cs="Times New Roman"/>
                <w:sz w:val="24"/>
                <w:szCs w:val="24"/>
                <w:lang w:val="uk-UA"/>
              </w:rPr>
              <w:instrText xml:space="preserve"> INCLUDEPICTURE  "http://mv.mdpu.org.ua/wp-content/uploads/2019/11/tica-logo.jpg" \* MERGEFORMATINET </w:instrText>
            </w:r>
            <w:r w:rsidR="00286E83">
              <w:rPr>
                <w:rFonts w:cs="Times New Roman"/>
                <w:sz w:val="24"/>
                <w:szCs w:val="24"/>
                <w:lang w:val="uk-UA"/>
              </w:rPr>
              <w:fldChar w:fldCharType="separate"/>
            </w:r>
            <w:r w:rsidR="003D6580">
              <w:rPr>
                <w:rFonts w:cs="Times New Roman"/>
                <w:sz w:val="24"/>
                <w:szCs w:val="24"/>
                <w:lang w:val="uk-UA"/>
              </w:rPr>
              <w:fldChar w:fldCharType="begin"/>
            </w:r>
            <w:r w:rsidR="003D6580">
              <w:rPr>
                <w:rFonts w:cs="Times New Roman"/>
                <w:sz w:val="24"/>
                <w:szCs w:val="24"/>
                <w:lang w:val="uk-UA"/>
              </w:rPr>
              <w:instrText xml:space="preserve"> INCLUDEPICTURE  "http://mv.mdpu.org.ua/wp-content/uploads/2019/11/tica-logo.jpg" \* MERGEFORMATINET </w:instrText>
            </w:r>
            <w:r w:rsidR="003D6580">
              <w:rPr>
                <w:rFonts w:cs="Times New Roman"/>
                <w:sz w:val="24"/>
                <w:szCs w:val="24"/>
                <w:lang w:val="uk-UA"/>
              </w:rPr>
              <w:fldChar w:fldCharType="separate"/>
            </w:r>
            <w:r w:rsidR="00262E87">
              <w:rPr>
                <w:rFonts w:cs="Times New Roman"/>
                <w:sz w:val="24"/>
                <w:szCs w:val="24"/>
                <w:lang w:val="uk-UA"/>
              </w:rPr>
              <w:fldChar w:fldCharType="begin"/>
            </w:r>
            <w:r w:rsidR="00262E87">
              <w:rPr>
                <w:rFonts w:cs="Times New Roman"/>
                <w:sz w:val="24"/>
                <w:szCs w:val="24"/>
                <w:lang w:val="uk-UA"/>
              </w:rPr>
              <w:instrText xml:space="preserve"> INCLUDEPICTURE  "http://mv.mdpu.org.ua/wp-content/uploads/2019/11/tica-logo.jpg" \* MERGEFORMATINET </w:instrText>
            </w:r>
            <w:r w:rsidR="00262E87">
              <w:rPr>
                <w:rFonts w:cs="Times New Roman"/>
                <w:sz w:val="24"/>
                <w:szCs w:val="24"/>
                <w:lang w:val="uk-UA"/>
              </w:rPr>
              <w:fldChar w:fldCharType="separate"/>
            </w:r>
            <w:r w:rsidR="001C2B5D">
              <w:rPr>
                <w:rFonts w:cs="Times New Roman"/>
                <w:sz w:val="24"/>
                <w:szCs w:val="24"/>
                <w:lang w:val="uk-UA"/>
              </w:rPr>
              <w:fldChar w:fldCharType="begin"/>
            </w:r>
            <w:r w:rsidR="001C2B5D">
              <w:rPr>
                <w:rFonts w:cs="Times New Roman"/>
                <w:sz w:val="24"/>
                <w:szCs w:val="24"/>
                <w:lang w:val="uk-UA"/>
              </w:rPr>
              <w:instrText xml:space="preserve"> INCLUDEPICTURE  "http://mv.mdpu.org.ua/wp-content/uploads/2019/11/tica-logo.jpg" \* MERGEFORMATINET </w:instrText>
            </w:r>
            <w:r w:rsidR="001C2B5D">
              <w:rPr>
                <w:rFonts w:cs="Times New Roman"/>
                <w:sz w:val="24"/>
                <w:szCs w:val="24"/>
                <w:lang w:val="uk-UA"/>
              </w:rPr>
              <w:fldChar w:fldCharType="separate"/>
            </w:r>
            <w:r w:rsidR="006B0DAC">
              <w:rPr>
                <w:rFonts w:cs="Times New Roman"/>
                <w:sz w:val="24"/>
                <w:szCs w:val="24"/>
                <w:lang w:val="uk-UA"/>
              </w:rPr>
              <w:fldChar w:fldCharType="begin"/>
            </w:r>
            <w:r w:rsidR="006B0DAC">
              <w:rPr>
                <w:rFonts w:cs="Times New Roman"/>
                <w:sz w:val="24"/>
                <w:szCs w:val="24"/>
                <w:lang w:val="uk-UA"/>
              </w:rPr>
              <w:instrText xml:space="preserve"> INCLUDEPICTURE  "http://mv.mdpu.org.ua/wp-content/uploads/2019/11/tica-logo.jpg" \* MERGEFORMATINET </w:instrText>
            </w:r>
            <w:r w:rsidR="006B0DAC">
              <w:rPr>
                <w:rFonts w:cs="Times New Roman"/>
                <w:sz w:val="24"/>
                <w:szCs w:val="24"/>
                <w:lang w:val="uk-UA"/>
              </w:rPr>
              <w:fldChar w:fldCharType="separate"/>
            </w:r>
            <w:r w:rsidR="000A2C0C">
              <w:rPr>
                <w:rFonts w:cs="Times New Roman"/>
                <w:sz w:val="24"/>
                <w:szCs w:val="24"/>
                <w:lang w:val="uk-UA"/>
              </w:rPr>
              <w:fldChar w:fldCharType="begin"/>
            </w:r>
            <w:r w:rsidR="000A2C0C">
              <w:rPr>
                <w:rFonts w:cs="Times New Roman"/>
                <w:sz w:val="24"/>
                <w:szCs w:val="24"/>
                <w:lang w:val="uk-UA"/>
              </w:rPr>
              <w:instrText xml:space="preserve"> INCLUDEPICTURE  "http://mv.mdpu.org.ua/wp-content/uploads/2019/11/tica-logo.jpg" \* MERGEFORMATINET </w:instrText>
            </w:r>
            <w:r w:rsidR="000A2C0C">
              <w:rPr>
                <w:rFonts w:cs="Times New Roman"/>
                <w:sz w:val="24"/>
                <w:szCs w:val="24"/>
                <w:lang w:val="uk-UA"/>
              </w:rPr>
              <w:fldChar w:fldCharType="separate"/>
            </w:r>
            <w:r w:rsidR="00634C48">
              <w:rPr>
                <w:rFonts w:cs="Times New Roman"/>
                <w:sz w:val="24"/>
                <w:szCs w:val="24"/>
                <w:lang w:val="uk-UA"/>
              </w:rPr>
              <w:fldChar w:fldCharType="begin"/>
            </w:r>
            <w:r w:rsidR="00634C48">
              <w:rPr>
                <w:rFonts w:cs="Times New Roman"/>
                <w:sz w:val="24"/>
                <w:szCs w:val="24"/>
                <w:lang w:val="uk-UA"/>
              </w:rPr>
              <w:instrText xml:space="preserve"> INCLUDEPICTURE  "http://mv.mdpu.org.ua/wp-content/uploads/2019/11/tica-logo.jpg" \* MERGEFORMATINET </w:instrText>
            </w:r>
            <w:r w:rsidR="00634C48">
              <w:rPr>
                <w:rFonts w:cs="Times New Roman"/>
                <w:sz w:val="24"/>
                <w:szCs w:val="24"/>
                <w:lang w:val="uk-UA"/>
              </w:rPr>
              <w:fldChar w:fldCharType="separate"/>
            </w:r>
            <w:r w:rsidR="00972611">
              <w:rPr>
                <w:rFonts w:cs="Times New Roman"/>
                <w:sz w:val="24"/>
                <w:szCs w:val="24"/>
                <w:lang w:val="uk-UA"/>
              </w:rPr>
              <w:fldChar w:fldCharType="begin"/>
            </w:r>
            <w:r w:rsidR="00972611">
              <w:rPr>
                <w:rFonts w:cs="Times New Roman"/>
                <w:sz w:val="24"/>
                <w:szCs w:val="24"/>
                <w:lang w:val="uk-UA"/>
              </w:rPr>
              <w:instrText xml:space="preserve"> INCLUDEPICTURE  "http://mv.mdpu.org.ua/wp-content/uploads/2019/11/tica-logo.jpg" \* MERGEFORMATINET </w:instrText>
            </w:r>
            <w:r w:rsidR="00972611">
              <w:rPr>
                <w:rFonts w:cs="Times New Roman"/>
                <w:sz w:val="24"/>
                <w:szCs w:val="24"/>
                <w:lang w:val="uk-UA"/>
              </w:rPr>
              <w:fldChar w:fldCharType="separate"/>
            </w:r>
            <w:r w:rsidR="00070D84">
              <w:rPr>
                <w:rFonts w:cs="Times New Roman"/>
                <w:sz w:val="24"/>
                <w:szCs w:val="24"/>
                <w:lang w:val="uk-UA"/>
              </w:rPr>
              <w:fldChar w:fldCharType="begin"/>
            </w:r>
            <w:r w:rsidR="00070D84">
              <w:rPr>
                <w:rFonts w:cs="Times New Roman"/>
                <w:sz w:val="24"/>
                <w:szCs w:val="24"/>
                <w:lang w:val="uk-UA"/>
              </w:rPr>
              <w:instrText xml:space="preserve"> INCLUDEPICTURE  "http://mv.mdpu.org.ua/wp-content/uploads/2019/11/tica-logo.jpg" \* MERGEFORMATINET </w:instrText>
            </w:r>
            <w:r w:rsidR="00070D84">
              <w:rPr>
                <w:rFonts w:cs="Times New Roman"/>
                <w:sz w:val="24"/>
                <w:szCs w:val="24"/>
                <w:lang w:val="uk-UA"/>
              </w:rPr>
              <w:fldChar w:fldCharType="separate"/>
            </w:r>
            <w:r w:rsidR="00D73BAA">
              <w:rPr>
                <w:rFonts w:cs="Times New Roman"/>
                <w:sz w:val="24"/>
                <w:szCs w:val="24"/>
                <w:lang w:val="uk-UA"/>
              </w:rPr>
              <w:fldChar w:fldCharType="begin"/>
            </w:r>
            <w:r w:rsidR="00D73BAA">
              <w:rPr>
                <w:rFonts w:cs="Times New Roman"/>
                <w:sz w:val="24"/>
                <w:szCs w:val="24"/>
                <w:lang w:val="uk-UA"/>
              </w:rPr>
              <w:instrText xml:space="preserve"> INCLUDEPICTURE  "http://mv.mdpu.org.ua/wp-content/uploads/2019/11/tica-logo.jpg" \* MERGEFORMATINET </w:instrText>
            </w:r>
            <w:r w:rsidR="00D73BAA">
              <w:rPr>
                <w:rFonts w:cs="Times New Roman"/>
                <w:sz w:val="24"/>
                <w:szCs w:val="24"/>
                <w:lang w:val="uk-UA"/>
              </w:rPr>
              <w:fldChar w:fldCharType="separate"/>
            </w:r>
            <w:r w:rsidR="00A031E1">
              <w:rPr>
                <w:rFonts w:cs="Times New Roman"/>
                <w:sz w:val="24"/>
                <w:szCs w:val="24"/>
                <w:lang w:val="uk-UA"/>
              </w:rPr>
              <w:fldChar w:fldCharType="begin"/>
            </w:r>
            <w:r w:rsidR="00A031E1">
              <w:rPr>
                <w:rFonts w:cs="Times New Roman"/>
                <w:sz w:val="24"/>
                <w:szCs w:val="24"/>
                <w:lang w:val="uk-UA"/>
              </w:rPr>
              <w:instrText xml:space="preserve"> INCLUDEPICTURE  "http://mv.mdpu.org.ua/wp-content/uploads/2019/11/tica-logo.jpg" \* MERGEFORMATINET </w:instrText>
            </w:r>
            <w:r w:rsidR="00A031E1">
              <w:rPr>
                <w:rFonts w:cs="Times New Roman"/>
                <w:sz w:val="24"/>
                <w:szCs w:val="24"/>
                <w:lang w:val="uk-UA"/>
              </w:rPr>
              <w:fldChar w:fldCharType="separate"/>
            </w:r>
            <w:r w:rsidR="004F7277">
              <w:rPr>
                <w:rFonts w:cs="Times New Roman"/>
                <w:sz w:val="24"/>
                <w:szCs w:val="24"/>
                <w:lang w:val="uk-UA"/>
              </w:rPr>
              <w:fldChar w:fldCharType="begin"/>
            </w:r>
            <w:r w:rsidR="004F7277">
              <w:rPr>
                <w:rFonts w:cs="Times New Roman"/>
                <w:sz w:val="24"/>
                <w:szCs w:val="24"/>
                <w:lang w:val="uk-UA"/>
              </w:rPr>
              <w:instrText xml:space="preserve"> </w:instrText>
            </w:r>
            <w:r w:rsidR="004F7277">
              <w:rPr>
                <w:rFonts w:cs="Times New Roman"/>
                <w:sz w:val="24"/>
                <w:szCs w:val="24"/>
                <w:lang w:val="uk-UA"/>
              </w:rPr>
              <w:instrText>INCLUDEPICTURE  "http://mv.mdpu.org.ua/wp-content/uploads/2019/11/tica-logo.jpg" \* MERGEFORMATINET</w:instrText>
            </w:r>
            <w:r w:rsidR="004F7277">
              <w:rPr>
                <w:rFonts w:cs="Times New Roman"/>
                <w:sz w:val="24"/>
                <w:szCs w:val="24"/>
                <w:lang w:val="uk-UA"/>
              </w:rPr>
              <w:instrText xml:space="preserve"> </w:instrText>
            </w:r>
            <w:r w:rsidR="004F7277">
              <w:rPr>
                <w:rFonts w:cs="Times New Roman"/>
                <w:sz w:val="24"/>
                <w:szCs w:val="24"/>
                <w:lang w:val="uk-UA"/>
              </w:rPr>
              <w:fldChar w:fldCharType="separate"/>
            </w:r>
            <w:r w:rsidR="004F7277">
              <w:rPr>
                <w:rFonts w:cs="Times New Roman"/>
                <w:sz w:val="24"/>
                <w:szCs w:val="24"/>
                <w:lang w:val="uk-UA"/>
              </w:rPr>
              <w:pict w14:anchorId="38D3092C">
                <v:shape id="_x0000_i1026" type="#_x0000_t75" style="width:85.5pt;height:57.75pt">
                  <v:imagedata r:id="rId34" r:href="rId35"/>
                </v:shape>
              </w:pict>
            </w:r>
            <w:r w:rsidR="004F7277">
              <w:rPr>
                <w:rFonts w:cs="Times New Roman"/>
                <w:sz w:val="24"/>
                <w:szCs w:val="24"/>
                <w:lang w:val="uk-UA"/>
              </w:rPr>
              <w:fldChar w:fldCharType="end"/>
            </w:r>
            <w:r w:rsidR="00A031E1">
              <w:rPr>
                <w:rFonts w:cs="Times New Roman"/>
                <w:sz w:val="24"/>
                <w:szCs w:val="24"/>
                <w:lang w:val="uk-UA"/>
              </w:rPr>
              <w:fldChar w:fldCharType="end"/>
            </w:r>
            <w:r w:rsidR="00D73BAA">
              <w:rPr>
                <w:rFonts w:cs="Times New Roman"/>
                <w:sz w:val="24"/>
                <w:szCs w:val="24"/>
                <w:lang w:val="uk-UA"/>
              </w:rPr>
              <w:fldChar w:fldCharType="end"/>
            </w:r>
            <w:r w:rsidR="00070D84">
              <w:rPr>
                <w:rFonts w:cs="Times New Roman"/>
                <w:sz w:val="24"/>
                <w:szCs w:val="24"/>
                <w:lang w:val="uk-UA"/>
              </w:rPr>
              <w:fldChar w:fldCharType="end"/>
            </w:r>
            <w:r w:rsidR="00972611">
              <w:rPr>
                <w:rFonts w:cs="Times New Roman"/>
                <w:sz w:val="24"/>
                <w:szCs w:val="24"/>
                <w:lang w:val="uk-UA"/>
              </w:rPr>
              <w:fldChar w:fldCharType="end"/>
            </w:r>
            <w:r w:rsidR="00634C48">
              <w:rPr>
                <w:rFonts w:cs="Times New Roman"/>
                <w:sz w:val="24"/>
                <w:szCs w:val="24"/>
                <w:lang w:val="uk-UA"/>
              </w:rPr>
              <w:fldChar w:fldCharType="end"/>
            </w:r>
            <w:r w:rsidR="000A2C0C">
              <w:rPr>
                <w:rFonts w:cs="Times New Roman"/>
                <w:sz w:val="24"/>
                <w:szCs w:val="24"/>
                <w:lang w:val="uk-UA"/>
              </w:rPr>
              <w:fldChar w:fldCharType="end"/>
            </w:r>
            <w:r w:rsidR="006B0DAC">
              <w:rPr>
                <w:rFonts w:cs="Times New Roman"/>
                <w:sz w:val="24"/>
                <w:szCs w:val="24"/>
                <w:lang w:val="uk-UA"/>
              </w:rPr>
              <w:fldChar w:fldCharType="end"/>
            </w:r>
            <w:r w:rsidR="001C2B5D">
              <w:rPr>
                <w:rFonts w:cs="Times New Roman"/>
                <w:sz w:val="24"/>
                <w:szCs w:val="24"/>
                <w:lang w:val="uk-UA"/>
              </w:rPr>
              <w:fldChar w:fldCharType="end"/>
            </w:r>
            <w:r w:rsidR="00262E87">
              <w:rPr>
                <w:rFonts w:cs="Times New Roman"/>
                <w:sz w:val="24"/>
                <w:szCs w:val="24"/>
                <w:lang w:val="uk-UA"/>
              </w:rPr>
              <w:fldChar w:fldCharType="end"/>
            </w:r>
            <w:r w:rsidR="003D6580">
              <w:rPr>
                <w:rFonts w:cs="Times New Roman"/>
                <w:sz w:val="24"/>
                <w:szCs w:val="24"/>
                <w:lang w:val="uk-UA"/>
              </w:rPr>
              <w:fldChar w:fldCharType="end"/>
            </w:r>
            <w:r w:rsidR="00286E83">
              <w:rPr>
                <w:rFonts w:cs="Times New Roman"/>
                <w:sz w:val="24"/>
                <w:szCs w:val="24"/>
                <w:lang w:val="uk-UA"/>
              </w:rPr>
              <w:fldChar w:fldCharType="end"/>
            </w:r>
            <w:r w:rsidR="009432D0">
              <w:rPr>
                <w:rFonts w:cs="Times New Roman"/>
                <w:sz w:val="24"/>
                <w:szCs w:val="24"/>
                <w:lang w:val="uk-UA"/>
              </w:rPr>
              <w:fldChar w:fldCharType="end"/>
            </w:r>
            <w:r w:rsidR="00267409">
              <w:rPr>
                <w:rFonts w:cs="Times New Roman"/>
                <w:sz w:val="24"/>
                <w:szCs w:val="24"/>
                <w:lang w:val="uk-UA"/>
              </w:rPr>
              <w:fldChar w:fldCharType="end"/>
            </w:r>
            <w:r w:rsidR="00C601CF">
              <w:rPr>
                <w:rFonts w:cs="Times New Roman"/>
                <w:sz w:val="24"/>
                <w:szCs w:val="24"/>
                <w:lang w:val="uk-UA"/>
              </w:rPr>
              <w:fldChar w:fldCharType="end"/>
            </w:r>
            <w:r w:rsidR="00CB7626">
              <w:rPr>
                <w:rFonts w:cs="Times New Roman"/>
                <w:sz w:val="24"/>
                <w:szCs w:val="24"/>
                <w:lang w:val="uk-UA"/>
              </w:rPr>
              <w:fldChar w:fldCharType="end"/>
            </w:r>
            <w:r w:rsidR="00C342D1">
              <w:rPr>
                <w:rFonts w:cs="Times New Roman"/>
                <w:sz w:val="24"/>
                <w:szCs w:val="24"/>
                <w:lang w:val="uk-UA"/>
              </w:rPr>
              <w:fldChar w:fldCharType="end"/>
            </w:r>
            <w:r w:rsidR="002A0BC3">
              <w:rPr>
                <w:rFonts w:cs="Times New Roman"/>
                <w:sz w:val="24"/>
                <w:szCs w:val="24"/>
                <w:lang w:val="uk-UA"/>
              </w:rPr>
              <w:fldChar w:fldCharType="end"/>
            </w:r>
            <w:r w:rsidR="00CA0CE4">
              <w:rPr>
                <w:rFonts w:cs="Times New Roman"/>
                <w:sz w:val="24"/>
                <w:szCs w:val="24"/>
                <w:lang w:val="uk-UA"/>
              </w:rPr>
              <w:fldChar w:fldCharType="end"/>
            </w:r>
            <w:r w:rsidR="00966124">
              <w:rPr>
                <w:rFonts w:cs="Times New Roman"/>
                <w:sz w:val="24"/>
                <w:szCs w:val="24"/>
                <w:lang w:val="uk-UA"/>
              </w:rPr>
              <w:fldChar w:fldCharType="end"/>
            </w:r>
            <w:r w:rsidR="00B869C5">
              <w:rPr>
                <w:rFonts w:cs="Times New Roman"/>
                <w:sz w:val="24"/>
                <w:szCs w:val="24"/>
                <w:lang w:val="uk-UA"/>
              </w:rPr>
              <w:fldChar w:fldCharType="end"/>
            </w:r>
            <w:r w:rsidR="003B00B2">
              <w:rPr>
                <w:rFonts w:cs="Times New Roman"/>
                <w:sz w:val="24"/>
                <w:szCs w:val="24"/>
                <w:lang w:val="uk-UA"/>
              </w:rPr>
              <w:fldChar w:fldCharType="end"/>
            </w:r>
            <w:r w:rsidR="00DC76B0">
              <w:rPr>
                <w:rFonts w:cs="Times New Roman"/>
                <w:sz w:val="24"/>
                <w:szCs w:val="24"/>
                <w:lang w:val="uk-UA"/>
              </w:rPr>
              <w:fldChar w:fldCharType="end"/>
            </w:r>
            <w:r w:rsidR="00BD50AD">
              <w:rPr>
                <w:rFonts w:cs="Times New Roman"/>
                <w:sz w:val="24"/>
                <w:szCs w:val="24"/>
                <w:lang w:val="uk-UA"/>
              </w:rPr>
              <w:fldChar w:fldCharType="end"/>
            </w:r>
            <w:r w:rsidR="00CE56C7">
              <w:rPr>
                <w:rFonts w:cs="Times New Roman"/>
                <w:sz w:val="24"/>
                <w:szCs w:val="24"/>
                <w:lang w:val="uk-UA"/>
              </w:rPr>
              <w:fldChar w:fldCharType="end"/>
            </w:r>
            <w:r w:rsidR="005B6A91">
              <w:rPr>
                <w:rFonts w:cs="Times New Roman"/>
                <w:sz w:val="24"/>
                <w:szCs w:val="24"/>
                <w:lang w:val="uk-UA"/>
              </w:rPr>
              <w:fldChar w:fldCharType="end"/>
            </w:r>
            <w:r w:rsidR="002F0454">
              <w:rPr>
                <w:rFonts w:cs="Times New Roman"/>
                <w:sz w:val="24"/>
                <w:szCs w:val="24"/>
                <w:lang w:val="uk-UA"/>
              </w:rPr>
              <w:fldChar w:fldCharType="end"/>
            </w:r>
            <w:r w:rsidR="000B3BC7" w:rsidRPr="004979A8">
              <w:rPr>
                <w:rFonts w:cs="Times New Roman"/>
                <w:sz w:val="24"/>
                <w:szCs w:val="24"/>
                <w:lang w:val="uk-UA"/>
              </w:rPr>
              <w:fldChar w:fldCharType="end"/>
            </w:r>
            <w:r w:rsidR="008F5A26" w:rsidRPr="004979A8">
              <w:rPr>
                <w:rFonts w:cs="Times New Roman"/>
                <w:sz w:val="24"/>
                <w:szCs w:val="24"/>
                <w:lang w:val="uk-UA"/>
              </w:rPr>
              <w:fldChar w:fldCharType="end"/>
            </w:r>
            <w:r w:rsidR="008B5978" w:rsidRPr="004979A8">
              <w:rPr>
                <w:rFonts w:cs="Times New Roman"/>
                <w:sz w:val="24"/>
                <w:szCs w:val="24"/>
                <w:lang w:val="uk-UA"/>
              </w:rPr>
              <w:fldChar w:fldCharType="end"/>
            </w:r>
            <w:r w:rsidR="005D0E3F" w:rsidRPr="004979A8">
              <w:rPr>
                <w:rFonts w:cs="Times New Roman"/>
                <w:sz w:val="24"/>
                <w:szCs w:val="24"/>
                <w:lang w:val="uk-UA"/>
              </w:rPr>
              <w:fldChar w:fldCharType="end"/>
            </w:r>
            <w:r w:rsidR="007A76CD" w:rsidRPr="004979A8">
              <w:rPr>
                <w:rFonts w:cs="Times New Roman"/>
                <w:sz w:val="24"/>
                <w:szCs w:val="24"/>
                <w:lang w:val="uk-UA"/>
              </w:rPr>
              <w:fldChar w:fldCharType="end"/>
            </w:r>
            <w:r w:rsidR="003D353D" w:rsidRPr="004979A8">
              <w:rPr>
                <w:rFonts w:cs="Times New Roman"/>
                <w:sz w:val="24"/>
                <w:szCs w:val="24"/>
                <w:lang w:val="uk-UA"/>
              </w:rPr>
              <w:fldChar w:fldCharType="end"/>
            </w:r>
            <w:r w:rsidR="00097202" w:rsidRPr="004979A8">
              <w:rPr>
                <w:rFonts w:cs="Times New Roman"/>
                <w:sz w:val="24"/>
                <w:szCs w:val="24"/>
                <w:lang w:val="uk-UA"/>
              </w:rPr>
              <w:fldChar w:fldCharType="end"/>
            </w:r>
            <w:r w:rsidR="00AF2D66" w:rsidRPr="004979A8">
              <w:rPr>
                <w:rFonts w:cs="Times New Roman"/>
                <w:sz w:val="24"/>
                <w:szCs w:val="24"/>
                <w:lang w:val="uk-UA"/>
              </w:rPr>
              <w:fldChar w:fldCharType="end"/>
            </w:r>
            <w:r w:rsidR="00097E9E" w:rsidRPr="004979A8">
              <w:rPr>
                <w:rFonts w:cs="Times New Roman"/>
                <w:sz w:val="24"/>
                <w:szCs w:val="24"/>
                <w:lang w:val="uk-UA"/>
              </w:rPr>
              <w:fldChar w:fldCharType="end"/>
            </w:r>
            <w:r w:rsidR="00BD43C7" w:rsidRPr="004979A8">
              <w:rPr>
                <w:rFonts w:cs="Times New Roman"/>
                <w:sz w:val="24"/>
                <w:szCs w:val="24"/>
                <w:lang w:val="uk-UA"/>
              </w:rPr>
              <w:fldChar w:fldCharType="end"/>
            </w:r>
            <w:r w:rsidR="00C254B8" w:rsidRPr="004979A8">
              <w:rPr>
                <w:rFonts w:cs="Times New Roman"/>
                <w:sz w:val="24"/>
                <w:szCs w:val="24"/>
                <w:lang w:val="uk-UA"/>
              </w:rPr>
              <w:fldChar w:fldCharType="end"/>
            </w:r>
            <w:r w:rsidR="00BA5A57"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r w:rsidRPr="004979A8">
              <w:rPr>
                <w:rFonts w:cs="Times New Roman"/>
                <w:sz w:val="24"/>
                <w:szCs w:val="24"/>
                <w:lang w:val="uk-UA"/>
              </w:rPr>
              <w:fldChar w:fldCharType="end"/>
            </w:r>
          </w:p>
        </w:tc>
        <w:tc>
          <w:tcPr>
            <w:tcW w:w="4008" w:type="pct"/>
          </w:tcPr>
          <w:p w14:paraId="00DC899E" w14:textId="449C9413" w:rsidR="00400ECC" w:rsidRPr="004979A8" w:rsidRDefault="00400ECC" w:rsidP="00BA5A57">
            <w:pPr>
              <w:tabs>
                <w:tab w:val="left" w:pos="900"/>
              </w:tabs>
              <w:ind w:firstLine="178"/>
              <w:jc w:val="both"/>
              <w:rPr>
                <w:rFonts w:cs="Times New Roman"/>
                <w:bCs/>
                <w:sz w:val="24"/>
                <w:szCs w:val="24"/>
                <w:lang w:val="uk-UA"/>
              </w:rPr>
            </w:pPr>
            <w:r w:rsidRPr="004979A8">
              <w:rPr>
                <w:rFonts w:cs="Times New Roman"/>
                <w:bCs/>
                <w:sz w:val="24"/>
                <w:szCs w:val="24"/>
                <w:lang w:val="uk-UA"/>
              </w:rPr>
              <w:t>Виконавчим комітетом Южноукраїнської міської ради було направлено проєктну пропозицію Координатору Програми ТІКА в Україні Хайджи Байраму БОЛАТу «Фізична реабілітація дітей з особливими потребами – крок до повноцінного життя» у рамках «Проєкту надання підтримки у сферах охорони здоров’я та соціальних послуг» для її розгляду. Дана проєктна пропозиція була підтримана вищевказаним Проєктом, в результаті чого надано міжнародну технічну допомогу комунальному закладу «Територіальний центр соціального обслуговування (надання соціальних послуг)</w:t>
            </w:r>
            <w:r w:rsidR="002776FD">
              <w:rPr>
                <w:rFonts w:cs="Times New Roman"/>
                <w:bCs/>
                <w:sz w:val="24"/>
                <w:szCs w:val="24"/>
                <w:lang w:val="uk-UA"/>
              </w:rPr>
              <w:t xml:space="preserve">                                     </w:t>
            </w:r>
            <w:r w:rsidRPr="004979A8">
              <w:rPr>
                <w:rFonts w:cs="Times New Roman"/>
                <w:bCs/>
                <w:sz w:val="24"/>
                <w:szCs w:val="24"/>
                <w:lang w:val="uk-UA"/>
              </w:rPr>
              <w:t xml:space="preserve"> м. Южноукраїнська» у вигляді обладнання для кабінету фізичної реабілітації дітей з особливими потребами.</w:t>
            </w:r>
          </w:p>
          <w:p w14:paraId="279819F6" w14:textId="77777777" w:rsidR="00400ECC" w:rsidRPr="004979A8" w:rsidRDefault="00400ECC" w:rsidP="00BA5A57">
            <w:pPr>
              <w:tabs>
                <w:tab w:val="left" w:pos="900"/>
              </w:tabs>
              <w:ind w:firstLine="178"/>
              <w:jc w:val="both"/>
              <w:rPr>
                <w:rFonts w:cs="Times New Roman"/>
                <w:bCs/>
                <w:sz w:val="24"/>
                <w:szCs w:val="24"/>
                <w:lang w:val="uk-UA"/>
              </w:rPr>
            </w:pPr>
            <w:r w:rsidRPr="004979A8">
              <w:rPr>
                <w:rFonts w:cs="Times New Roman"/>
                <w:bCs/>
                <w:sz w:val="24"/>
                <w:szCs w:val="24"/>
                <w:lang w:val="uk-UA"/>
              </w:rPr>
              <w:t>У 2018 році з метою залучення міжнародної технічної допомоги для вирішення соціально-економічних питань міста  фахівцями  виконавчого комітету  Южноукраїнської міської ради підготовлено 13 проєктних пропозицій для Турецького агентства зі співробітництва та координації (ТІКА) в Україні.</w:t>
            </w:r>
          </w:p>
        </w:tc>
      </w:tr>
      <w:tr w:rsidR="00400ECC" w:rsidRPr="004F7277" w14:paraId="22077E51" w14:textId="77777777" w:rsidTr="00BA6E44">
        <w:trPr>
          <w:trHeight w:val="866"/>
        </w:trPr>
        <w:tc>
          <w:tcPr>
            <w:tcW w:w="992" w:type="pct"/>
            <w:noWrap/>
          </w:tcPr>
          <w:p w14:paraId="64A4F0A2" w14:textId="77777777" w:rsidR="00400ECC" w:rsidRPr="004979A8" w:rsidRDefault="00400ECC" w:rsidP="00BA5A57">
            <w:pPr>
              <w:tabs>
                <w:tab w:val="left" w:pos="2771"/>
              </w:tabs>
              <w:jc w:val="center"/>
              <w:rPr>
                <w:rFonts w:cs="Times New Roman"/>
                <w:sz w:val="24"/>
                <w:szCs w:val="24"/>
                <w:lang w:val="uk-UA"/>
              </w:rPr>
            </w:pPr>
            <w:r w:rsidRPr="004979A8">
              <w:rPr>
                <w:rFonts w:cs="Times New Roman"/>
                <w:noProof/>
                <w:sz w:val="24"/>
                <w:szCs w:val="24"/>
                <w:lang w:val="uk-UA" w:eastAsia="uk-UA"/>
              </w:rPr>
              <w:drawing>
                <wp:inline distT="0" distB="0" distL="0" distR="0" wp14:anchorId="1CB91867" wp14:editId="5E7C21A3">
                  <wp:extent cx="885697" cy="676275"/>
                  <wp:effectExtent l="0" t="0" r="0" b="0"/>
                  <wp:docPr id="42" name="Рисунок 42" descr="czernihow-promocyjna-araw-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zernihow-promocyjna-araw-1-6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95896" cy="684062"/>
                          </a:xfrm>
                          <a:prstGeom prst="rect">
                            <a:avLst/>
                          </a:prstGeom>
                          <a:noFill/>
                          <a:ln>
                            <a:noFill/>
                          </a:ln>
                        </pic:spPr>
                      </pic:pic>
                    </a:graphicData>
                  </a:graphic>
                </wp:inline>
              </w:drawing>
            </w:r>
          </w:p>
          <w:p w14:paraId="26B064E3" w14:textId="77777777" w:rsidR="00400ECC" w:rsidRPr="004979A8" w:rsidRDefault="00400ECC" w:rsidP="00BA5A57">
            <w:pPr>
              <w:tabs>
                <w:tab w:val="left" w:pos="2771"/>
              </w:tabs>
              <w:jc w:val="center"/>
              <w:rPr>
                <w:rFonts w:cs="Times New Roman"/>
                <w:sz w:val="24"/>
                <w:szCs w:val="24"/>
                <w:lang w:val="uk-UA"/>
              </w:rPr>
            </w:pPr>
          </w:p>
        </w:tc>
        <w:tc>
          <w:tcPr>
            <w:tcW w:w="4008" w:type="pct"/>
          </w:tcPr>
          <w:p w14:paraId="55F17AFB" w14:textId="77777777" w:rsidR="00400ECC" w:rsidRDefault="00400ECC" w:rsidP="00BA6E44">
            <w:pPr>
              <w:spacing w:after="0"/>
              <w:rPr>
                <w:rFonts w:cs="Times New Roman"/>
                <w:bCs/>
                <w:sz w:val="24"/>
                <w:szCs w:val="24"/>
                <w:lang w:val="uk-UA"/>
              </w:rPr>
            </w:pPr>
            <w:r w:rsidRPr="004979A8">
              <w:rPr>
                <w:rFonts w:cs="Times New Roman"/>
                <w:bCs/>
                <w:sz w:val="24"/>
                <w:szCs w:val="24"/>
                <w:lang w:val="uk-UA"/>
              </w:rPr>
              <w:t>Представниками  виконавчих органів Южноукраїнської міської ради приймалась участь у міжнародному  проєкті: «Інновації, інформація, розвиток. Розширення співпраці та підвищення інвестиційної привабливості малих міст України. Етап II».</w:t>
            </w:r>
          </w:p>
          <w:p w14:paraId="581B1528" w14:textId="7FC8D071" w:rsidR="00BA6E44" w:rsidRPr="004979A8" w:rsidRDefault="00BA6E44" w:rsidP="00BA6E44">
            <w:pPr>
              <w:spacing w:after="0"/>
              <w:rPr>
                <w:rFonts w:cs="Times New Roman"/>
                <w:sz w:val="24"/>
                <w:szCs w:val="24"/>
                <w:lang w:val="uk-UA"/>
              </w:rPr>
            </w:pPr>
          </w:p>
        </w:tc>
      </w:tr>
      <w:tr w:rsidR="00400ECC" w:rsidRPr="004979A8" w14:paraId="631B249C" w14:textId="77777777" w:rsidTr="00BA5A57">
        <w:trPr>
          <w:trHeight w:val="1477"/>
        </w:trPr>
        <w:tc>
          <w:tcPr>
            <w:tcW w:w="992" w:type="pct"/>
            <w:noWrap/>
          </w:tcPr>
          <w:p w14:paraId="1485BAA7" w14:textId="77777777" w:rsidR="00400ECC" w:rsidRPr="004979A8" w:rsidRDefault="00400ECC" w:rsidP="00BA5A57">
            <w:pPr>
              <w:tabs>
                <w:tab w:val="left" w:pos="2771"/>
              </w:tabs>
              <w:jc w:val="center"/>
              <w:rPr>
                <w:rFonts w:cs="Times New Roman"/>
                <w:sz w:val="24"/>
                <w:szCs w:val="24"/>
                <w:lang w:val="uk-UA"/>
              </w:rPr>
            </w:pPr>
            <w:r w:rsidRPr="004979A8">
              <w:rPr>
                <w:rFonts w:cs="Times New Roman"/>
                <w:noProof/>
                <w:sz w:val="24"/>
                <w:szCs w:val="24"/>
                <w:lang w:val="uk-UA" w:eastAsia="uk-UA"/>
              </w:rPr>
              <w:drawing>
                <wp:inline distT="0" distB="0" distL="0" distR="0" wp14:anchorId="3E14CE24" wp14:editId="5B23555C">
                  <wp:extent cx="1090930" cy="8477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90930" cy="847725"/>
                          </a:xfrm>
                          <a:prstGeom prst="rect">
                            <a:avLst/>
                          </a:prstGeom>
                          <a:noFill/>
                        </pic:spPr>
                      </pic:pic>
                    </a:graphicData>
                  </a:graphic>
                </wp:inline>
              </w:drawing>
            </w:r>
          </w:p>
          <w:p w14:paraId="6956483F" w14:textId="77777777" w:rsidR="00400ECC" w:rsidRPr="004979A8" w:rsidRDefault="00400ECC" w:rsidP="00BA5A57">
            <w:pPr>
              <w:tabs>
                <w:tab w:val="left" w:pos="2771"/>
              </w:tabs>
              <w:jc w:val="center"/>
              <w:rPr>
                <w:rFonts w:cs="Times New Roman"/>
                <w:sz w:val="24"/>
                <w:szCs w:val="24"/>
                <w:lang w:val="uk-UA"/>
              </w:rPr>
            </w:pPr>
          </w:p>
        </w:tc>
        <w:tc>
          <w:tcPr>
            <w:tcW w:w="4008" w:type="pct"/>
          </w:tcPr>
          <w:p w14:paraId="2E1E7FD7" w14:textId="090A7CE4" w:rsidR="00400ECC" w:rsidRPr="004979A8" w:rsidRDefault="00400ECC" w:rsidP="00BA6E44">
            <w:pPr>
              <w:spacing w:after="0"/>
              <w:jc w:val="both"/>
              <w:rPr>
                <w:rFonts w:cs="Times New Roman"/>
                <w:bCs/>
                <w:sz w:val="24"/>
                <w:szCs w:val="24"/>
              </w:rPr>
            </w:pPr>
            <w:r w:rsidRPr="004979A8">
              <w:rPr>
                <w:rFonts w:cs="Times New Roman"/>
                <w:color w:val="000000" w:themeColor="text1"/>
                <w:sz w:val="24"/>
                <w:szCs w:val="24"/>
              </w:rPr>
              <w:t xml:space="preserve">У 2021-2022 роках </w:t>
            </w:r>
            <w:r w:rsidRPr="004979A8">
              <w:rPr>
                <w:rFonts w:cs="Times New Roman"/>
                <w:color w:val="000000" w:themeColor="text1"/>
                <w:sz w:val="24"/>
                <w:szCs w:val="24"/>
                <w:u w:val="single"/>
              </w:rPr>
              <w:t>реалізовано проєкт «</w:t>
            </w:r>
            <w:r w:rsidRPr="004979A8">
              <w:rPr>
                <w:rFonts w:eastAsia="Times New Roman" w:cs="Times New Roman"/>
                <w:color w:val="000000" w:themeColor="text1"/>
                <w:sz w:val="24"/>
                <w:szCs w:val="24"/>
                <w:u w:val="single"/>
              </w:rPr>
              <w:t xml:space="preserve">Спеціалізована служба </w:t>
            </w:r>
            <w:r w:rsidRPr="004979A8">
              <w:rPr>
                <w:rFonts w:cs="Times New Roman"/>
                <w:color w:val="000000" w:themeColor="text1"/>
                <w:sz w:val="24"/>
                <w:szCs w:val="24"/>
                <w:u w:val="single"/>
              </w:rPr>
              <w:t>«Денний центр соціально-психологічної допомоги особам, які постраждали від домашнього насильства або насильства за ознакою статі»</w:t>
            </w:r>
            <w:r w:rsidRPr="004979A8">
              <w:rPr>
                <w:rFonts w:cs="Times New Roman"/>
                <w:color w:val="000000" w:themeColor="text1"/>
                <w:sz w:val="24"/>
                <w:szCs w:val="24"/>
              </w:rPr>
              <w:t xml:space="preserve"> за результатми участі у конкурсі, організатором якого виступила Міжнародна організація з міграції, </w:t>
            </w:r>
            <w:r w:rsidRPr="004979A8">
              <w:rPr>
                <w:rStyle w:val="a5"/>
                <w:rFonts w:cs="Times New Roman"/>
                <w:b w:val="0"/>
                <w:bCs w:val="0"/>
                <w:color w:val="000000" w:themeColor="text1"/>
                <w:sz w:val="24"/>
                <w:szCs w:val="24"/>
                <w:shd w:val="clear" w:color="auto" w:fill="FFFFFF"/>
              </w:rPr>
              <w:t>в рамках проєкту «Протидія торгівлі людьми в Україні (CTIP)» за підтримки</w:t>
            </w:r>
            <w:r w:rsidRPr="004979A8">
              <w:rPr>
                <w:rFonts w:cs="Times New Roman"/>
                <w:b/>
                <w:bCs/>
                <w:color w:val="000000" w:themeColor="text1"/>
                <w:sz w:val="24"/>
                <w:szCs w:val="24"/>
                <w:shd w:val="clear" w:color="auto" w:fill="FFFFFF"/>
              </w:rPr>
              <w:t> </w:t>
            </w:r>
            <w:r w:rsidRPr="004979A8">
              <w:rPr>
                <w:rStyle w:val="a5"/>
                <w:rFonts w:cs="Times New Roman"/>
                <w:b w:val="0"/>
                <w:bCs w:val="0"/>
                <w:color w:val="000000" w:themeColor="text1"/>
                <w:sz w:val="24"/>
                <w:szCs w:val="24"/>
                <w:shd w:val="clear" w:color="auto" w:fill="FFFFFF"/>
              </w:rPr>
              <w:t xml:space="preserve">Агентства США з Міжнародного Розвитку (USAID) </w:t>
            </w:r>
            <w:r w:rsidRPr="004979A8">
              <w:rPr>
                <w:rStyle w:val="a5"/>
                <w:rFonts w:cs="Times New Roman"/>
                <w:b w:val="0"/>
                <w:bCs w:val="0"/>
                <w:sz w:val="24"/>
                <w:szCs w:val="24"/>
                <w:shd w:val="clear" w:color="auto" w:fill="FFFFFF"/>
              </w:rPr>
              <w:t>на загальну суму</w:t>
            </w:r>
            <w:r w:rsidR="002776FD">
              <w:rPr>
                <w:rStyle w:val="a5"/>
                <w:rFonts w:cs="Times New Roman"/>
                <w:b w:val="0"/>
                <w:bCs w:val="0"/>
                <w:sz w:val="24"/>
                <w:szCs w:val="24"/>
                <w:shd w:val="clear" w:color="auto" w:fill="FFFFFF"/>
                <w:lang w:val="uk-UA"/>
              </w:rPr>
              <w:t xml:space="preserve"> </w:t>
            </w:r>
            <w:r w:rsidR="002776FD">
              <w:rPr>
                <w:rStyle w:val="a5"/>
                <w:rFonts w:cs="Times New Roman"/>
                <w:sz w:val="24"/>
                <w:szCs w:val="24"/>
                <w:shd w:val="clear" w:color="auto" w:fill="FFFFFF"/>
                <w:lang w:val="uk-UA"/>
              </w:rPr>
              <w:t xml:space="preserve">                          </w:t>
            </w:r>
            <w:r w:rsidRPr="004979A8">
              <w:rPr>
                <w:rStyle w:val="a5"/>
                <w:rFonts w:cs="Times New Roman"/>
                <w:b w:val="0"/>
                <w:bCs w:val="0"/>
                <w:sz w:val="24"/>
                <w:szCs w:val="24"/>
                <w:shd w:val="clear" w:color="auto" w:fill="FFFFFF"/>
              </w:rPr>
              <w:t xml:space="preserve"> </w:t>
            </w:r>
            <w:r w:rsidRPr="004979A8">
              <w:rPr>
                <w:rFonts w:eastAsia="Times New Roman" w:cs="Times New Roman"/>
                <w:sz w:val="24"/>
                <w:szCs w:val="24"/>
                <w:shd w:val="clear" w:color="auto" w:fill="FFFFFF"/>
              </w:rPr>
              <w:t>1344,2 тис.грн.</w:t>
            </w:r>
          </w:p>
        </w:tc>
      </w:tr>
      <w:tr w:rsidR="00400ECC" w:rsidRPr="004F7277" w14:paraId="338C0820" w14:textId="77777777" w:rsidTr="00BA5A57">
        <w:trPr>
          <w:trHeight w:val="1865"/>
        </w:trPr>
        <w:tc>
          <w:tcPr>
            <w:tcW w:w="992" w:type="pct"/>
            <w:noWrap/>
          </w:tcPr>
          <w:p w14:paraId="235855C8" w14:textId="77777777" w:rsidR="00400ECC" w:rsidRPr="004979A8" w:rsidRDefault="00400ECC" w:rsidP="00BA5A57">
            <w:pPr>
              <w:tabs>
                <w:tab w:val="left" w:pos="2771"/>
              </w:tabs>
              <w:rPr>
                <w:rFonts w:cs="Times New Roman"/>
                <w:sz w:val="24"/>
                <w:szCs w:val="24"/>
                <w:lang w:val="uk-UA"/>
              </w:rPr>
            </w:pPr>
            <w:r w:rsidRPr="004979A8">
              <w:rPr>
                <w:rFonts w:cs="Times New Roman"/>
                <w:noProof/>
                <w:sz w:val="24"/>
                <w:szCs w:val="24"/>
                <w:lang w:val="uk-UA" w:eastAsia="uk-UA"/>
              </w:rPr>
              <w:drawing>
                <wp:inline distT="0" distB="0" distL="0" distR="0" wp14:anchorId="6F00B49D" wp14:editId="758EA0E1">
                  <wp:extent cx="1090930" cy="5702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0930" cy="570230"/>
                          </a:xfrm>
                          <a:prstGeom prst="rect">
                            <a:avLst/>
                          </a:prstGeom>
                          <a:noFill/>
                        </pic:spPr>
                      </pic:pic>
                    </a:graphicData>
                  </a:graphic>
                </wp:inline>
              </w:drawing>
            </w:r>
          </w:p>
        </w:tc>
        <w:tc>
          <w:tcPr>
            <w:tcW w:w="4008" w:type="pct"/>
          </w:tcPr>
          <w:p w14:paraId="0EDF9CB8" w14:textId="77777777" w:rsidR="00400ECC" w:rsidRPr="004979A8" w:rsidRDefault="00400ECC" w:rsidP="00342A4A">
            <w:pPr>
              <w:spacing w:line="240" w:lineRule="atLeast"/>
              <w:jc w:val="both"/>
              <w:rPr>
                <w:rFonts w:cs="Times New Roman"/>
                <w:bCs/>
                <w:sz w:val="24"/>
                <w:szCs w:val="24"/>
                <w:lang w:val="uk-UA"/>
              </w:rPr>
            </w:pPr>
            <w:r w:rsidRPr="004979A8">
              <w:rPr>
                <w:rFonts w:cs="Times New Roman"/>
                <w:bCs/>
                <w:sz w:val="24"/>
                <w:szCs w:val="24"/>
                <w:lang w:val="uk-UA"/>
              </w:rPr>
              <w:t>В рамках меморандуму про взаєморозуміння та співпрацю між Южноукраїнською міською територіальною громадою Вознесенського району Миколаївської області та Міжнародною благодійною організацією «Фонд Східна Європа», розпочалась робота щодо реалізації  програми «Електронне урядування задля підзвітності влади та участі громади (EGAP) 2 фаза</w:t>
            </w:r>
            <w:r w:rsidRPr="004979A8">
              <w:rPr>
                <w:rFonts w:cs="Times New Roman"/>
                <w:sz w:val="24"/>
                <w:szCs w:val="24"/>
                <w:lang w:val="uk-UA"/>
              </w:rPr>
              <w:t xml:space="preserve"> </w:t>
            </w:r>
            <w:r w:rsidRPr="004979A8">
              <w:rPr>
                <w:rFonts w:cs="Times New Roman"/>
                <w:bCs/>
                <w:sz w:val="24"/>
                <w:szCs w:val="24"/>
                <w:lang w:val="uk-UA"/>
              </w:rPr>
              <w:t xml:space="preserve">на території Южноукраїнської міської територіальної громади, що фінансується за підтримки Швейцарської агенції з розвитку та співробітництва України. </w:t>
            </w:r>
          </w:p>
        </w:tc>
      </w:tr>
      <w:tr w:rsidR="00400ECC" w:rsidRPr="004979A8" w14:paraId="7E8E3234" w14:textId="77777777" w:rsidTr="00BA5A57">
        <w:trPr>
          <w:trHeight w:val="1420"/>
        </w:trPr>
        <w:tc>
          <w:tcPr>
            <w:tcW w:w="992" w:type="pct"/>
            <w:noWrap/>
          </w:tcPr>
          <w:p w14:paraId="1E207FD4" w14:textId="77777777" w:rsidR="00400ECC" w:rsidRPr="004979A8" w:rsidRDefault="00400ECC" w:rsidP="00BA5A57">
            <w:pPr>
              <w:tabs>
                <w:tab w:val="left" w:pos="2771"/>
              </w:tabs>
              <w:rPr>
                <w:rFonts w:cs="Times New Roman"/>
                <w:sz w:val="24"/>
                <w:szCs w:val="24"/>
                <w:lang w:val="uk-UA"/>
              </w:rPr>
            </w:pPr>
            <w:r w:rsidRPr="004979A8">
              <w:rPr>
                <w:rFonts w:cs="Times New Roman"/>
                <w:noProof/>
                <w:sz w:val="24"/>
                <w:szCs w:val="24"/>
                <w:lang w:val="uk-UA" w:eastAsia="uk-UA"/>
              </w:rPr>
              <w:drawing>
                <wp:inline distT="0" distB="0" distL="0" distR="0" wp14:anchorId="5B075E38" wp14:editId="7BBEDE9B">
                  <wp:extent cx="1090930" cy="942975"/>
                  <wp:effectExtent l="0" t="0" r="0" b="9525"/>
                  <wp:docPr id="49" name="Рисунок 49" descr="C:\Users\Admin\AppData\Local\Microsoft\Windows\INetCache\Content.MSO\DB0F8B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Admin\AppData\Local\Microsoft\Windows\INetCache\Content.MSO\DB0F8BB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90930" cy="942975"/>
                          </a:xfrm>
                          <a:prstGeom prst="rect">
                            <a:avLst/>
                          </a:prstGeom>
                          <a:noFill/>
                          <a:ln>
                            <a:noFill/>
                          </a:ln>
                        </pic:spPr>
                      </pic:pic>
                    </a:graphicData>
                  </a:graphic>
                </wp:inline>
              </w:drawing>
            </w:r>
          </w:p>
        </w:tc>
        <w:tc>
          <w:tcPr>
            <w:tcW w:w="4008" w:type="pct"/>
          </w:tcPr>
          <w:p w14:paraId="5FD4B770" w14:textId="77777777" w:rsidR="00400ECC" w:rsidRPr="004979A8" w:rsidRDefault="00400ECC" w:rsidP="00BA5A57">
            <w:pPr>
              <w:spacing w:after="0"/>
              <w:jc w:val="both"/>
              <w:rPr>
                <w:rFonts w:cs="Times New Roman"/>
                <w:bCs/>
                <w:sz w:val="24"/>
                <w:szCs w:val="24"/>
                <w:lang w:val="uk-UA"/>
              </w:rPr>
            </w:pPr>
            <w:r w:rsidRPr="004979A8">
              <w:rPr>
                <w:rFonts w:cs="Times New Roman"/>
                <w:bCs/>
                <w:color w:val="000000"/>
                <w:sz w:val="24"/>
                <w:szCs w:val="24"/>
                <w:lang w:val="uk-UA"/>
              </w:rPr>
              <w:t>У 2022-2023 роках реалізовано два проєкти по Програмі міжнародної технічної допомоги «Проєкт енергетичної безпеки», донор - Агентство США з міжнародного розвитку ( USAID) в частині забезпечення резервними джерелами живлення на суму 124,6 тис.грн., а також в частині забезпечення теплоенергетичного господарства витратними матеріалами на загальну суму 2 134,3 тис.грн.</w:t>
            </w:r>
          </w:p>
        </w:tc>
      </w:tr>
      <w:tr w:rsidR="00400ECC" w:rsidRPr="004979A8" w14:paraId="3E90C08A" w14:textId="77777777" w:rsidTr="00BA5A57">
        <w:trPr>
          <w:trHeight w:val="1420"/>
        </w:trPr>
        <w:tc>
          <w:tcPr>
            <w:tcW w:w="992" w:type="pct"/>
            <w:noWrap/>
          </w:tcPr>
          <w:p w14:paraId="3028F206" w14:textId="77777777" w:rsidR="00400ECC" w:rsidRPr="004979A8" w:rsidRDefault="00400ECC" w:rsidP="00BA5A57">
            <w:pPr>
              <w:tabs>
                <w:tab w:val="left" w:pos="2771"/>
              </w:tabs>
              <w:rPr>
                <w:rFonts w:cs="Times New Roman"/>
                <w:sz w:val="24"/>
                <w:szCs w:val="24"/>
              </w:rPr>
            </w:pPr>
            <w:r w:rsidRPr="004979A8">
              <w:rPr>
                <w:rFonts w:cs="Times New Roman"/>
                <w:noProof/>
                <w:sz w:val="24"/>
                <w:szCs w:val="24"/>
                <w:lang w:val="uk-UA" w:eastAsia="uk-UA"/>
              </w:rPr>
              <w:drawing>
                <wp:inline distT="0" distB="0" distL="0" distR="0" wp14:anchorId="23A15716" wp14:editId="646EDEB6">
                  <wp:extent cx="1057275" cy="800100"/>
                  <wp:effectExtent l="0" t="0" r="9525" b="0"/>
                  <wp:docPr id="50" name="Рисунок 50" descr="Фонд сприяння демократії при Посольстві США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Фонд сприяння демократії при Посольстві США в Україні"/>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57275" cy="800100"/>
                          </a:xfrm>
                          <a:prstGeom prst="rect">
                            <a:avLst/>
                          </a:prstGeom>
                          <a:noFill/>
                          <a:ln>
                            <a:noFill/>
                          </a:ln>
                        </pic:spPr>
                      </pic:pic>
                    </a:graphicData>
                  </a:graphic>
                </wp:inline>
              </w:drawing>
            </w:r>
          </w:p>
        </w:tc>
        <w:tc>
          <w:tcPr>
            <w:tcW w:w="4008" w:type="pct"/>
          </w:tcPr>
          <w:p w14:paraId="2DD990D8" w14:textId="77777777" w:rsidR="00400ECC" w:rsidRPr="004979A8" w:rsidRDefault="00400ECC" w:rsidP="00BA5A57">
            <w:pPr>
              <w:spacing w:after="0"/>
              <w:jc w:val="both"/>
              <w:rPr>
                <w:rFonts w:cs="Times New Roman"/>
                <w:bCs/>
                <w:color w:val="000000"/>
                <w:sz w:val="24"/>
                <w:szCs w:val="24"/>
                <w:lang w:val="uk-UA"/>
              </w:rPr>
            </w:pPr>
            <w:r w:rsidRPr="004979A8">
              <w:rPr>
                <w:rFonts w:cs="Times New Roman"/>
                <w:bCs/>
                <w:color w:val="000000"/>
                <w:sz w:val="24"/>
                <w:szCs w:val="24"/>
                <w:lang w:val="uk-UA"/>
              </w:rPr>
              <w:t>У 2022-2023 роках реалізовано проєкт «Облаштування прихистку ВПО меблями» по грантовій програмі підтримки жіночих гуманітарних ініціатив з обсягом фінансування 5 мільйонів гривень в рамках проєкту за підтримки Фонду сприяння демократії Посольства США в Україні на загальну суму 63,9 тис.грн.</w:t>
            </w:r>
          </w:p>
          <w:p w14:paraId="0E967EF2" w14:textId="77777777" w:rsidR="00400ECC" w:rsidRPr="004979A8" w:rsidRDefault="00400ECC" w:rsidP="00BA5A57">
            <w:pPr>
              <w:spacing w:after="0"/>
              <w:jc w:val="both"/>
              <w:rPr>
                <w:rFonts w:cs="Times New Roman"/>
                <w:bCs/>
                <w:color w:val="000000"/>
                <w:sz w:val="24"/>
                <w:szCs w:val="24"/>
                <w:lang w:val="uk-UA"/>
              </w:rPr>
            </w:pPr>
          </w:p>
        </w:tc>
      </w:tr>
      <w:tr w:rsidR="00400ECC" w:rsidRPr="004979A8" w14:paraId="45957ED6" w14:textId="77777777" w:rsidTr="00BA5A57">
        <w:trPr>
          <w:trHeight w:val="1420"/>
        </w:trPr>
        <w:tc>
          <w:tcPr>
            <w:tcW w:w="992" w:type="pct"/>
            <w:noWrap/>
          </w:tcPr>
          <w:p w14:paraId="52373191" w14:textId="77777777" w:rsidR="00400ECC" w:rsidRPr="004979A8" w:rsidRDefault="00400ECC" w:rsidP="00BA5A57">
            <w:pPr>
              <w:tabs>
                <w:tab w:val="left" w:pos="2771"/>
              </w:tabs>
              <w:rPr>
                <w:rFonts w:cs="Times New Roman"/>
                <w:sz w:val="24"/>
                <w:szCs w:val="24"/>
              </w:rPr>
            </w:pPr>
            <w:r w:rsidRPr="004979A8">
              <w:rPr>
                <w:rFonts w:cs="Times New Roman"/>
                <w:noProof/>
                <w:sz w:val="24"/>
                <w:szCs w:val="24"/>
                <w:lang w:val="uk-UA" w:eastAsia="uk-UA"/>
              </w:rPr>
              <w:lastRenderedPageBreak/>
              <w:drawing>
                <wp:inline distT="0" distB="0" distL="0" distR="0" wp14:anchorId="51238E95" wp14:editId="0C62D672">
                  <wp:extent cx="1028700" cy="1047750"/>
                  <wp:effectExtent l="0" t="0" r="0" b="0"/>
                  <wp:docPr id="52" name="Рисунок 52" descr="Щиро дякуємо чеській гуманітарній організації «Людина в біді» (People in  Need, PIN) за допомогу ВПО, які тимчасово проживають на території  Стрийської громади – Стрий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Щиро дякуємо чеській гуманітарній організації «Людина в біді» (People in  Need, PIN) за допомогу ВПО, які тимчасово проживають на території  Стрийської громади – Стрийська Міська Рада"/>
                          <pic:cNvPicPr>
                            <a:picLocks noChangeAspect="1" noChangeArrowheads="1"/>
                          </pic:cNvPicPr>
                        </pic:nvPicPr>
                        <pic:blipFill>
                          <a:blip r:embed="rId41" cstate="print">
                            <a:extLst>
                              <a:ext uri="{28A0092B-C50C-407E-A947-70E740481C1C}">
                                <a14:useLocalDpi xmlns:a14="http://schemas.microsoft.com/office/drawing/2010/main" val="0"/>
                              </a:ext>
                            </a:extLst>
                          </a:blip>
                          <a:srcRect l="24597" t="12925" r="25806" b="12245"/>
                          <a:stretch>
                            <a:fillRect/>
                          </a:stretch>
                        </pic:blipFill>
                        <pic:spPr>
                          <a:xfrm>
                            <a:off x="0" y="0"/>
                            <a:ext cx="1028792" cy="1047844"/>
                          </a:xfrm>
                          <a:prstGeom prst="rect">
                            <a:avLst/>
                          </a:prstGeom>
                          <a:noFill/>
                          <a:ln>
                            <a:noFill/>
                          </a:ln>
                        </pic:spPr>
                      </pic:pic>
                    </a:graphicData>
                  </a:graphic>
                </wp:inline>
              </w:drawing>
            </w:r>
          </w:p>
        </w:tc>
        <w:tc>
          <w:tcPr>
            <w:tcW w:w="4008" w:type="pct"/>
          </w:tcPr>
          <w:p w14:paraId="2A7573CD" w14:textId="77777777" w:rsidR="00400ECC" w:rsidRPr="004979A8" w:rsidRDefault="00400ECC" w:rsidP="00BA5A57">
            <w:pPr>
              <w:spacing w:after="0"/>
              <w:jc w:val="both"/>
              <w:rPr>
                <w:rFonts w:cs="Times New Roman"/>
                <w:bCs/>
                <w:color w:val="000000"/>
                <w:sz w:val="24"/>
                <w:szCs w:val="24"/>
                <w:lang w:val="uk-UA"/>
              </w:rPr>
            </w:pPr>
            <w:r w:rsidRPr="004979A8">
              <w:rPr>
                <w:rFonts w:cs="Times New Roman"/>
                <w:bCs/>
                <w:color w:val="000000"/>
                <w:sz w:val="24"/>
                <w:szCs w:val="24"/>
              </w:rPr>
              <w:t xml:space="preserve">  </w:t>
            </w:r>
            <w:r w:rsidRPr="004979A8">
              <w:rPr>
                <w:rFonts w:cs="Times New Roman"/>
                <w:bCs/>
                <w:color w:val="000000"/>
                <w:sz w:val="24"/>
                <w:szCs w:val="24"/>
                <w:lang w:val="uk-UA"/>
              </w:rPr>
              <w:t>У 2023 році реалізовано проєкт «Облаштування прихистку побутовою технікою для комфортного проживання внутрішньо переміщених осіб» за підтримки чеської організації People in Need, у рамках ініціативи SOS Ukraine через громадську організацію «Дій Краматорськ» на загальну суму 34,7 тис.грн.</w:t>
            </w:r>
          </w:p>
          <w:p w14:paraId="76E83711" w14:textId="77777777" w:rsidR="00400ECC" w:rsidRPr="004979A8" w:rsidRDefault="00400ECC" w:rsidP="00BA5A57">
            <w:pPr>
              <w:spacing w:after="0"/>
              <w:jc w:val="both"/>
              <w:rPr>
                <w:rFonts w:cs="Times New Roman"/>
                <w:bCs/>
                <w:color w:val="000000"/>
                <w:sz w:val="24"/>
                <w:szCs w:val="24"/>
                <w:lang w:val="uk-UA"/>
              </w:rPr>
            </w:pPr>
          </w:p>
        </w:tc>
      </w:tr>
    </w:tbl>
    <w:p w14:paraId="5387BC50" w14:textId="77777777" w:rsidR="00D73BAA" w:rsidRDefault="00D73BAA">
      <w:pPr>
        <w:spacing w:after="0"/>
        <w:ind w:firstLine="540"/>
        <w:jc w:val="center"/>
        <w:rPr>
          <w:rFonts w:cs="Times New Roman"/>
          <w:b/>
          <w:bCs/>
          <w:color w:val="000000"/>
          <w:sz w:val="24"/>
          <w:szCs w:val="24"/>
          <w:lang w:val="uk-UA"/>
        </w:rPr>
      </w:pPr>
    </w:p>
    <w:p w14:paraId="6767A4CF" w14:textId="2DFCBA67" w:rsidR="00DE6C1B" w:rsidRPr="004979A8" w:rsidRDefault="00B87948">
      <w:pPr>
        <w:spacing w:after="0"/>
        <w:ind w:firstLine="540"/>
        <w:jc w:val="center"/>
        <w:rPr>
          <w:rFonts w:cs="Times New Roman"/>
          <w:b/>
          <w:bCs/>
          <w:color w:val="000000"/>
          <w:sz w:val="24"/>
          <w:szCs w:val="24"/>
          <w:lang w:val="uk-UA"/>
        </w:rPr>
      </w:pPr>
      <w:r>
        <w:rPr>
          <w:rFonts w:cs="Times New Roman"/>
          <w:b/>
          <w:bCs/>
          <w:color w:val="000000"/>
          <w:sz w:val="24"/>
          <w:szCs w:val="24"/>
          <w:lang w:val="uk-UA"/>
        </w:rPr>
        <w:t>1.7.</w:t>
      </w:r>
      <w:r w:rsidR="00994F1E">
        <w:rPr>
          <w:rFonts w:cs="Times New Roman"/>
          <w:b/>
          <w:bCs/>
          <w:color w:val="000000"/>
          <w:sz w:val="24"/>
          <w:szCs w:val="24"/>
          <w:lang w:val="uk-UA"/>
        </w:rPr>
        <w:t>9</w:t>
      </w:r>
      <w:r w:rsidR="00EC3EA6">
        <w:rPr>
          <w:rFonts w:cs="Times New Roman"/>
          <w:b/>
          <w:bCs/>
          <w:color w:val="000000"/>
          <w:sz w:val="24"/>
          <w:szCs w:val="24"/>
          <w:lang w:val="uk-UA"/>
        </w:rPr>
        <w:t>.</w:t>
      </w:r>
      <w:r w:rsidR="00CD078B" w:rsidRPr="004979A8">
        <w:rPr>
          <w:rFonts w:cs="Times New Roman"/>
          <w:b/>
          <w:bCs/>
          <w:color w:val="000000"/>
          <w:sz w:val="24"/>
          <w:szCs w:val="24"/>
          <w:lang w:val="uk-UA"/>
        </w:rPr>
        <w:t xml:space="preserve"> Фінансовий стан та бюджет територіальної громади</w:t>
      </w:r>
    </w:p>
    <w:p w14:paraId="526E249E" w14:textId="77777777" w:rsidR="00DE6C1B" w:rsidRPr="004979A8" w:rsidRDefault="00BB0B66">
      <w:pPr>
        <w:spacing w:after="0"/>
        <w:ind w:firstLine="709"/>
        <w:jc w:val="both"/>
        <w:rPr>
          <w:rFonts w:cs="Times New Roman"/>
          <w:sz w:val="24"/>
          <w:szCs w:val="24"/>
          <w:lang w:val="uk-UA"/>
        </w:rPr>
      </w:pPr>
      <w:r w:rsidRPr="004979A8">
        <w:rPr>
          <w:rFonts w:cs="Times New Roman"/>
          <w:sz w:val="24"/>
          <w:szCs w:val="24"/>
          <w:lang w:val="uk-UA"/>
        </w:rPr>
        <w:t>Бюджет – це план формування та використання фінансових ресурсів для забезпечення завдань  функцій, які здійснюються органом місцевого самоврядування протягом бюджетного періоду (п.1 ч.1 ст.2 Бюджетного кодексу України).</w:t>
      </w:r>
    </w:p>
    <w:p w14:paraId="6F459817" w14:textId="77777777" w:rsidR="00D73BAA" w:rsidRDefault="00D73BAA">
      <w:pPr>
        <w:spacing w:after="0"/>
        <w:ind w:firstLine="709"/>
        <w:jc w:val="both"/>
        <w:rPr>
          <w:rFonts w:cs="Times New Roman"/>
          <w:sz w:val="24"/>
          <w:szCs w:val="24"/>
          <w:lang w:val="uk-UA"/>
        </w:rPr>
      </w:pPr>
    </w:p>
    <w:p w14:paraId="667FA7F9" w14:textId="2C9BC79D" w:rsidR="00DE6C1B" w:rsidRDefault="00BB0B66">
      <w:pPr>
        <w:spacing w:after="0"/>
        <w:ind w:firstLine="709"/>
        <w:jc w:val="both"/>
        <w:rPr>
          <w:rFonts w:cs="Times New Roman"/>
          <w:sz w:val="24"/>
          <w:szCs w:val="24"/>
          <w:lang w:val="uk-UA"/>
        </w:rPr>
      </w:pPr>
      <w:r w:rsidRPr="004979A8">
        <w:rPr>
          <w:rFonts w:cs="Times New Roman"/>
          <w:sz w:val="24"/>
          <w:szCs w:val="24"/>
          <w:lang w:val="uk-UA"/>
        </w:rPr>
        <w:t xml:space="preserve">Починаючи з 1 січня 2021 року бюджет міста Южноукраїнська трансформувався в бюджет Южноукраїнської міської територіальної громади, до складу якої ввійшли </w:t>
      </w:r>
      <w:r w:rsidR="00342A4A">
        <w:rPr>
          <w:rFonts w:cs="Times New Roman"/>
          <w:sz w:val="24"/>
          <w:szCs w:val="24"/>
          <w:lang w:val="uk-UA"/>
        </w:rPr>
        <w:t xml:space="preserve">                         </w:t>
      </w:r>
      <w:r w:rsidRPr="004979A8">
        <w:rPr>
          <w:rFonts w:cs="Times New Roman"/>
          <w:sz w:val="24"/>
          <w:szCs w:val="24"/>
          <w:lang w:val="uk-UA"/>
        </w:rPr>
        <w:t>м.</w:t>
      </w:r>
      <w:r w:rsidR="00342A4A">
        <w:rPr>
          <w:rFonts w:cs="Times New Roman"/>
          <w:sz w:val="24"/>
          <w:szCs w:val="24"/>
          <w:lang w:val="uk-UA"/>
        </w:rPr>
        <w:t xml:space="preserve"> </w:t>
      </w:r>
      <w:r w:rsidRPr="004979A8">
        <w:rPr>
          <w:rFonts w:cs="Times New Roman"/>
          <w:sz w:val="24"/>
          <w:szCs w:val="24"/>
          <w:lang w:val="uk-UA"/>
        </w:rPr>
        <w:t xml:space="preserve">Южноукраїнськ, </w:t>
      </w:r>
      <w:r w:rsidR="002776FD">
        <w:rPr>
          <w:rFonts w:cs="Times New Roman"/>
          <w:sz w:val="24"/>
          <w:szCs w:val="24"/>
          <w:lang w:val="uk-UA"/>
        </w:rPr>
        <w:t>смт</w:t>
      </w:r>
      <w:r w:rsidRPr="004979A8">
        <w:rPr>
          <w:rFonts w:cs="Times New Roman"/>
          <w:sz w:val="24"/>
          <w:szCs w:val="24"/>
          <w:lang w:val="uk-UA"/>
        </w:rPr>
        <w:t>.</w:t>
      </w:r>
      <w:r w:rsidR="00342A4A">
        <w:rPr>
          <w:rFonts w:cs="Times New Roman"/>
          <w:sz w:val="24"/>
          <w:szCs w:val="24"/>
          <w:lang w:val="uk-UA"/>
        </w:rPr>
        <w:t xml:space="preserve"> </w:t>
      </w:r>
      <w:r w:rsidRPr="004979A8">
        <w:rPr>
          <w:rFonts w:cs="Times New Roman"/>
          <w:sz w:val="24"/>
          <w:szCs w:val="24"/>
          <w:lang w:val="uk-UA"/>
        </w:rPr>
        <w:t>Костянтинівка, с.</w:t>
      </w:r>
      <w:r w:rsidR="00342A4A">
        <w:rPr>
          <w:rFonts w:cs="Times New Roman"/>
          <w:sz w:val="24"/>
          <w:szCs w:val="24"/>
          <w:lang w:val="uk-UA"/>
        </w:rPr>
        <w:t xml:space="preserve"> </w:t>
      </w:r>
      <w:r w:rsidRPr="004979A8">
        <w:rPr>
          <w:rFonts w:cs="Times New Roman"/>
          <w:sz w:val="24"/>
          <w:szCs w:val="24"/>
          <w:lang w:val="uk-UA"/>
        </w:rPr>
        <w:t>Іванівка, с.</w:t>
      </w:r>
      <w:r w:rsidR="00342A4A">
        <w:rPr>
          <w:rFonts w:cs="Times New Roman"/>
          <w:sz w:val="24"/>
          <w:szCs w:val="24"/>
          <w:lang w:val="uk-UA"/>
        </w:rPr>
        <w:t xml:space="preserve"> </w:t>
      </w:r>
      <w:r w:rsidRPr="004979A8">
        <w:rPr>
          <w:rFonts w:cs="Times New Roman"/>
          <w:sz w:val="24"/>
          <w:szCs w:val="24"/>
          <w:lang w:val="uk-UA"/>
        </w:rPr>
        <w:t>Панкратове та с.</w:t>
      </w:r>
      <w:r w:rsidR="00342A4A">
        <w:rPr>
          <w:rFonts w:cs="Times New Roman"/>
          <w:sz w:val="24"/>
          <w:szCs w:val="24"/>
          <w:lang w:val="uk-UA"/>
        </w:rPr>
        <w:t xml:space="preserve"> </w:t>
      </w:r>
      <w:r w:rsidRPr="004979A8">
        <w:rPr>
          <w:rFonts w:cs="Times New Roman"/>
          <w:sz w:val="24"/>
          <w:szCs w:val="24"/>
          <w:lang w:val="uk-UA"/>
        </w:rPr>
        <w:t>Бузьке, об’єднавши бюджети цих територій.</w:t>
      </w:r>
    </w:p>
    <w:p w14:paraId="6D1246D5" w14:textId="77777777" w:rsidR="00590F4D" w:rsidRPr="004979A8" w:rsidRDefault="00590F4D">
      <w:pPr>
        <w:spacing w:after="0"/>
        <w:ind w:firstLine="709"/>
        <w:jc w:val="both"/>
        <w:rPr>
          <w:rFonts w:cs="Times New Roman"/>
          <w:sz w:val="24"/>
          <w:szCs w:val="24"/>
          <w:lang w:val="uk-UA"/>
        </w:rPr>
      </w:pPr>
    </w:p>
    <w:tbl>
      <w:tblPr>
        <w:tblStyle w:val="af1"/>
        <w:tblW w:w="0" w:type="auto"/>
        <w:tblLook w:val="04A0" w:firstRow="1" w:lastRow="0" w:firstColumn="1" w:lastColumn="0" w:noHBand="0" w:noVBand="1"/>
      </w:tblPr>
      <w:tblGrid>
        <w:gridCol w:w="3397"/>
        <w:gridCol w:w="1982"/>
        <w:gridCol w:w="1982"/>
        <w:gridCol w:w="1983"/>
      </w:tblGrid>
      <w:tr w:rsidR="00DE6C1B" w:rsidRPr="004979A8" w14:paraId="0EFD5FFF" w14:textId="77777777" w:rsidTr="00BA6E44">
        <w:trPr>
          <w:trHeight w:val="1619"/>
        </w:trPr>
        <w:tc>
          <w:tcPr>
            <w:tcW w:w="3397" w:type="dxa"/>
          </w:tcPr>
          <w:p w14:paraId="4A5BEED9" w14:textId="77777777" w:rsidR="00DE6C1B" w:rsidRPr="004979A8" w:rsidRDefault="00BB0B66" w:rsidP="00BA6E44">
            <w:pPr>
              <w:pStyle w:val="af2"/>
              <w:tabs>
                <w:tab w:val="left" w:pos="2835"/>
                <w:tab w:val="left" w:pos="3261"/>
              </w:tabs>
              <w:spacing w:after="0"/>
              <w:ind w:left="0"/>
              <w:rPr>
                <w:rFonts w:cs="Times New Roman"/>
                <w:b/>
                <w:sz w:val="24"/>
                <w:szCs w:val="24"/>
                <w:lang w:val="uk-UA"/>
              </w:rPr>
            </w:pPr>
            <w:r w:rsidRPr="004979A8">
              <w:rPr>
                <w:rFonts w:cs="Times New Roman"/>
                <w:noProof/>
                <w:sz w:val="24"/>
                <w:szCs w:val="24"/>
                <w:lang w:val="uk-UA" w:eastAsia="uk-UA"/>
              </w:rPr>
              <w:drawing>
                <wp:anchor distT="0" distB="0" distL="114300" distR="114300" simplePos="0" relativeHeight="251666432" behindDoc="0" locked="0" layoutInCell="1" allowOverlap="1" wp14:anchorId="1FE95A71" wp14:editId="46C97D39">
                  <wp:simplePos x="0" y="0"/>
                  <wp:positionH relativeFrom="margin">
                    <wp:posOffset>76835</wp:posOffset>
                  </wp:positionH>
                  <wp:positionV relativeFrom="paragraph">
                    <wp:posOffset>175260</wp:posOffset>
                  </wp:positionV>
                  <wp:extent cx="1504950" cy="8851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0495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2" w:type="dxa"/>
          </w:tcPr>
          <w:p w14:paraId="43E6CA2E"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2021 (факт)</w:t>
            </w:r>
          </w:p>
          <w:p w14:paraId="07E72E44" w14:textId="77777777" w:rsidR="00DE6C1B" w:rsidRPr="004979A8" w:rsidRDefault="00DE6C1B" w:rsidP="00BA6E44">
            <w:pPr>
              <w:spacing w:after="0"/>
              <w:jc w:val="center"/>
              <w:rPr>
                <w:rFonts w:cs="Times New Roman"/>
                <w:sz w:val="24"/>
                <w:szCs w:val="24"/>
                <w:lang w:val="uk-UA"/>
              </w:rPr>
            </w:pPr>
          </w:p>
          <w:p w14:paraId="4AE69B3A"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Доходи</w:t>
            </w:r>
          </w:p>
          <w:p w14:paraId="0BDDE693"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668,8 млн.грн.</w:t>
            </w:r>
          </w:p>
        </w:tc>
        <w:tc>
          <w:tcPr>
            <w:tcW w:w="1982" w:type="dxa"/>
          </w:tcPr>
          <w:p w14:paraId="5AE35B75"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2022 (факт)</w:t>
            </w:r>
          </w:p>
          <w:p w14:paraId="5F389156" w14:textId="77777777" w:rsidR="00DE6C1B" w:rsidRPr="004979A8" w:rsidRDefault="00DE6C1B" w:rsidP="00BA6E44">
            <w:pPr>
              <w:spacing w:after="0"/>
              <w:jc w:val="center"/>
              <w:rPr>
                <w:rFonts w:cs="Times New Roman"/>
                <w:sz w:val="24"/>
                <w:szCs w:val="24"/>
                <w:lang w:val="uk-UA"/>
              </w:rPr>
            </w:pPr>
          </w:p>
          <w:p w14:paraId="182C776C"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Доходи</w:t>
            </w:r>
          </w:p>
          <w:p w14:paraId="7CEE2247" w14:textId="77777777" w:rsidR="00DE6C1B" w:rsidRPr="004979A8" w:rsidRDefault="00BB0B66" w:rsidP="00BA6E44">
            <w:pPr>
              <w:spacing w:after="0"/>
              <w:jc w:val="center"/>
              <w:rPr>
                <w:rFonts w:cs="Times New Roman"/>
                <w:sz w:val="24"/>
                <w:szCs w:val="24"/>
                <w:lang w:val="uk-UA"/>
              </w:rPr>
            </w:pPr>
            <w:r w:rsidRPr="004979A8">
              <w:rPr>
                <w:rFonts w:cs="Times New Roman"/>
                <w:sz w:val="24"/>
                <w:szCs w:val="24"/>
                <w:lang w:val="uk-UA"/>
              </w:rPr>
              <w:t>805,2 млн.грн.</w:t>
            </w:r>
          </w:p>
        </w:tc>
        <w:tc>
          <w:tcPr>
            <w:tcW w:w="1983" w:type="dxa"/>
          </w:tcPr>
          <w:p w14:paraId="56A5F8E6" w14:textId="77777777" w:rsidR="00DE6C1B" w:rsidRPr="004979A8" w:rsidRDefault="00BB0B66" w:rsidP="00BA6E44">
            <w:pPr>
              <w:pStyle w:val="af2"/>
              <w:tabs>
                <w:tab w:val="left" w:pos="3261"/>
              </w:tabs>
              <w:spacing w:after="0"/>
              <w:ind w:left="39"/>
              <w:jc w:val="center"/>
              <w:rPr>
                <w:rFonts w:cs="Times New Roman"/>
                <w:sz w:val="24"/>
                <w:szCs w:val="24"/>
                <w:lang w:val="uk-UA"/>
              </w:rPr>
            </w:pPr>
            <w:r w:rsidRPr="004979A8">
              <w:rPr>
                <w:rFonts w:cs="Times New Roman"/>
                <w:sz w:val="24"/>
                <w:szCs w:val="24"/>
                <w:lang w:val="uk-UA"/>
              </w:rPr>
              <w:t>2023 (план)</w:t>
            </w:r>
          </w:p>
          <w:p w14:paraId="384A7A2E" w14:textId="77777777" w:rsidR="00DE6C1B" w:rsidRPr="004979A8" w:rsidRDefault="00DE6C1B" w:rsidP="00BA6E44">
            <w:pPr>
              <w:pStyle w:val="af2"/>
              <w:tabs>
                <w:tab w:val="left" w:pos="3261"/>
              </w:tabs>
              <w:spacing w:after="0"/>
              <w:ind w:left="39"/>
              <w:jc w:val="center"/>
              <w:rPr>
                <w:rFonts w:cs="Times New Roman"/>
                <w:sz w:val="24"/>
                <w:szCs w:val="24"/>
                <w:lang w:val="uk-UA"/>
              </w:rPr>
            </w:pPr>
          </w:p>
          <w:p w14:paraId="1C3DFC66" w14:textId="77777777" w:rsidR="00DE6C1B" w:rsidRPr="004979A8" w:rsidRDefault="00BB0B66" w:rsidP="00BA6E44">
            <w:pPr>
              <w:pStyle w:val="af2"/>
              <w:tabs>
                <w:tab w:val="left" w:pos="3261"/>
              </w:tabs>
              <w:spacing w:after="0"/>
              <w:ind w:left="39"/>
              <w:jc w:val="center"/>
              <w:rPr>
                <w:rFonts w:cs="Times New Roman"/>
                <w:sz w:val="24"/>
                <w:szCs w:val="24"/>
                <w:lang w:val="uk-UA"/>
              </w:rPr>
            </w:pPr>
            <w:r w:rsidRPr="004979A8">
              <w:rPr>
                <w:rFonts w:cs="Times New Roman"/>
                <w:sz w:val="24"/>
                <w:szCs w:val="24"/>
                <w:lang w:val="uk-UA"/>
              </w:rPr>
              <w:t>Доходи</w:t>
            </w:r>
          </w:p>
          <w:p w14:paraId="110885B0" w14:textId="77777777" w:rsidR="00DE6C1B" w:rsidRPr="004979A8" w:rsidRDefault="00BB0B66" w:rsidP="00BA6E44">
            <w:pPr>
              <w:pStyle w:val="af2"/>
              <w:tabs>
                <w:tab w:val="left" w:pos="3261"/>
              </w:tabs>
              <w:spacing w:after="0"/>
              <w:ind w:left="39"/>
              <w:jc w:val="center"/>
              <w:rPr>
                <w:rFonts w:cs="Times New Roman"/>
                <w:sz w:val="24"/>
                <w:szCs w:val="24"/>
                <w:lang w:val="uk-UA"/>
              </w:rPr>
            </w:pPr>
            <w:r w:rsidRPr="004979A8">
              <w:rPr>
                <w:rFonts w:cs="Times New Roman"/>
                <w:sz w:val="24"/>
                <w:szCs w:val="24"/>
                <w:lang w:val="uk-UA"/>
              </w:rPr>
              <w:t>787,0 млн.грн.</w:t>
            </w:r>
          </w:p>
        </w:tc>
      </w:tr>
      <w:tr w:rsidR="00DE6C1B" w:rsidRPr="004979A8" w14:paraId="6D2B8750" w14:textId="77777777" w:rsidTr="00BA6E44">
        <w:trPr>
          <w:trHeight w:val="1643"/>
        </w:trPr>
        <w:tc>
          <w:tcPr>
            <w:tcW w:w="3397" w:type="dxa"/>
          </w:tcPr>
          <w:p w14:paraId="29586FD0" w14:textId="77777777" w:rsidR="00DE6C1B" w:rsidRPr="004979A8" w:rsidRDefault="00DE6C1B" w:rsidP="00BA6E44">
            <w:pPr>
              <w:pStyle w:val="af2"/>
              <w:tabs>
                <w:tab w:val="left" w:pos="2835"/>
                <w:tab w:val="left" w:pos="3261"/>
              </w:tabs>
              <w:spacing w:after="0"/>
              <w:ind w:left="0"/>
              <w:jc w:val="center"/>
              <w:rPr>
                <w:rFonts w:cs="Times New Roman"/>
                <w:b/>
                <w:sz w:val="24"/>
                <w:szCs w:val="24"/>
                <w:lang w:val="uk-UA"/>
              </w:rPr>
            </w:pPr>
          </w:p>
          <w:p w14:paraId="40C63E8D" w14:textId="77777777" w:rsidR="00DE6C1B" w:rsidRPr="004979A8" w:rsidRDefault="00BB0B66" w:rsidP="00BA6E44">
            <w:pPr>
              <w:pStyle w:val="af2"/>
              <w:tabs>
                <w:tab w:val="left" w:pos="2835"/>
                <w:tab w:val="left" w:pos="3261"/>
              </w:tabs>
              <w:spacing w:after="0"/>
              <w:ind w:left="0"/>
              <w:jc w:val="center"/>
              <w:rPr>
                <w:rFonts w:cs="Times New Roman"/>
                <w:b/>
                <w:sz w:val="24"/>
                <w:szCs w:val="24"/>
                <w:lang w:val="uk-UA"/>
              </w:rPr>
            </w:pPr>
            <w:r w:rsidRPr="004979A8">
              <w:rPr>
                <w:rFonts w:cs="Times New Roman"/>
                <w:noProof/>
                <w:sz w:val="24"/>
                <w:szCs w:val="24"/>
                <w:lang w:val="uk-UA" w:eastAsia="uk-UA"/>
              </w:rPr>
              <w:drawing>
                <wp:inline distT="0" distB="0" distL="0" distR="0" wp14:anchorId="5B1E1CB9" wp14:editId="3AD5DB2F">
                  <wp:extent cx="1619250" cy="914499"/>
                  <wp:effectExtent l="0" t="0" r="0" b="0"/>
                  <wp:docPr id="38" name="Рисунок 38" descr="Видатки бюджету України з початку року по 1 вересня становлять 1,6 трлн грн  | Min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Видатки бюджету України з початку року по 1 вересня становлять 1,6 трлн грн  | Mind.u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43340" cy="928104"/>
                          </a:xfrm>
                          <a:prstGeom prst="rect">
                            <a:avLst/>
                          </a:prstGeom>
                          <a:noFill/>
                          <a:ln>
                            <a:noFill/>
                          </a:ln>
                        </pic:spPr>
                      </pic:pic>
                    </a:graphicData>
                  </a:graphic>
                </wp:inline>
              </w:drawing>
            </w:r>
          </w:p>
          <w:p w14:paraId="105A85B6" w14:textId="77777777" w:rsidR="00DE6C1B" w:rsidRPr="004979A8" w:rsidRDefault="00DE6C1B" w:rsidP="00BA6E44">
            <w:pPr>
              <w:pStyle w:val="af2"/>
              <w:tabs>
                <w:tab w:val="left" w:pos="2835"/>
                <w:tab w:val="left" w:pos="3261"/>
              </w:tabs>
              <w:spacing w:after="0"/>
              <w:ind w:left="0"/>
              <w:rPr>
                <w:rFonts w:cs="Times New Roman"/>
                <w:b/>
                <w:sz w:val="24"/>
                <w:szCs w:val="24"/>
                <w:lang w:val="uk-UA"/>
              </w:rPr>
            </w:pPr>
          </w:p>
        </w:tc>
        <w:tc>
          <w:tcPr>
            <w:tcW w:w="1982" w:type="dxa"/>
          </w:tcPr>
          <w:p w14:paraId="7BC84C76" w14:textId="77777777" w:rsidR="00DE6C1B" w:rsidRPr="004979A8" w:rsidRDefault="00DE6C1B" w:rsidP="00BA6E44">
            <w:pPr>
              <w:pStyle w:val="af2"/>
              <w:tabs>
                <w:tab w:val="left" w:pos="2835"/>
                <w:tab w:val="left" w:pos="3261"/>
              </w:tabs>
              <w:spacing w:after="0"/>
              <w:ind w:left="0"/>
              <w:jc w:val="center"/>
              <w:rPr>
                <w:rFonts w:cs="Times New Roman"/>
                <w:bCs/>
                <w:sz w:val="24"/>
                <w:szCs w:val="24"/>
                <w:lang w:val="uk-UA"/>
              </w:rPr>
            </w:pPr>
          </w:p>
          <w:p w14:paraId="4E2A57A8" w14:textId="77777777" w:rsidR="00DE6C1B" w:rsidRPr="004979A8" w:rsidRDefault="00DE6C1B" w:rsidP="00BA6E44">
            <w:pPr>
              <w:pStyle w:val="af2"/>
              <w:tabs>
                <w:tab w:val="left" w:pos="2835"/>
                <w:tab w:val="left" w:pos="3261"/>
              </w:tabs>
              <w:spacing w:after="0"/>
              <w:ind w:left="0"/>
              <w:jc w:val="center"/>
              <w:rPr>
                <w:rFonts w:cs="Times New Roman"/>
                <w:bCs/>
                <w:sz w:val="24"/>
                <w:szCs w:val="24"/>
                <w:lang w:val="uk-UA"/>
              </w:rPr>
            </w:pPr>
          </w:p>
          <w:p w14:paraId="4971AD8F" w14:textId="77777777" w:rsidR="00DE6C1B" w:rsidRPr="004979A8" w:rsidRDefault="00BB0B66" w:rsidP="00BA6E44">
            <w:pPr>
              <w:pStyle w:val="af2"/>
              <w:tabs>
                <w:tab w:val="left" w:pos="2835"/>
                <w:tab w:val="left" w:pos="3261"/>
              </w:tabs>
              <w:spacing w:after="0"/>
              <w:ind w:left="0"/>
              <w:jc w:val="center"/>
              <w:rPr>
                <w:rFonts w:cs="Times New Roman"/>
                <w:bCs/>
                <w:sz w:val="24"/>
                <w:szCs w:val="24"/>
                <w:lang w:val="uk-UA"/>
              </w:rPr>
            </w:pPr>
            <w:r w:rsidRPr="004979A8">
              <w:rPr>
                <w:rFonts w:cs="Times New Roman"/>
                <w:bCs/>
                <w:sz w:val="24"/>
                <w:szCs w:val="24"/>
                <w:lang w:val="uk-UA"/>
              </w:rPr>
              <w:t>Видатки</w:t>
            </w:r>
          </w:p>
          <w:p w14:paraId="291C2583" w14:textId="77777777" w:rsidR="00DE6C1B" w:rsidRPr="004979A8" w:rsidRDefault="00BB0B66" w:rsidP="00BA6E44">
            <w:pPr>
              <w:pStyle w:val="af2"/>
              <w:tabs>
                <w:tab w:val="left" w:pos="2835"/>
                <w:tab w:val="left" w:pos="3261"/>
              </w:tabs>
              <w:spacing w:after="0"/>
              <w:ind w:left="0"/>
              <w:jc w:val="center"/>
              <w:rPr>
                <w:rFonts w:cs="Times New Roman"/>
                <w:bCs/>
                <w:sz w:val="24"/>
                <w:szCs w:val="24"/>
                <w:lang w:val="uk-UA"/>
              </w:rPr>
            </w:pPr>
            <w:r w:rsidRPr="004979A8">
              <w:rPr>
                <w:rFonts w:cs="Times New Roman"/>
                <w:bCs/>
                <w:sz w:val="24"/>
                <w:szCs w:val="24"/>
                <w:lang w:val="uk-UA"/>
              </w:rPr>
              <w:t>631,0 млн.грн.</w:t>
            </w:r>
          </w:p>
        </w:tc>
        <w:tc>
          <w:tcPr>
            <w:tcW w:w="1982" w:type="dxa"/>
          </w:tcPr>
          <w:p w14:paraId="37D7CEE8"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6D297C96"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6B9D6C51"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Видатки</w:t>
            </w:r>
          </w:p>
          <w:p w14:paraId="115159F0"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647,2 млн.грн.</w:t>
            </w:r>
          </w:p>
        </w:tc>
        <w:tc>
          <w:tcPr>
            <w:tcW w:w="1983" w:type="dxa"/>
          </w:tcPr>
          <w:p w14:paraId="78F3FF10"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438CEF77" w14:textId="77777777" w:rsidR="00DE6C1B" w:rsidRPr="004979A8" w:rsidRDefault="00DE6C1B" w:rsidP="00BA6E44">
            <w:pPr>
              <w:pStyle w:val="af2"/>
              <w:tabs>
                <w:tab w:val="left" w:pos="2835"/>
                <w:tab w:val="left" w:pos="3261"/>
              </w:tabs>
              <w:spacing w:after="0"/>
              <w:ind w:left="34"/>
              <w:jc w:val="center"/>
              <w:rPr>
                <w:rFonts w:cs="Times New Roman"/>
                <w:bCs/>
                <w:sz w:val="24"/>
                <w:szCs w:val="24"/>
                <w:lang w:val="uk-UA"/>
              </w:rPr>
            </w:pPr>
          </w:p>
          <w:p w14:paraId="10CB7C61"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Видатки</w:t>
            </w:r>
          </w:p>
          <w:p w14:paraId="696F480A" w14:textId="77777777" w:rsidR="00DE6C1B" w:rsidRPr="004979A8" w:rsidRDefault="00BB0B66" w:rsidP="00BA6E44">
            <w:pPr>
              <w:pStyle w:val="af2"/>
              <w:tabs>
                <w:tab w:val="left" w:pos="2835"/>
                <w:tab w:val="left" w:pos="3261"/>
              </w:tabs>
              <w:spacing w:after="0"/>
              <w:ind w:left="34"/>
              <w:jc w:val="center"/>
              <w:rPr>
                <w:rFonts w:cs="Times New Roman"/>
                <w:bCs/>
                <w:sz w:val="24"/>
                <w:szCs w:val="24"/>
                <w:lang w:val="uk-UA"/>
              </w:rPr>
            </w:pPr>
            <w:r w:rsidRPr="004979A8">
              <w:rPr>
                <w:rFonts w:cs="Times New Roman"/>
                <w:bCs/>
                <w:sz w:val="24"/>
                <w:szCs w:val="24"/>
                <w:lang w:val="uk-UA"/>
              </w:rPr>
              <w:t>930,7 млн.грн.</w:t>
            </w:r>
          </w:p>
        </w:tc>
      </w:tr>
    </w:tbl>
    <w:p w14:paraId="32BDD50A" w14:textId="77777777" w:rsidR="00D73BAA" w:rsidRDefault="00D73BAA">
      <w:pPr>
        <w:ind w:firstLine="709"/>
        <w:jc w:val="center"/>
        <w:rPr>
          <w:rFonts w:cs="Times New Roman"/>
          <w:sz w:val="24"/>
          <w:szCs w:val="24"/>
        </w:rPr>
      </w:pPr>
    </w:p>
    <w:p w14:paraId="749FB641" w14:textId="77777777" w:rsidR="00D73BAA" w:rsidRDefault="00D73BAA">
      <w:pPr>
        <w:ind w:firstLine="709"/>
        <w:jc w:val="center"/>
        <w:rPr>
          <w:rFonts w:cs="Times New Roman"/>
          <w:sz w:val="24"/>
          <w:szCs w:val="24"/>
        </w:rPr>
      </w:pPr>
    </w:p>
    <w:p w14:paraId="39F3068B" w14:textId="37A29E4D" w:rsidR="00DE6C1B" w:rsidRPr="004979A8" w:rsidRDefault="00BB0B66">
      <w:pPr>
        <w:ind w:firstLine="709"/>
        <w:jc w:val="center"/>
        <w:rPr>
          <w:rFonts w:cs="Times New Roman"/>
          <w:sz w:val="24"/>
          <w:szCs w:val="24"/>
        </w:rPr>
      </w:pPr>
      <w:r w:rsidRPr="004979A8">
        <w:rPr>
          <w:rFonts w:cs="Times New Roman"/>
          <w:noProof/>
          <w:sz w:val="24"/>
          <w:szCs w:val="24"/>
          <w:lang w:val="uk-UA" w:eastAsia="uk-UA"/>
        </w:rPr>
        <w:drawing>
          <wp:inline distT="0" distB="0" distL="0" distR="0" wp14:anchorId="2C8E4BC0" wp14:editId="39466DFF">
            <wp:extent cx="5305425" cy="20478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AE9BCD" w14:textId="77777777" w:rsidR="00D73BAA" w:rsidRDefault="00D73BAA">
      <w:pPr>
        <w:ind w:firstLine="709"/>
        <w:jc w:val="both"/>
        <w:rPr>
          <w:rFonts w:cs="Times New Roman"/>
          <w:sz w:val="24"/>
          <w:szCs w:val="24"/>
          <w:lang w:val="uk-UA"/>
        </w:rPr>
      </w:pPr>
    </w:p>
    <w:p w14:paraId="3B4ECD5A" w14:textId="2E1FC3FD" w:rsidR="00DE6C1B" w:rsidRPr="004979A8" w:rsidRDefault="00BB0B66">
      <w:pPr>
        <w:ind w:firstLine="709"/>
        <w:jc w:val="both"/>
        <w:rPr>
          <w:rFonts w:cs="Times New Roman"/>
          <w:sz w:val="24"/>
          <w:szCs w:val="24"/>
          <w:lang w:val="uk-UA"/>
        </w:rPr>
      </w:pPr>
      <w:r w:rsidRPr="004979A8">
        <w:rPr>
          <w:rFonts w:cs="Times New Roman"/>
          <w:sz w:val="24"/>
          <w:szCs w:val="24"/>
          <w:lang w:val="uk-UA"/>
        </w:rPr>
        <w:t>Видаткова частина бюджету ЮМТГ складається із трьох основних направлень. Це утримання бюджетної сфери ЮМТГ, виконання програм та реверсна дотація (кошти, що передаються до державного бюджету  для горизонтального вирівнювання податкоспроможності територій відповідно до п.3 ч.1 ст.96 Бюджетного кодексу України).</w:t>
      </w:r>
    </w:p>
    <w:p w14:paraId="3C08C888" w14:textId="42CD7C0E" w:rsidR="00BA6E44" w:rsidRDefault="007C173D">
      <w:pPr>
        <w:ind w:firstLine="709"/>
        <w:jc w:val="both"/>
        <w:rPr>
          <w:rFonts w:cs="Times New Roman"/>
          <w:sz w:val="24"/>
          <w:szCs w:val="24"/>
          <w:lang w:val="uk-UA"/>
        </w:rPr>
      </w:pPr>
      <w:r>
        <w:rPr>
          <w:rFonts w:cs="Times New Roman"/>
          <w:noProof/>
          <w:sz w:val="24"/>
          <w:szCs w:val="24"/>
          <w:lang w:val="uk-UA" w:eastAsia="uk-UA"/>
        </w:rPr>
        <w:lastRenderedPageBreak/>
        <mc:AlternateContent>
          <mc:Choice Requires="wpg">
            <w:drawing>
              <wp:anchor distT="0" distB="0" distL="114300" distR="114300" simplePos="0" relativeHeight="251689984" behindDoc="0" locked="0" layoutInCell="1" allowOverlap="1" wp14:anchorId="601D0524" wp14:editId="5DF693E5">
                <wp:simplePos x="0" y="0"/>
                <wp:positionH relativeFrom="column">
                  <wp:posOffset>-622935</wp:posOffset>
                </wp:positionH>
                <wp:positionV relativeFrom="paragraph">
                  <wp:posOffset>127635</wp:posOffset>
                </wp:positionV>
                <wp:extent cx="6890385" cy="3248025"/>
                <wp:effectExtent l="0" t="19050" r="24765" b="28575"/>
                <wp:wrapNone/>
                <wp:docPr id="64" name="Группа 64"/>
                <wp:cNvGraphicFramePr/>
                <a:graphic xmlns:a="http://schemas.openxmlformats.org/drawingml/2006/main">
                  <a:graphicData uri="http://schemas.microsoft.com/office/word/2010/wordprocessingGroup">
                    <wpg:wgp>
                      <wpg:cNvGrpSpPr/>
                      <wpg:grpSpPr>
                        <a:xfrm>
                          <a:off x="0" y="0"/>
                          <a:ext cx="6890385" cy="3248025"/>
                          <a:chOff x="0" y="0"/>
                          <a:chExt cx="6890385" cy="3248025"/>
                        </a:xfrm>
                      </wpg:grpSpPr>
                      <wps:wsp>
                        <wps:cNvPr id="103" name="Скругленный прямоугольник 103"/>
                        <wps:cNvSpPr/>
                        <wps:spPr>
                          <a:xfrm>
                            <a:off x="1047750" y="0"/>
                            <a:ext cx="4617720" cy="487680"/>
                          </a:xfrm>
                          <a:prstGeom prst="roundRect">
                            <a:avLst/>
                          </a:prstGeom>
                          <a:solidFill>
                            <a:srgbClr val="FFC000">
                              <a:lumMod val="60000"/>
                              <a:lumOff val="40000"/>
                            </a:srgbClr>
                          </a:solidFill>
                          <a:ln w="28575" cap="flat" cmpd="sng" algn="ctr">
                            <a:solidFill>
                              <a:srgbClr val="5B9BD5">
                                <a:shade val="50000"/>
                              </a:srgbClr>
                            </a:solidFill>
                            <a:prstDash val="solid"/>
                            <a:miter lim="800000"/>
                          </a:ln>
                          <a:effectLst/>
                        </wps:spPr>
                        <wps:txbx>
                          <w:txbxContent>
                            <w:p w14:paraId="7A2BF3AF" w14:textId="77777777" w:rsidR="00A031E1" w:rsidRDefault="00A031E1">
                              <w:pPr>
                                <w:jc w:val="center"/>
                                <w:rPr>
                                  <w:rFonts w:cs="Times New Roman"/>
                                  <w:color w:val="002060"/>
                                  <w:sz w:val="24"/>
                                  <w:lang w:val="uk-UA"/>
                                </w:rPr>
                              </w:pPr>
                              <w:r>
                                <w:rPr>
                                  <w:rFonts w:cs="Times New Roman"/>
                                  <w:b/>
                                  <w:color w:val="002060"/>
                                  <w:szCs w:val="24"/>
                                  <w:u w:val="single"/>
                                  <w:lang w:val="uk-UA"/>
                                </w:rPr>
                                <w:t>СТРУКТУРА БЮДЖЕТНОЇ СФЕРИ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Скругленный прямоугольник 105"/>
                        <wps:cNvSpPr/>
                        <wps:spPr>
                          <a:xfrm>
                            <a:off x="409575" y="581025"/>
                            <a:ext cx="1600200" cy="108966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6C240F1D" w14:textId="77777777" w:rsidR="00A031E1" w:rsidRDefault="00A031E1">
                              <w:pPr>
                                <w:jc w:val="center"/>
                                <w:rPr>
                                  <w:rFonts w:cs="Times New Roman"/>
                                  <w:b/>
                                  <w:color w:val="000000" w:themeColor="text1"/>
                                  <w:u w:val="single"/>
                                  <w:lang w:val="uk-UA"/>
                                </w:rPr>
                              </w:pPr>
                              <w:r>
                                <w:rPr>
                                  <w:rFonts w:cs="Times New Roman"/>
                                  <w:b/>
                                  <w:color w:val="0070C0"/>
                                  <w:u w:val="single"/>
                                  <w:lang w:val="uk-UA"/>
                                </w:rPr>
                                <w:t>ОСВІТА  -</w:t>
                              </w:r>
                              <w:r>
                                <w:rPr>
                                  <w:rFonts w:cs="Times New Roman"/>
                                  <w:b/>
                                  <w:color w:val="000000" w:themeColor="text1"/>
                                  <w:u w:val="single"/>
                                  <w:lang w:val="uk-UA"/>
                                </w:rPr>
                                <w:t xml:space="preserve"> </w:t>
                              </w:r>
                            </w:p>
                            <w:p w14:paraId="3E64C598" w14:textId="77777777" w:rsidR="00A031E1" w:rsidRDefault="00A031E1">
                              <w:pPr>
                                <w:jc w:val="center"/>
                                <w:rPr>
                                  <w:rFonts w:cs="Times New Roman"/>
                                  <w:color w:val="000000" w:themeColor="text1"/>
                                  <w:sz w:val="24"/>
                                  <w:szCs w:val="24"/>
                                  <w:lang w:val="uk-UA"/>
                                </w:rPr>
                              </w:pPr>
                              <w:r>
                                <w:rPr>
                                  <w:rFonts w:cs="Times New Roman"/>
                                  <w:color w:val="000000" w:themeColor="text1"/>
                                  <w:sz w:val="24"/>
                                  <w:szCs w:val="24"/>
                                  <w:lang w:val="uk-UA"/>
                                </w:rPr>
                                <w:t>всього 21 установа,          1 455,94 штатні одиниці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Скругленный прямоугольник 109"/>
                        <wps:cNvSpPr/>
                        <wps:spPr>
                          <a:xfrm>
                            <a:off x="457200" y="2105025"/>
                            <a:ext cx="1615440" cy="92583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099EB2BE" w14:textId="77777777" w:rsidR="00A031E1" w:rsidRDefault="00A031E1">
                              <w:pPr>
                                <w:spacing w:after="0"/>
                                <w:jc w:val="center"/>
                                <w:rPr>
                                  <w:rFonts w:cs="Times New Roman"/>
                                  <w:b/>
                                  <w:color w:val="000000" w:themeColor="text1"/>
                                  <w:sz w:val="20"/>
                                  <w:u w:val="single"/>
                                  <w:lang w:val="uk-UA"/>
                                </w:rPr>
                              </w:pPr>
                              <w:r>
                                <w:rPr>
                                  <w:rFonts w:cs="Times New Roman"/>
                                  <w:b/>
                                  <w:color w:val="0070C0"/>
                                  <w:sz w:val="24"/>
                                  <w:u w:val="single"/>
                                  <w:lang w:val="uk-UA"/>
                                </w:rPr>
                                <w:t>СОЦІАЛЬНИЙ ЗАХИСТ  -</w:t>
                              </w:r>
                              <w:r>
                                <w:rPr>
                                  <w:rFonts w:cs="Times New Roman"/>
                                  <w:b/>
                                  <w:color w:val="000000" w:themeColor="text1"/>
                                  <w:sz w:val="20"/>
                                  <w:u w:val="single"/>
                                  <w:lang w:val="uk-UA"/>
                                </w:rPr>
                                <w:t xml:space="preserve"> </w:t>
                              </w:r>
                            </w:p>
                            <w:p w14:paraId="283BD886"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всього 3 установи,</w:t>
                              </w:r>
                              <w:r>
                                <w:rPr>
                                  <w:rFonts w:cs="Times New Roman"/>
                                  <w:color w:val="000000" w:themeColor="text1"/>
                                  <w:lang w:val="uk-UA"/>
                                </w:rPr>
                                <w:t xml:space="preserve">          </w:t>
                              </w:r>
                              <w:r>
                                <w:rPr>
                                  <w:rFonts w:cs="Times New Roman"/>
                                  <w:color w:val="000000" w:themeColor="text1"/>
                                  <w:sz w:val="24"/>
                                  <w:szCs w:val="24"/>
                                  <w:lang w:val="uk-UA"/>
                                </w:rPr>
                                <w:t>115,5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Скругленный прямоугольник 110"/>
                        <wps:cNvSpPr/>
                        <wps:spPr>
                          <a:xfrm>
                            <a:off x="2562225" y="2324100"/>
                            <a:ext cx="4328160" cy="923925"/>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F72A429"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«Територіальний центр соціального обслуговування (надання соціальних послуг)» ЮМТГ – 58,5 шт.од.;</w:t>
                              </w:r>
                            </w:p>
                            <w:p w14:paraId="7C1097FA"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Южноукрїнський міський центр соціальних служб – 14 шт.од.;</w:t>
                              </w:r>
                            </w:p>
                            <w:p w14:paraId="23A33EEB"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«Центр соціально – психологічної реабілітації дітей» - 43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Стрелка вправо 16"/>
                        <wps:cNvSpPr/>
                        <wps:spPr>
                          <a:xfrm>
                            <a:off x="0" y="85725"/>
                            <a:ext cx="1028700" cy="20574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1DDB021B"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D0524" id="Группа 64" o:spid="_x0000_s1035" style="position:absolute;left:0;text-align:left;margin-left:-49.05pt;margin-top:10.05pt;width:542.55pt;height:255.75pt;z-index:251689984" coordsize="68903,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">
                <v:roundrect id="Скругленный прямоугольник 103" o:spid="_x0000_s1036" style="position:absolute;left:10477;width:46177;height:4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" fillcolor="#ffd966" strokecolor="#41719c" strokeweight="2.25pt">
                  <v:stroke joinstyle="miter"/>
                  <v:textbox>
                    <w:txbxContent>
                      <w:p w14:paraId="7A2BF3AF" w14:textId="77777777" w:rsidR="00A031E1" w:rsidRDefault="00A031E1">
                        <w:pPr>
                          <w:jc w:val="center"/>
                          <w:rPr>
                            <w:rFonts w:cs="Times New Roman"/>
                            <w:color w:val="002060"/>
                            <w:sz w:val="24"/>
                            <w:lang w:val="uk-UA"/>
                          </w:rPr>
                        </w:pPr>
                        <w:r>
                          <w:rPr>
                            <w:rFonts w:cs="Times New Roman"/>
                            <w:b/>
                            <w:color w:val="002060"/>
                            <w:szCs w:val="24"/>
                            <w:u w:val="single"/>
                            <w:lang w:val="uk-UA"/>
                          </w:rPr>
                          <w:t>СТРУКТУРА БЮДЖЕТНОЇ СФЕРИ</w:t>
                        </w:r>
                      </w:p>
                    </w:txbxContent>
                  </v:textbox>
                </v:roundrect>
                <v:roundrect id="Скругленный прямоугольник 105" o:spid="_x0000_s1037" style="position:absolute;left:4095;top:5810;width:16002;height:10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" fillcolor="#ffd966" strokecolor="#41719c" strokeweight="1pt">
                  <v:stroke joinstyle="miter"/>
                  <v:textbox>
                    <w:txbxContent>
                      <w:p w14:paraId="6C240F1D" w14:textId="77777777" w:rsidR="00A031E1" w:rsidRDefault="00A031E1">
                        <w:pPr>
                          <w:jc w:val="center"/>
                          <w:rPr>
                            <w:rFonts w:cs="Times New Roman"/>
                            <w:b/>
                            <w:color w:val="000000" w:themeColor="text1"/>
                            <w:u w:val="single"/>
                            <w:lang w:val="uk-UA"/>
                          </w:rPr>
                        </w:pPr>
                        <w:r>
                          <w:rPr>
                            <w:rFonts w:cs="Times New Roman"/>
                            <w:b/>
                            <w:color w:val="0070C0"/>
                            <w:u w:val="single"/>
                            <w:lang w:val="uk-UA"/>
                          </w:rPr>
                          <w:t>ОСВІТА  -</w:t>
                        </w:r>
                        <w:r>
                          <w:rPr>
                            <w:rFonts w:cs="Times New Roman"/>
                            <w:b/>
                            <w:color w:val="000000" w:themeColor="text1"/>
                            <w:u w:val="single"/>
                            <w:lang w:val="uk-UA"/>
                          </w:rPr>
                          <w:t xml:space="preserve"> </w:t>
                        </w:r>
                      </w:p>
                      <w:p w14:paraId="3E64C598" w14:textId="77777777" w:rsidR="00A031E1" w:rsidRDefault="00A031E1">
                        <w:pPr>
                          <w:jc w:val="center"/>
                          <w:rPr>
                            <w:rFonts w:cs="Times New Roman"/>
                            <w:color w:val="000000" w:themeColor="text1"/>
                            <w:sz w:val="24"/>
                            <w:szCs w:val="24"/>
                            <w:lang w:val="uk-UA"/>
                          </w:rPr>
                        </w:pPr>
                        <w:r>
                          <w:rPr>
                            <w:rFonts w:cs="Times New Roman"/>
                            <w:color w:val="000000" w:themeColor="text1"/>
                            <w:sz w:val="24"/>
                            <w:szCs w:val="24"/>
                            <w:lang w:val="uk-UA"/>
                          </w:rPr>
                          <w:t>всього 21 установа,          1 455,94 штатні одиниці (шт.од.)</w:t>
                        </w:r>
                      </w:p>
                    </w:txbxContent>
                  </v:textbox>
                </v:roundrect>
                <v:roundrect id="Скругленный прямоугольник 109" o:spid="_x0000_s1038" style="position:absolute;left:4572;top:21050;width:16154;height:9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" fillcolor="#ffd966" strokecolor="#41719c" strokeweight="1pt">
                  <v:stroke joinstyle="miter"/>
                  <v:textbox>
                    <w:txbxContent>
                      <w:p w14:paraId="099EB2BE" w14:textId="77777777" w:rsidR="00A031E1" w:rsidRDefault="00A031E1">
                        <w:pPr>
                          <w:spacing w:after="0"/>
                          <w:jc w:val="center"/>
                          <w:rPr>
                            <w:rFonts w:cs="Times New Roman"/>
                            <w:b/>
                            <w:color w:val="000000" w:themeColor="text1"/>
                            <w:sz w:val="20"/>
                            <w:u w:val="single"/>
                            <w:lang w:val="uk-UA"/>
                          </w:rPr>
                        </w:pPr>
                        <w:r>
                          <w:rPr>
                            <w:rFonts w:cs="Times New Roman"/>
                            <w:b/>
                            <w:color w:val="0070C0"/>
                            <w:sz w:val="24"/>
                            <w:u w:val="single"/>
                            <w:lang w:val="uk-UA"/>
                          </w:rPr>
                          <w:t>СОЦІАЛЬНИЙ ЗАХИСТ  -</w:t>
                        </w:r>
                        <w:r>
                          <w:rPr>
                            <w:rFonts w:cs="Times New Roman"/>
                            <w:b/>
                            <w:color w:val="000000" w:themeColor="text1"/>
                            <w:sz w:val="20"/>
                            <w:u w:val="single"/>
                            <w:lang w:val="uk-UA"/>
                          </w:rPr>
                          <w:t xml:space="preserve"> </w:t>
                        </w:r>
                      </w:p>
                      <w:p w14:paraId="283BD886"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всього 3 установи,</w:t>
                        </w:r>
                        <w:r>
                          <w:rPr>
                            <w:rFonts w:cs="Times New Roman"/>
                            <w:color w:val="000000" w:themeColor="text1"/>
                            <w:lang w:val="uk-UA"/>
                          </w:rPr>
                          <w:t xml:space="preserve">          </w:t>
                        </w:r>
                        <w:r>
                          <w:rPr>
                            <w:rFonts w:cs="Times New Roman"/>
                            <w:color w:val="000000" w:themeColor="text1"/>
                            <w:sz w:val="24"/>
                            <w:szCs w:val="24"/>
                            <w:lang w:val="uk-UA"/>
                          </w:rPr>
                          <w:t>115,5 шт.од.</w:t>
                        </w:r>
                      </w:p>
                    </w:txbxContent>
                  </v:textbox>
                </v:roundrect>
                <v:roundrect id="Скругленный прямоугольник 110" o:spid="_x0000_s1039" style="position:absolute;left:25622;top:23241;width:43281;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" fillcolor="#fff2cc" strokecolor="#41719c" strokeweight="1pt">
                  <v:stroke joinstyle="miter"/>
                  <v:textbox>
                    <w:txbxContent>
                      <w:p w14:paraId="4F72A429"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«Територіальний центр соціального обслуговування (надання соціальних послуг)» ЮМТГ – 58,5 шт.од.;</w:t>
                        </w:r>
                      </w:p>
                      <w:p w14:paraId="7C1097FA"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Южноукрїнський міський центр соціальних служб – 14 шт.од.;</w:t>
                        </w:r>
                      </w:p>
                      <w:p w14:paraId="23A33EEB"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«Центр соціально – психологічної реабілітації дітей» - 43 шт.од.</w:t>
                        </w:r>
                      </w:p>
                    </w:txbxContent>
                  </v:textbox>
                </v:roundrect>
                <v:shape id="Стрелка вправо 16" o:spid="_x0000_s1040" type="#_x0000_t13" style="position:absolute;top:857;width:10287;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" adj="19440" fillcolor="#4472c4" strokecolor="#2f528f" strokeweight="1pt">
                  <v:textbox>
                    <w:txbxContent>
                      <w:p w14:paraId="1DDB021B" w14:textId="77777777" w:rsidR="00A031E1" w:rsidRDefault="00A031E1">
                        <w:pPr>
                          <w:jc w:val="center"/>
                        </w:pPr>
                      </w:p>
                    </w:txbxContent>
                  </v:textbox>
                </v:shape>
              </v:group>
            </w:pict>
          </mc:Fallback>
        </mc:AlternateContent>
      </w:r>
    </w:p>
    <w:p w14:paraId="7C6128B6" w14:textId="009012E2" w:rsidR="00BA6E44" w:rsidRPr="004979A8" w:rsidRDefault="00BA6E44">
      <w:pPr>
        <w:ind w:firstLine="709"/>
        <w:jc w:val="both"/>
        <w:rPr>
          <w:rFonts w:cs="Times New Roman"/>
          <w:sz w:val="24"/>
          <w:szCs w:val="24"/>
          <w:lang w:val="uk-UA"/>
        </w:rPr>
      </w:pPr>
    </w:p>
    <w:p w14:paraId="2A1E10BA" w14:textId="7D7EFE4E"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70528" behindDoc="0" locked="0" layoutInCell="1" allowOverlap="1" wp14:anchorId="23676A60" wp14:editId="5794A43D">
                <wp:simplePos x="0" y="0"/>
                <wp:positionH relativeFrom="margin">
                  <wp:posOffset>1866900</wp:posOffset>
                </wp:positionH>
                <wp:positionV relativeFrom="paragraph">
                  <wp:posOffset>12065</wp:posOffset>
                </wp:positionV>
                <wp:extent cx="4328160" cy="1905000"/>
                <wp:effectExtent l="0" t="0" r="15240" b="1905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4328160" cy="190500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78B64B4" w14:textId="77777777" w:rsidR="00A031E1" w:rsidRDefault="00A031E1" w:rsidP="00D66680">
                            <w:pPr>
                              <w:pStyle w:val="af2"/>
                              <w:numPr>
                                <w:ilvl w:val="0"/>
                                <w:numId w:val="1"/>
                              </w:numPr>
                              <w:spacing w:after="0"/>
                              <w:ind w:left="142" w:hanging="284"/>
                              <w:rPr>
                                <w:rFonts w:cs="Times New Roman"/>
                                <w:color w:val="000000" w:themeColor="text1"/>
                                <w:sz w:val="20"/>
                                <w:szCs w:val="20"/>
                                <w:lang w:val="uk-UA"/>
                              </w:rPr>
                            </w:pPr>
                            <w:r>
                              <w:rPr>
                                <w:rFonts w:cs="Times New Roman"/>
                                <w:color w:val="000000" w:themeColor="text1"/>
                                <w:sz w:val="20"/>
                                <w:szCs w:val="20"/>
                                <w:u w:val="single"/>
                                <w:lang w:val="uk-UA"/>
                              </w:rPr>
                              <w:t>Заклади загальної середньої освти – 759,93 шт.од.</w:t>
                            </w:r>
                            <w:r>
                              <w:rPr>
                                <w:rFonts w:cs="Times New Roman"/>
                                <w:color w:val="000000" w:themeColor="text1"/>
                                <w:sz w:val="20"/>
                                <w:szCs w:val="20"/>
                                <w:lang w:val="uk-UA"/>
                              </w:rPr>
                              <w:t xml:space="preserve">: </w:t>
                            </w:r>
                          </w:p>
                          <w:p w14:paraId="49A323A2" w14:textId="77777777" w:rsidR="00A031E1" w:rsidRDefault="00A031E1">
                            <w:pPr>
                              <w:pStyle w:val="af2"/>
                              <w:spacing w:after="0"/>
                              <w:ind w:left="142"/>
                              <w:rPr>
                                <w:rFonts w:cs="Times New Roman"/>
                                <w:color w:val="000000" w:themeColor="text1"/>
                                <w:sz w:val="20"/>
                                <w:szCs w:val="20"/>
                                <w:lang w:val="uk-UA"/>
                              </w:rPr>
                            </w:pPr>
                            <w:r>
                              <w:rPr>
                                <w:rFonts w:cs="Times New Roman"/>
                                <w:color w:val="000000" w:themeColor="text1"/>
                                <w:sz w:val="20"/>
                                <w:szCs w:val="20"/>
                                <w:lang w:val="uk-UA"/>
                              </w:rPr>
                              <w:t>5 ліцеїв, 2 гімназії;</w:t>
                            </w:r>
                          </w:p>
                          <w:p w14:paraId="129ADA51" w14:textId="77777777" w:rsidR="00A031E1" w:rsidRDefault="00A031E1"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Заклади дошкільної освіти – 531,25 шт.од.</w:t>
                            </w:r>
                            <w:r>
                              <w:rPr>
                                <w:rFonts w:cs="Times New Roman"/>
                                <w:color w:val="000000" w:themeColor="text1"/>
                                <w:sz w:val="20"/>
                                <w:szCs w:val="20"/>
                                <w:lang w:val="uk-UA"/>
                              </w:rPr>
                              <w:t>: 6 дитячих садків;</w:t>
                            </w:r>
                          </w:p>
                          <w:p w14:paraId="59B60E72" w14:textId="77777777" w:rsidR="00A031E1" w:rsidRDefault="00A031E1"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Позашкільні заклади освіти – 85,26 шт.од.:</w:t>
                            </w:r>
                            <w:r>
                              <w:rPr>
                                <w:rFonts w:cs="Times New Roman"/>
                                <w:color w:val="000000" w:themeColor="text1"/>
                                <w:sz w:val="20"/>
                                <w:szCs w:val="20"/>
                                <w:lang w:val="uk-UA"/>
                              </w:rPr>
                              <w:t xml:space="preserve"> 2 заклади ;</w:t>
                            </w:r>
                          </w:p>
                          <w:p w14:paraId="38550E05" w14:textId="77777777" w:rsidR="00A031E1" w:rsidRDefault="00A031E1"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Інші заклади та установи у сфері освіти – 79,5 шт.од.:</w:t>
                            </w:r>
                            <w:r>
                              <w:rPr>
                                <w:rFonts w:cs="Times New Roman"/>
                                <w:color w:val="000000" w:themeColor="text1"/>
                                <w:sz w:val="20"/>
                                <w:szCs w:val="20"/>
                                <w:lang w:val="uk-UA"/>
                              </w:rPr>
                              <w:t xml:space="preserve"> центр професійного розвитку педагогічних працівників - 4 шт.од.,</w:t>
                            </w:r>
                            <w:r>
                              <w:rPr>
                                <w:rFonts w:cs="Times New Roman"/>
                                <w:color w:val="000000" w:themeColor="text1"/>
                                <w:lang w:val="uk-UA"/>
                              </w:rPr>
                              <w:t xml:space="preserve"> </w:t>
                            </w:r>
                            <w:r>
                              <w:rPr>
                                <w:rFonts w:cs="Times New Roman"/>
                                <w:color w:val="000000" w:themeColor="text1"/>
                                <w:sz w:val="20"/>
                                <w:szCs w:val="20"/>
                                <w:lang w:val="uk-UA"/>
                              </w:rPr>
                              <w:t>інклюзивно – ресурсний  центр – 8,06 шт.од., міжшкільний ресурсний центр – 21,44 шт.од., група з централізованого господарського обслуговування – 20 шт.од, група з організації харчування – 2 шт.од.; централізована бухгалтерія – 24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676A60" id="Скругленный прямоугольник 107" o:spid="_x0000_s1041" style="position:absolute;left:0;text-align:left;margin-left:147pt;margin-top:.95pt;width:340.8pt;height:150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" fillcolor="#fff2cc" strokecolor="#41719c" strokeweight="1pt">
                <v:stroke joinstyle="miter"/>
                <v:textbox>
                  <w:txbxContent>
                    <w:p w14:paraId="478B64B4" w14:textId="77777777" w:rsidR="00A031E1" w:rsidRDefault="00A031E1" w:rsidP="00D66680">
                      <w:pPr>
                        <w:pStyle w:val="af2"/>
                        <w:numPr>
                          <w:ilvl w:val="0"/>
                          <w:numId w:val="1"/>
                        </w:numPr>
                        <w:spacing w:after="0"/>
                        <w:ind w:left="142" w:hanging="284"/>
                        <w:rPr>
                          <w:rFonts w:cs="Times New Roman"/>
                          <w:color w:val="000000" w:themeColor="text1"/>
                          <w:sz w:val="20"/>
                          <w:szCs w:val="20"/>
                          <w:lang w:val="uk-UA"/>
                        </w:rPr>
                      </w:pPr>
                      <w:r>
                        <w:rPr>
                          <w:rFonts w:cs="Times New Roman"/>
                          <w:color w:val="000000" w:themeColor="text1"/>
                          <w:sz w:val="20"/>
                          <w:szCs w:val="20"/>
                          <w:u w:val="single"/>
                          <w:lang w:val="uk-UA"/>
                        </w:rPr>
                        <w:t>Заклади загальної середньої освти – 759,93 шт.од.</w:t>
                      </w:r>
                      <w:r>
                        <w:rPr>
                          <w:rFonts w:cs="Times New Roman"/>
                          <w:color w:val="000000" w:themeColor="text1"/>
                          <w:sz w:val="20"/>
                          <w:szCs w:val="20"/>
                          <w:lang w:val="uk-UA"/>
                        </w:rPr>
                        <w:t xml:space="preserve">: </w:t>
                      </w:r>
                    </w:p>
                    <w:p w14:paraId="49A323A2" w14:textId="77777777" w:rsidR="00A031E1" w:rsidRDefault="00A031E1">
                      <w:pPr>
                        <w:pStyle w:val="af2"/>
                        <w:spacing w:after="0"/>
                        <w:ind w:left="142"/>
                        <w:rPr>
                          <w:rFonts w:cs="Times New Roman"/>
                          <w:color w:val="000000" w:themeColor="text1"/>
                          <w:sz w:val="20"/>
                          <w:szCs w:val="20"/>
                          <w:lang w:val="uk-UA"/>
                        </w:rPr>
                      </w:pPr>
                      <w:r>
                        <w:rPr>
                          <w:rFonts w:cs="Times New Roman"/>
                          <w:color w:val="000000" w:themeColor="text1"/>
                          <w:sz w:val="20"/>
                          <w:szCs w:val="20"/>
                          <w:lang w:val="uk-UA"/>
                        </w:rPr>
                        <w:t>5 ліцеїв, 2 гімназії;</w:t>
                      </w:r>
                    </w:p>
                    <w:p w14:paraId="129ADA51" w14:textId="77777777" w:rsidR="00A031E1" w:rsidRDefault="00A031E1"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Заклади дошкільної освіти – 531,25 шт.од.</w:t>
                      </w:r>
                      <w:r>
                        <w:rPr>
                          <w:rFonts w:cs="Times New Roman"/>
                          <w:color w:val="000000" w:themeColor="text1"/>
                          <w:sz w:val="20"/>
                          <w:szCs w:val="20"/>
                          <w:lang w:val="uk-UA"/>
                        </w:rPr>
                        <w:t>: 6 дитячих садків;</w:t>
                      </w:r>
                    </w:p>
                    <w:p w14:paraId="59B60E72" w14:textId="77777777" w:rsidR="00A031E1" w:rsidRDefault="00A031E1"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Позашкільні заклади освіти – 85,26 шт.од.:</w:t>
                      </w:r>
                      <w:r>
                        <w:rPr>
                          <w:rFonts w:cs="Times New Roman"/>
                          <w:color w:val="000000" w:themeColor="text1"/>
                          <w:sz w:val="20"/>
                          <w:szCs w:val="20"/>
                          <w:lang w:val="uk-UA"/>
                        </w:rPr>
                        <w:t xml:space="preserve"> 2 заклади ;</w:t>
                      </w:r>
                    </w:p>
                    <w:p w14:paraId="38550E05" w14:textId="77777777" w:rsidR="00A031E1" w:rsidRDefault="00A031E1" w:rsidP="00D66680">
                      <w:pPr>
                        <w:pStyle w:val="af2"/>
                        <w:numPr>
                          <w:ilvl w:val="0"/>
                          <w:numId w:val="2"/>
                        </w:numPr>
                        <w:tabs>
                          <w:tab w:val="left" w:pos="567"/>
                        </w:tabs>
                        <w:spacing w:after="0"/>
                        <w:ind w:left="142" w:hanging="284"/>
                        <w:jc w:val="both"/>
                        <w:rPr>
                          <w:rFonts w:cs="Times New Roman"/>
                          <w:color w:val="000000" w:themeColor="text1"/>
                          <w:sz w:val="20"/>
                          <w:szCs w:val="20"/>
                          <w:lang w:val="uk-UA"/>
                        </w:rPr>
                      </w:pPr>
                      <w:r>
                        <w:rPr>
                          <w:rFonts w:cs="Times New Roman"/>
                          <w:color w:val="000000" w:themeColor="text1"/>
                          <w:sz w:val="20"/>
                          <w:szCs w:val="20"/>
                          <w:u w:val="single"/>
                          <w:lang w:val="uk-UA"/>
                        </w:rPr>
                        <w:t>Інші заклади та установи у сфері освіти – 79,5 шт.од.:</w:t>
                      </w:r>
                      <w:r>
                        <w:rPr>
                          <w:rFonts w:cs="Times New Roman"/>
                          <w:color w:val="000000" w:themeColor="text1"/>
                          <w:sz w:val="20"/>
                          <w:szCs w:val="20"/>
                          <w:lang w:val="uk-UA"/>
                        </w:rPr>
                        <w:t xml:space="preserve"> центр професійного розвитку педагогічних працівників - 4 шт.од.,</w:t>
                      </w:r>
                      <w:r>
                        <w:rPr>
                          <w:rFonts w:cs="Times New Roman"/>
                          <w:color w:val="000000" w:themeColor="text1"/>
                          <w:lang w:val="uk-UA"/>
                        </w:rPr>
                        <w:t xml:space="preserve"> </w:t>
                      </w:r>
                      <w:r>
                        <w:rPr>
                          <w:rFonts w:cs="Times New Roman"/>
                          <w:color w:val="000000" w:themeColor="text1"/>
                          <w:sz w:val="20"/>
                          <w:szCs w:val="20"/>
                          <w:lang w:val="uk-UA"/>
                        </w:rPr>
                        <w:t>інклюзивно – ресурсний  центр – 8,06 шт.од., міжшкільний ресурсний центр – 21,44 шт.од., група з централізованого господарського обслуговування – 20 шт.од, група з організації харчування – 2 шт.од.; централізована бухгалтерія – 24 шт.од.</w:t>
                      </w:r>
                    </w:p>
                  </w:txbxContent>
                </v:textbox>
                <w10:wrap anchorx="margin"/>
              </v:roundrect>
            </w:pict>
          </mc:Fallback>
        </mc:AlternateContent>
      </w:r>
      <w:r w:rsidR="00BB0B66" w:rsidRPr="004979A8">
        <w:rPr>
          <w:rFonts w:cs="Times New Roman"/>
          <w:b/>
          <w:noProof/>
          <w:sz w:val="24"/>
          <w:szCs w:val="24"/>
          <w:u w:val="single"/>
          <w:lang w:val="uk-UA" w:eastAsia="uk-UA"/>
        </w:rPr>
        <mc:AlternateContent>
          <mc:Choice Requires="wps">
            <w:drawing>
              <wp:anchor distT="0" distB="0" distL="114300" distR="114300" simplePos="0" relativeHeight="251687936" behindDoc="0" locked="0" layoutInCell="1" allowOverlap="1" wp14:anchorId="186BD168" wp14:editId="7C6D8F26">
                <wp:simplePos x="0" y="0"/>
                <wp:positionH relativeFrom="column">
                  <wp:posOffset>-683895</wp:posOffset>
                </wp:positionH>
                <wp:positionV relativeFrom="paragraph">
                  <wp:posOffset>-285750</wp:posOffset>
                </wp:positionV>
                <wp:extent cx="220980" cy="7185660"/>
                <wp:effectExtent l="19050" t="0" r="26670" b="34290"/>
                <wp:wrapNone/>
                <wp:docPr id="39" name="Стрелка вниз 11"/>
                <wp:cNvGraphicFramePr/>
                <a:graphic xmlns:a="http://schemas.openxmlformats.org/drawingml/2006/main">
                  <a:graphicData uri="http://schemas.microsoft.com/office/word/2010/wordprocessingShape">
                    <wps:wsp>
                      <wps:cNvSpPr/>
                      <wps:spPr>
                        <a:xfrm>
                          <a:off x="0" y="0"/>
                          <a:ext cx="220980" cy="7185660"/>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107F02F2"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6BD1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42" type="#_x0000_t67" style="position:absolute;left:0;text-align:left;margin-left:-53.85pt;margin-top:-22.5pt;width:17.4pt;height:56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" adj="21268" fillcolor="#4472c4" strokecolor="#2f528f" strokeweight="1pt">
                <v:textbox>
                  <w:txbxContent>
                    <w:p w14:paraId="107F02F2" w14:textId="77777777" w:rsidR="00A031E1" w:rsidRDefault="00A031E1">
                      <w:pPr>
                        <w:jc w:val="center"/>
                      </w:pPr>
                    </w:p>
                  </w:txbxContent>
                </v:textbox>
              </v:shape>
            </w:pict>
          </mc:Fallback>
        </mc:AlternateContent>
      </w:r>
    </w:p>
    <w:p w14:paraId="5E74891C" w14:textId="16CDCAA5" w:rsidR="00DE6C1B" w:rsidRPr="004979A8" w:rsidRDefault="00BB0B66">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91008" behindDoc="0" locked="0" layoutInCell="1" allowOverlap="1" wp14:anchorId="30020A58" wp14:editId="1219A097">
                <wp:simplePos x="0" y="0"/>
                <wp:positionH relativeFrom="column">
                  <wp:posOffset>-539115</wp:posOffset>
                </wp:positionH>
                <wp:positionV relativeFrom="paragraph">
                  <wp:posOffset>336550</wp:posOffset>
                </wp:positionV>
                <wp:extent cx="342900" cy="236220"/>
                <wp:effectExtent l="0" t="19050" r="38100" b="30480"/>
                <wp:wrapNone/>
                <wp:docPr id="40" name="Стрелка вправо 17"/>
                <wp:cNvGraphicFramePr/>
                <a:graphic xmlns:a="http://schemas.openxmlformats.org/drawingml/2006/main">
                  <a:graphicData uri="http://schemas.microsoft.com/office/word/2010/wordprocessingShape">
                    <wps:wsp>
                      <wps:cNvSpPr/>
                      <wps:spPr>
                        <a:xfrm>
                          <a:off x="0" y="0"/>
                          <a:ext cx="342900" cy="23622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4FAC3384"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20A58" id="Стрелка вправо 17" o:spid="_x0000_s1043" type="#_x0000_t13" style="position:absolute;left:0;text-align:left;margin-left:-42.45pt;margin-top:26.5pt;width:27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" adj="14160" fillcolor="#5b9bd5" strokecolor="#41719c" strokeweight="1pt">
                <v:textbox>
                  <w:txbxContent>
                    <w:p w14:paraId="4FAC3384" w14:textId="77777777" w:rsidR="00A031E1" w:rsidRDefault="00A031E1">
                      <w:pPr>
                        <w:jc w:val="center"/>
                      </w:pPr>
                    </w:p>
                  </w:txbxContent>
                </v:textbox>
              </v:shape>
            </w:pict>
          </mc:Fallback>
        </mc:AlternateContent>
      </w:r>
    </w:p>
    <w:p w14:paraId="37BCD356" w14:textId="6FE3D482" w:rsidR="00DE6C1B" w:rsidRPr="004979A8" w:rsidRDefault="00467B4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69504" behindDoc="0" locked="0" layoutInCell="1" allowOverlap="1" wp14:anchorId="27306E65" wp14:editId="7C327706">
                <wp:simplePos x="0" y="0"/>
                <wp:positionH relativeFrom="column">
                  <wp:posOffset>1443990</wp:posOffset>
                </wp:positionH>
                <wp:positionV relativeFrom="paragraph">
                  <wp:posOffset>61595</wp:posOffset>
                </wp:positionV>
                <wp:extent cx="419100" cy="251460"/>
                <wp:effectExtent l="0" t="19050" r="38100" b="34290"/>
                <wp:wrapNone/>
                <wp:docPr id="106" name="Стрелка вправо 106"/>
                <wp:cNvGraphicFramePr/>
                <a:graphic xmlns:a="http://schemas.openxmlformats.org/drawingml/2006/main">
                  <a:graphicData uri="http://schemas.microsoft.com/office/word/2010/wordprocessingShape">
                    <wps:wsp>
                      <wps:cNvSpPr/>
                      <wps:spPr>
                        <a:xfrm>
                          <a:off x="0" y="0"/>
                          <a:ext cx="419100" cy="25146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72F7D002"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06E65" id="Стрелка вправо 106" o:spid="_x0000_s1044" type="#_x0000_t13" style="position:absolute;left:0;text-align:left;margin-left:113.7pt;margin-top:4.85pt;width:33pt;height:19.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" adj="15120" fillcolor="#4472c4" strokecolor="#2f528f" strokeweight="1pt">
                <v:textbox>
                  <w:txbxContent>
                    <w:p w14:paraId="72F7D002" w14:textId="77777777" w:rsidR="00A031E1" w:rsidRDefault="00A031E1">
                      <w:pPr>
                        <w:jc w:val="center"/>
                      </w:pPr>
                    </w:p>
                  </w:txbxContent>
                </v:textbox>
              </v:shape>
            </w:pict>
          </mc:Fallback>
        </mc:AlternateContent>
      </w:r>
    </w:p>
    <w:p w14:paraId="3813C2E2" w14:textId="0F66DB78" w:rsidR="00DE6C1B" w:rsidRPr="004979A8" w:rsidRDefault="00DE6C1B">
      <w:pPr>
        <w:jc w:val="both"/>
        <w:rPr>
          <w:rFonts w:cs="Times New Roman"/>
          <w:b/>
          <w:sz w:val="24"/>
          <w:szCs w:val="24"/>
          <w:u w:val="single"/>
          <w:lang w:val="uk-UA"/>
        </w:rPr>
      </w:pPr>
    </w:p>
    <w:p w14:paraId="69282653" w14:textId="19B34CA0" w:rsidR="00DE6C1B" w:rsidRPr="004979A8" w:rsidRDefault="00DE6C1B">
      <w:pPr>
        <w:jc w:val="both"/>
        <w:rPr>
          <w:rFonts w:cs="Times New Roman"/>
          <w:b/>
          <w:sz w:val="24"/>
          <w:szCs w:val="24"/>
          <w:u w:val="single"/>
          <w:lang w:val="uk-UA"/>
        </w:rPr>
      </w:pPr>
    </w:p>
    <w:p w14:paraId="44533045" w14:textId="08B2DFB7" w:rsidR="00DE6C1B" w:rsidRPr="004979A8" w:rsidRDefault="00DE6C1B">
      <w:pPr>
        <w:jc w:val="both"/>
        <w:rPr>
          <w:rFonts w:cs="Times New Roman"/>
          <w:b/>
          <w:sz w:val="24"/>
          <w:szCs w:val="24"/>
          <w:u w:val="single"/>
          <w:lang w:val="uk-UA"/>
        </w:rPr>
      </w:pPr>
    </w:p>
    <w:p w14:paraId="466F930B" w14:textId="6149400E" w:rsidR="00DE6C1B" w:rsidRPr="004979A8" w:rsidRDefault="00DE6C1B">
      <w:pPr>
        <w:jc w:val="both"/>
        <w:rPr>
          <w:rFonts w:cs="Times New Roman"/>
          <w:b/>
          <w:sz w:val="24"/>
          <w:szCs w:val="24"/>
          <w:u w:val="single"/>
          <w:lang w:val="uk-UA"/>
        </w:rPr>
      </w:pPr>
    </w:p>
    <w:p w14:paraId="4168EDE1" w14:textId="26E8B382" w:rsidR="00DE6C1B" w:rsidRPr="004979A8" w:rsidRDefault="00467B4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95104" behindDoc="0" locked="0" layoutInCell="1" allowOverlap="1" wp14:anchorId="0773E3BC" wp14:editId="370D2DE5">
                <wp:simplePos x="0" y="0"/>
                <wp:positionH relativeFrom="column">
                  <wp:posOffset>-491490</wp:posOffset>
                </wp:positionH>
                <wp:positionV relativeFrom="paragraph">
                  <wp:posOffset>149225</wp:posOffset>
                </wp:positionV>
                <wp:extent cx="327660" cy="243840"/>
                <wp:effectExtent l="0" t="19050" r="34290" b="41910"/>
                <wp:wrapNone/>
                <wp:docPr id="47" name="Стрелка вправо 20"/>
                <wp:cNvGraphicFramePr/>
                <a:graphic xmlns:a="http://schemas.openxmlformats.org/drawingml/2006/main">
                  <a:graphicData uri="http://schemas.microsoft.com/office/word/2010/wordprocessingShape">
                    <wps:wsp>
                      <wps:cNvSpPr/>
                      <wps:spPr>
                        <a:xfrm>
                          <a:off x="0" y="0"/>
                          <a:ext cx="327660" cy="24384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4519A26C"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3E3BC" id="Стрелка вправо 20" o:spid="_x0000_s1045" type="#_x0000_t13" style="position:absolute;left:0;text-align:left;margin-left:-38.7pt;margin-top:11.75pt;width:25.8pt;height:19.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" adj="13563" fillcolor="#5b9bd5" strokecolor="#41719c" strokeweight="1pt">
                <v:textbox>
                  <w:txbxContent>
                    <w:p w14:paraId="4519A26C" w14:textId="77777777" w:rsidR="00A031E1" w:rsidRDefault="00A031E1">
                      <w:pPr>
                        <w:jc w:val="center"/>
                      </w:pPr>
                    </w:p>
                  </w:txbxContent>
                </v:textbox>
              </v:shape>
            </w:pict>
          </mc:Fallback>
        </mc:AlternateContent>
      </w:r>
      <w:r w:rsidR="007C173D" w:rsidRPr="004979A8">
        <w:rPr>
          <w:rFonts w:cs="Times New Roman"/>
          <w:b/>
          <w:noProof/>
          <w:sz w:val="24"/>
          <w:szCs w:val="24"/>
          <w:u w:val="single"/>
          <w:lang w:val="uk-UA" w:eastAsia="uk-UA"/>
        </w:rPr>
        <mc:AlternateContent>
          <mc:Choice Requires="wps">
            <w:drawing>
              <wp:anchor distT="0" distB="0" distL="114300" distR="114300" simplePos="0" relativeHeight="251673600" behindDoc="0" locked="0" layoutInCell="1" allowOverlap="1" wp14:anchorId="6BF7CA0E" wp14:editId="0FA688D4">
                <wp:simplePos x="0" y="0"/>
                <wp:positionH relativeFrom="margin">
                  <wp:posOffset>1501140</wp:posOffset>
                </wp:positionH>
                <wp:positionV relativeFrom="paragraph">
                  <wp:posOffset>31115</wp:posOffset>
                </wp:positionV>
                <wp:extent cx="388620" cy="243840"/>
                <wp:effectExtent l="0" t="19050" r="30480" b="41910"/>
                <wp:wrapNone/>
                <wp:docPr id="111" name="Стрелка вправо 111"/>
                <wp:cNvGraphicFramePr/>
                <a:graphic xmlns:a="http://schemas.openxmlformats.org/drawingml/2006/main">
                  <a:graphicData uri="http://schemas.microsoft.com/office/word/2010/wordprocessingShape">
                    <wps:wsp>
                      <wps:cNvSpPr/>
                      <wps:spPr>
                        <a:xfrm>
                          <a:off x="0" y="0"/>
                          <a:ext cx="388620" cy="24384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CF4E777"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7CA0E" id="Стрелка вправо 111" o:spid="_x0000_s1046" type="#_x0000_t13" style="position:absolute;left:0;text-align:left;margin-left:118.2pt;margin-top:2.45pt;width:30.6pt;height:19.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" adj="14824" fillcolor="#5b9bd5" strokecolor="#41719c" strokeweight="1pt">
                <v:textbox>
                  <w:txbxContent>
                    <w:p w14:paraId="5CF4E777" w14:textId="77777777" w:rsidR="00A031E1" w:rsidRDefault="00A031E1">
                      <w:pPr>
                        <w:jc w:val="center"/>
                      </w:pPr>
                    </w:p>
                  </w:txbxContent>
                </v:textbox>
                <w10:wrap anchorx="margin"/>
              </v:shape>
            </w:pict>
          </mc:Fallback>
        </mc:AlternateContent>
      </w:r>
    </w:p>
    <w:p w14:paraId="717AA541" w14:textId="05890239" w:rsidR="00DE6C1B" w:rsidRPr="004979A8" w:rsidRDefault="00DE6C1B">
      <w:pPr>
        <w:jc w:val="both"/>
        <w:rPr>
          <w:rFonts w:cs="Times New Roman"/>
          <w:b/>
          <w:sz w:val="24"/>
          <w:szCs w:val="24"/>
          <w:u w:val="single"/>
          <w:lang w:val="uk-UA"/>
        </w:rPr>
      </w:pPr>
    </w:p>
    <w:p w14:paraId="0922AAA0" w14:textId="566E9D77" w:rsidR="00DE6C1B" w:rsidRPr="004979A8" w:rsidRDefault="00DE6C1B">
      <w:pPr>
        <w:jc w:val="both"/>
        <w:rPr>
          <w:rFonts w:cs="Times New Roman"/>
          <w:b/>
          <w:sz w:val="24"/>
          <w:szCs w:val="24"/>
          <w:u w:val="single"/>
          <w:lang w:val="uk-UA"/>
        </w:rPr>
      </w:pPr>
    </w:p>
    <w:p w14:paraId="11F860EB" w14:textId="07697C55"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75648" behindDoc="0" locked="0" layoutInCell="1" allowOverlap="1" wp14:anchorId="0464A3CF" wp14:editId="02DBF04E">
                <wp:simplePos x="0" y="0"/>
                <wp:positionH relativeFrom="margin">
                  <wp:posOffset>1943100</wp:posOffset>
                </wp:positionH>
                <wp:positionV relativeFrom="paragraph">
                  <wp:posOffset>9525</wp:posOffset>
                </wp:positionV>
                <wp:extent cx="4366260" cy="1285875"/>
                <wp:effectExtent l="0" t="0" r="15240" b="28575"/>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4366260" cy="1285875"/>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1E89437F" w14:textId="77777777" w:rsidR="00A031E1" w:rsidRDefault="00A031E1"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мистецька школа"– 45,81 шт.од.;</w:t>
                            </w:r>
                          </w:p>
                          <w:p w14:paraId="12EF1829" w14:textId="77777777" w:rsidR="00A031E1" w:rsidRDefault="00A031E1"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Комунальні заклади "Міська бібліотека для дорослих", "Міська бібліотека для дітей" – 12 шт.од;</w:t>
                            </w:r>
                          </w:p>
                          <w:p w14:paraId="797E9922" w14:textId="77777777" w:rsidR="00A031E1" w:rsidRDefault="00A031E1"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Южноукраїнський  міський історичний музей – 7,75 шт.од.;</w:t>
                            </w:r>
                          </w:p>
                          <w:p w14:paraId="08C5AF0E" w14:textId="77777777" w:rsidR="00A031E1" w:rsidRDefault="00A031E1"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 xml:space="preserve">Южноукраїнський центр культури та дозвілля – 18,0 шт.од.; </w:t>
                            </w:r>
                          </w:p>
                          <w:p w14:paraId="22D96FC0" w14:textId="77777777" w:rsidR="00A031E1" w:rsidRDefault="00A031E1"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централізована</w:t>
                            </w:r>
                            <w:r>
                              <w:rPr>
                                <w:rFonts w:cs="Times New Roman"/>
                                <w:color w:val="000000" w:themeColor="text1"/>
                                <w:lang w:val="uk-UA"/>
                              </w:rPr>
                              <w:t xml:space="preserve"> </w:t>
                            </w:r>
                            <w:r>
                              <w:rPr>
                                <w:rFonts w:cs="Times New Roman"/>
                                <w:color w:val="000000" w:themeColor="text1"/>
                                <w:sz w:val="20"/>
                                <w:szCs w:val="20"/>
                                <w:lang w:val="uk-UA"/>
                              </w:rPr>
                              <w:t>бухгалтерія – 7 шт.од.</w:t>
                            </w:r>
                          </w:p>
                          <w:p w14:paraId="0AA0CD0E" w14:textId="77777777" w:rsidR="00A031E1" w:rsidRDefault="00A031E1">
                            <w:pPr>
                              <w:pStyle w:val="af2"/>
                              <w:ind w:hanging="284"/>
                              <w:rPr>
                                <w:rFonts w:cs="Times New Roman"/>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64A3CF" id="Скругленный прямоугольник 113" o:spid="_x0000_s1047" style="position:absolute;left:0;text-align:left;margin-left:153pt;margin-top:.75pt;width:343.8pt;height:101.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" fillcolor="#fff2cc" strokecolor="#41719c" strokeweight="1pt">
                <v:stroke joinstyle="miter"/>
                <v:textbox>
                  <w:txbxContent>
                    <w:p w14:paraId="1E89437F" w14:textId="77777777" w:rsidR="00A031E1" w:rsidRDefault="00A031E1"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мистецька школа"– 45,81 шт.од.;</w:t>
                      </w:r>
                    </w:p>
                    <w:p w14:paraId="12EF1829" w14:textId="77777777" w:rsidR="00A031E1" w:rsidRDefault="00A031E1" w:rsidP="00D66680">
                      <w:pPr>
                        <w:pStyle w:val="af2"/>
                        <w:numPr>
                          <w:ilvl w:val="0"/>
                          <w:numId w:val="2"/>
                        </w:numPr>
                        <w:tabs>
                          <w:tab w:val="left" w:pos="426"/>
                        </w:tabs>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Комунальні заклади "Міська бібліотека для дорослих", "Міська бібліотека для дітей" – 12 шт.од;</w:t>
                      </w:r>
                    </w:p>
                    <w:p w14:paraId="797E9922" w14:textId="77777777" w:rsidR="00A031E1" w:rsidRDefault="00A031E1"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Южноукраїнський  міський історичний музей – 7,75 шт.од.;</w:t>
                      </w:r>
                    </w:p>
                    <w:p w14:paraId="08C5AF0E" w14:textId="77777777" w:rsidR="00A031E1" w:rsidRDefault="00A031E1"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 xml:space="preserve">Южноукраїнський центр культури та дозвілля – 18,0 шт.од.; </w:t>
                      </w:r>
                    </w:p>
                    <w:p w14:paraId="22D96FC0" w14:textId="77777777" w:rsidR="00A031E1" w:rsidRDefault="00A031E1" w:rsidP="00D66680">
                      <w:pPr>
                        <w:pStyle w:val="af2"/>
                        <w:numPr>
                          <w:ilvl w:val="0"/>
                          <w:numId w:val="2"/>
                        </w:numPr>
                        <w:tabs>
                          <w:tab w:val="left" w:pos="426"/>
                        </w:tabs>
                        <w:spacing w:line="259" w:lineRule="auto"/>
                        <w:ind w:left="284" w:hanging="284"/>
                        <w:jc w:val="both"/>
                        <w:rPr>
                          <w:rFonts w:cs="Times New Roman"/>
                          <w:color w:val="000000" w:themeColor="text1"/>
                          <w:sz w:val="20"/>
                          <w:szCs w:val="20"/>
                          <w:lang w:val="uk-UA"/>
                        </w:rPr>
                      </w:pPr>
                      <w:r>
                        <w:rPr>
                          <w:rFonts w:cs="Times New Roman"/>
                          <w:color w:val="000000" w:themeColor="text1"/>
                          <w:sz w:val="20"/>
                          <w:szCs w:val="20"/>
                          <w:lang w:val="uk-UA"/>
                        </w:rPr>
                        <w:t>централізована</w:t>
                      </w:r>
                      <w:r>
                        <w:rPr>
                          <w:rFonts w:cs="Times New Roman"/>
                          <w:color w:val="000000" w:themeColor="text1"/>
                          <w:lang w:val="uk-UA"/>
                        </w:rPr>
                        <w:t xml:space="preserve"> </w:t>
                      </w:r>
                      <w:r>
                        <w:rPr>
                          <w:rFonts w:cs="Times New Roman"/>
                          <w:color w:val="000000" w:themeColor="text1"/>
                          <w:sz w:val="20"/>
                          <w:szCs w:val="20"/>
                          <w:lang w:val="uk-UA"/>
                        </w:rPr>
                        <w:t>бухгалтерія – 7 шт.од.</w:t>
                      </w:r>
                    </w:p>
                    <w:p w14:paraId="0AA0CD0E" w14:textId="77777777" w:rsidR="00A031E1" w:rsidRDefault="00A031E1">
                      <w:pPr>
                        <w:pStyle w:val="af2"/>
                        <w:ind w:hanging="284"/>
                        <w:rPr>
                          <w:rFonts w:cs="Times New Roman"/>
                          <w:color w:val="000000" w:themeColor="text1"/>
                          <w:lang w:val="uk-UA"/>
                        </w:rPr>
                      </w:pPr>
                    </w:p>
                  </w:txbxContent>
                </v:textbox>
                <w10:wrap anchorx="margin"/>
              </v:roundrect>
            </w:pict>
          </mc:Fallback>
        </mc:AlternateContent>
      </w:r>
      <w:r w:rsidRPr="004979A8">
        <w:rPr>
          <w:rFonts w:cs="Times New Roman"/>
          <w:b/>
          <w:noProof/>
          <w:sz w:val="24"/>
          <w:szCs w:val="24"/>
          <w:u w:val="single"/>
          <w:lang w:val="uk-UA" w:eastAsia="uk-UA"/>
        </w:rPr>
        <mc:AlternateContent>
          <mc:Choice Requires="wps">
            <w:drawing>
              <wp:anchor distT="0" distB="0" distL="114300" distR="114300" simplePos="0" relativeHeight="251674624" behindDoc="0" locked="0" layoutInCell="1" allowOverlap="1" wp14:anchorId="17308C1F" wp14:editId="4A9E9828">
                <wp:simplePos x="0" y="0"/>
                <wp:positionH relativeFrom="margin">
                  <wp:posOffset>-146685</wp:posOffset>
                </wp:positionH>
                <wp:positionV relativeFrom="paragraph">
                  <wp:posOffset>132080</wp:posOffset>
                </wp:positionV>
                <wp:extent cx="1577340" cy="830580"/>
                <wp:effectExtent l="0" t="0" r="22860" b="26670"/>
                <wp:wrapNone/>
                <wp:docPr id="112" name="Скругленный прямоугольник 112"/>
                <wp:cNvGraphicFramePr/>
                <a:graphic xmlns:a="http://schemas.openxmlformats.org/drawingml/2006/main">
                  <a:graphicData uri="http://schemas.microsoft.com/office/word/2010/wordprocessingShape">
                    <wps:wsp>
                      <wps:cNvSpPr/>
                      <wps:spPr>
                        <a:xfrm>
                          <a:off x="0" y="0"/>
                          <a:ext cx="1577340" cy="83058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28342881" w14:textId="77777777" w:rsidR="00A031E1" w:rsidRDefault="00A031E1">
                            <w:pPr>
                              <w:jc w:val="center"/>
                              <w:rPr>
                                <w:rFonts w:cs="Times New Roman"/>
                                <w:b/>
                                <w:color w:val="000000" w:themeColor="text1"/>
                                <w:u w:val="single"/>
                                <w:lang w:val="uk-UA"/>
                              </w:rPr>
                            </w:pPr>
                            <w:r>
                              <w:rPr>
                                <w:rFonts w:cs="Times New Roman"/>
                                <w:b/>
                                <w:color w:val="0070C0"/>
                                <w:u w:val="single"/>
                                <w:lang w:val="uk-UA"/>
                              </w:rPr>
                              <w:t>КУЛЬТУРА  -</w:t>
                            </w:r>
                            <w:r>
                              <w:rPr>
                                <w:rFonts w:cs="Times New Roman"/>
                                <w:b/>
                                <w:color w:val="000000" w:themeColor="text1"/>
                                <w:u w:val="single"/>
                                <w:lang w:val="uk-UA"/>
                              </w:rPr>
                              <w:t xml:space="preserve"> </w:t>
                            </w:r>
                          </w:p>
                          <w:p w14:paraId="7402A76A"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5 установ, </w:t>
                            </w:r>
                          </w:p>
                          <w:p w14:paraId="24DD8372"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90,56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308C1F" id="Скругленный прямоугольник 112" o:spid="_x0000_s1048" style="position:absolute;left:0;text-align:left;margin-left:-11.55pt;margin-top:10.4pt;width:124.2pt;height:65.4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" fillcolor="#ffd966" strokecolor="#41719c" strokeweight="1pt">
                <v:stroke joinstyle="miter"/>
                <v:textbox>
                  <w:txbxContent>
                    <w:p w14:paraId="28342881" w14:textId="77777777" w:rsidR="00A031E1" w:rsidRDefault="00A031E1">
                      <w:pPr>
                        <w:jc w:val="center"/>
                        <w:rPr>
                          <w:rFonts w:cs="Times New Roman"/>
                          <w:b/>
                          <w:color w:val="000000" w:themeColor="text1"/>
                          <w:u w:val="single"/>
                          <w:lang w:val="uk-UA"/>
                        </w:rPr>
                      </w:pPr>
                      <w:r>
                        <w:rPr>
                          <w:rFonts w:cs="Times New Roman"/>
                          <w:b/>
                          <w:color w:val="0070C0"/>
                          <w:u w:val="single"/>
                          <w:lang w:val="uk-UA"/>
                        </w:rPr>
                        <w:t>КУЛЬТУРА  -</w:t>
                      </w:r>
                      <w:r>
                        <w:rPr>
                          <w:rFonts w:cs="Times New Roman"/>
                          <w:b/>
                          <w:color w:val="000000" w:themeColor="text1"/>
                          <w:u w:val="single"/>
                          <w:lang w:val="uk-UA"/>
                        </w:rPr>
                        <w:t xml:space="preserve"> </w:t>
                      </w:r>
                    </w:p>
                    <w:p w14:paraId="7402A76A"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5 установ, </w:t>
                      </w:r>
                    </w:p>
                    <w:p w14:paraId="24DD8372"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90,56 шт.од.</w:t>
                      </w:r>
                    </w:p>
                  </w:txbxContent>
                </v:textbox>
                <w10:wrap anchorx="margin"/>
              </v:roundrect>
            </w:pict>
          </mc:Fallback>
        </mc:AlternateContent>
      </w:r>
    </w:p>
    <w:p w14:paraId="00AAD1F8" w14:textId="74D36E7D" w:rsidR="00DE6C1B" w:rsidRPr="004979A8" w:rsidRDefault="00467B4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96128" behindDoc="0" locked="0" layoutInCell="1" allowOverlap="1" wp14:anchorId="5503E263" wp14:editId="41401CBC">
                <wp:simplePos x="0" y="0"/>
                <wp:positionH relativeFrom="column">
                  <wp:posOffset>-541020</wp:posOffset>
                </wp:positionH>
                <wp:positionV relativeFrom="paragraph">
                  <wp:posOffset>133350</wp:posOffset>
                </wp:positionV>
                <wp:extent cx="381000" cy="236220"/>
                <wp:effectExtent l="0" t="19050" r="38100" b="30480"/>
                <wp:wrapNone/>
                <wp:docPr id="51" name="Стрелка вправо 22"/>
                <wp:cNvGraphicFramePr/>
                <a:graphic xmlns:a="http://schemas.openxmlformats.org/drawingml/2006/main">
                  <a:graphicData uri="http://schemas.microsoft.com/office/word/2010/wordprocessingShape">
                    <wps:wsp>
                      <wps:cNvSpPr/>
                      <wps:spPr>
                        <a:xfrm>
                          <a:off x="0" y="0"/>
                          <a:ext cx="381000" cy="23622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23284536"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3E263" id="Стрелка вправо 22" o:spid="_x0000_s1049" type="#_x0000_t13" style="position:absolute;left:0;text-align:left;margin-left:-42.6pt;margin-top:10.5pt;width:30pt;height:18.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" adj="14904" fillcolor="#5b9bd5" strokecolor="#41719c" strokeweight="1pt">
                <v:textbox>
                  <w:txbxContent>
                    <w:p w14:paraId="23284536" w14:textId="77777777" w:rsidR="00A031E1" w:rsidRDefault="00A031E1">
                      <w:pPr>
                        <w:jc w:val="center"/>
                      </w:pPr>
                    </w:p>
                  </w:txbxContent>
                </v:textbox>
              </v:shape>
            </w:pict>
          </mc:Fallback>
        </mc:AlternateContent>
      </w:r>
      <w:r w:rsidR="007C173D" w:rsidRPr="004979A8">
        <w:rPr>
          <w:rFonts w:cs="Times New Roman"/>
          <w:b/>
          <w:noProof/>
          <w:sz w:val="24"/>
          <w:szCs w:val="24"/>
          <w:u w:val="single"/>
          <w:lang w:val="uk-UA" w:eastAsia="uk-UA"/>
        </w:rPr>
        <mc:AlternateContent>
          <mc:Choice Requires="wps">
            <w:drawing>
              <wp:anchor distT="0" distB="0" distL="114300" distR="114300" simplePos="0" relativeHeight="251676672" behindDoc="0" locked="0" layoutInCell="1" allowOverlap="1" wp14:anchorId="4E84B9B4" wp14:editId="539B3FD9">
                <wp:simplePos x="0" y="0"/>
                <wp:positionH relativeFrom="margin">
                  <wp:posOffset>1474470</wp:posOffset>
                </wp:positionH>
                <wp:positionV relativeFrom="paragraph">
                  <wp:posOffset>21590</wp:posOffset>
                </wp:positionV>
                <wp:extent cx="396240" cy="251460"/>
                <wp:effectExtent l="0" t="19050" r="41910" b="34290"/>
                <wp:wrapNone/>
                <wp:docPr id="114" name="Стрелка вправо 114"/>
                <wp:cNvGraphicFramePr/>
                <a:graphic xmlns:a="http://schemas.openxmlformats.org/drawingml/2006/main">
                  <a:graphicData uri="http://schemas.microsoft.com/office/word/2010/wordprocessingShape">
                    <wps:wsp>
                      <wps:cNvSpPr/>
                      <wps:spPr>
                        <a:xfrm>
                          <a:off x="0" y="0"/>
                          <a:ext cx="396240" cy="25146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CEFA11B"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4B9B4" id="Стрелка вправо 114" o:spid="_x0000_s1050" type="#_x0000_t13" style="position:absolute;left:0;text-align:left;margin-left:116.1pt;margin-top:1.7pt;width:31.2pt;height:19.8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" adj="14746" fillcolor="#5b9bd5" strokecolor="#41719c" strokeweight="1pt">
                <v:textbox>
                  <w:txbxContent>
                    <w:p w14:paraId="5CEFA11B" w14:textId="77777777" w:rsidR="00A031E1" w:rsidRDefault="00A031E1">
                      <w:pPr>
                        <w:jc w:val="center"/>
                      </w:pPr>
                    </w:p>
                  </w:txbxContent>
                </v:textbox>
                <w10:wrap anchorx="margin"/>
              </v:shape>
            </w:pict>
          </mc:Fallback>
        </mc:AlternateContent>
      </w:r>
    </w:p>
    <w:p w14:paraId="3445CC38" w14:textId="215288B0" w:rsidR="00DE6C1B" w:rsidRPr="004979A8" w:rsidRDefault="00DE6C1B">
      <w:pPr>
        <w:jc w:val="both"/>
        <w:rPr>
          <w:rFonts w:cs="Times New Roman"/>
          <w:b/>
          <w:sz w:val="24"/>
          <w:szCs w:val="24"/>
          <w:u w:val="single"/>
          <w:lang w:val="uk-UA"/>
        </w:rPr>
      </w:pPr>
    </w:p>
    <w:p w14:paraId="74B851DD" w14:textId="6BF09BD7" w:rsidR="00DE6C1B" w:rsidRPr="004979A8" w:rsidRDefault="00467B4D">
      <w:pPr>
        <w:jc w:val="both"/>
        <w:rPr>
          <w:rFonts w:cs="Times New Roman"/>
          <w:b/>
          <w:sz w:val="24"/>
          <w:szCs w:val="24"/>
          <w:u w:val="single"/>
          <w:lang w:val="uk-UA"/>
        </w:rPr>
      </w:pPr>
      <w:r>
        <w:rPr>
          <w:rFonts w:cs="Times New Roman"/>
          <w:b/>
          <w:noProof/>
          <w:sz w:val="24"/>
          <w:szCs w:val="24"/>
          <w:u w:val="single"/>
          <w:lang w:val="uk-UA" w:eastAsia="uk-UA"/>
        </w:rPr>
        <mc:AlternateContent>
          <mc:Choice Requires="wpg">
            <w:drawing>
              <wp:anchor distT="0" distB="0" distL="114300" distR="114300" simplePos="0" relativeHeight="251693056" behindDoc="0" locked="0" layoutInCell="1" allowOverlap="1" wp14:anchorId="089771E2" wp14:editId="4903705B">
                <wp:simplePos x="0" y="0"/>
                <wp:positionH relativeFrom="column">
                  <wp:posOffset>-518160</wp:posOffset>
                </wp:positionH>
                <wp:positionV relativeFrom="paragraph">
                  <wp:posOffset>289560</wp:posOffset>
                </wp:positionV>
                <wp:extent cx="6819900" cy="802005"/>
                <wp:effectExtent l="0" t="0" r="19050" b="17145"/>
                <wp:wrapNone/>
                <wp:docPr id="66" name="Группа 66"/>
                <wp:cNvGraphicFramePr/>
                <a:graphic xmlns:a="http://schemas.openxmlformats.org/drawingml/2006/main">
                  <a:graphicData uri="http://schemas.microsoft.com/office/word/2010/wordprocessingGroup">
                    <wpg:wgp>
                      <wpg:cNvGrpSpPr/>
                      <wpg:grpSpPr>
                        <a:xfrm>
                          <a:off x="0" y="0"/>
                          <a:ext cx="6819900" cy="802005"/>
                          <a:chOff x="0" y="0"/>
                          <a:chExt cx="6819900" cy="802005"/>
                        </a:xfrm>
                      </wpg:grpSpPr>
                      <wps:wsp>
                        <wps:cNvPr id="115" name="Скругленный прямоугольник 115"/>
                        <wps:cNvSpPr/>
                        <wps:spPr>
                          <a:xfrm>
                            <a:off x="409575" y="0"/>
                            <a:ext cx="1615440" cy="72390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5BA404C0" w14:textId="77777777" w:rsidR="00A031E1" w:rsidRDefault="00A031E1">
                              <w:pPr>
                                <w:spacing w:after="0"/>
                                <w:jc w:val="center"/>
                                <w:rPr>
                                  <w:rFonts w:cs="Times New Roman"/>
                                  <w:b/>
                                  <w:color w:val="0070C0"/>
                                  <w:sz w:val="24"/>
                                  <w:u w:val="single"/>
                                  <w:lang w:val="uk-UA"/>
                                </w:rPr>
                              </w:pPr>
                              <w:r>
                                <w:rPr>
                                  <w:rFonts w:cs="Times New Roman"/>
                                  <w:b/>
                                  <w:color w:val="0070C0"/>
                                  <w:sz w:val="24"/>
                                  <w:u w:val="single"/>
                                  <w:lang w:val="uk-UA"/>
                                </w:rPr>
                                <w:t xml:space="preserve">ФІЗКУЛЬТУРА </w:t>
                              </w:r>
                            </w:p>
                            <w:p w14:paraId="3E57262C" w14:textId="77777777" w:rsidR="00A031E1" w:rsidRDefault="00A031E1">
                              <w:pPr>
                                <w:spacing w:after="0"/>
                                <w:jc w:val="center"/>
                                <w:rPr>
                                  <w:rFonts w:cs="Times New Roman"/>
                                  <w:b/>
                                  <w:color w:val="000000" w:themeColor="text1"/>
                                  <w:sz w:val="20"/>
                                  <w:u w:val="single"/>
                                  <w:lang w:val="uk-UA"/>
                                </w:rPr>
                              </w:pPr>
                              <w:r>
                                <w:rPr>
                                  <w:rFonts w:cs="Times New Roman"/>
                                  <w:b/>
                                  <w:color w:val="0070C0"/>
                                  <w:sz w:val="24"/>
                                  <w:u w:val="single"/>
                                  <w:lang w:val="uk-UA"/>
                                </w:rPr>
                                <w:t>І СПОРТ  -</w:t>
                              </w:r>
                              <w:r>
                                <w:rPr>
                                  <w:rFonts w:cs="Times New Roman"/>
                                  <w:b/>
                                  <w:color w:val="000000" w:themeColor="text1"/>
                                  <w:sz w:val="20"/>
                                  <w:u w:val="single"/>
                                  <w:lang w:val="uk-UA"/>
                                </w:rPr>
                                <w:t xml:space="preserve"> </w:t>
                              </w:r>
                            </w:p>
                            <w:p w14:paraId="30603975"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 установа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Скругленный прямоугольник 116"/>
                        <wps:cNvSpPr/>
                        <wps:spPr>
                          <a:xfrm>
                            <a:off x="2514600" y="200025"/>
                            <a:ext cx="4305300" cy="60198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77C5B9B"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дитячо-юнацька спортивна школа» – 31,25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Стрелка вправо 117"/>
                        <wps:cNvSpPr/>
                        <wps:spPr>
                          <a:xfrm>
                            <a:off x="2066925" y="257175"/>
                            <a:ext cx="449580" cy="25908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009147D7"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Стрелка вправо 18"/>
                        <wps:cNvSpPr/>
                        <wps:spPr>
                          <a:xfrm>
                            <a:off x="0" y="257175"/>
                            <a:ext cx="396240" cy="2286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10ECC98"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771E2" id="Группа 66" o:spid="_x0000_s1051" style="position:absolute;left:0;text-align:left;margin-left:-40.8pt;margin-top:22.8pt;width:537pt;height:63.15pt;z-index:251693056" coordsize="6819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">
                <v:roundrect id="Скругленный прямоугольник 115" o:spid="_x0000_s1052" style="position:absolute;left:4095;width:16155;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" fillcolor="#ffd966" strokecolor="#41719c" strokeweight="1pt">
                  <v:stroke joinstyle="miter"/>
                  <v:textbox>
                    <w:txbxContent>
                      <w:p w14:paraId="5BA404C0" w14:textId="77777777" w:rsidR="00A031E1" w:rsidRDefault="00A031E1">
                        <w:pPr>
                          <w:spacing w:after="0"/>
                          <w:jc w:val="center"/>
                          <w:rPr>
                            <w:rFonts w:cs="Times New Roman"/>
                            <w:b/>
                            <w:color w:val="0070C0"/>
                            <w:sz w:val="24"/>
                            <w:u w:val="single"/>
                            <w:lang w:val="uk-UA"/>
                          </w:rPr>
                        </w:pPr>
                        <w:r>
                          <w:rPr>
                            <w:rFonts w:cs="Times New Roman"/>
                            <w:b/>
                            <w:color w:val="0070C0"/>
                            <w:sz w:val="24"/>
                            <w:u w:val="single"/>
                            <w:lang w:val="uk-UA"/>
                          </w:rPr>
                          <w:t xml:space="preserve">ФІЗКУЛЬТУРА </w:t>
                        </w:r>
                      </w:p>
                      <w:p w14:paraId="3E57262C" w14:textId="77777777" w:rsidR="00A031E1" w:rsidRDefault="00A031E1">
                        <w:pPr>
                          <w:spacing w:after="0"/>
                          <w:jc w:val="center"/>
                          <w:rPr>
                            <w:rFonts w:cs="Times New Roman"/>
                            <w:b/>
                            <w:color w:val="000000" w:themeColor="text1"/>
                            <w:sz w:val="20"/>
                            <w:u w:val="single"/>
                            <w:lang w:val="uk-UA"/>
                          </w:rPr>
                        </w:pPr>
                        <w:r>
                          <w:rPr>
                            <w:rFonts w:cs="Times New Roman"/>
                            <w:b/>
                            <w:color w:val="0070C0"/>
                            <w:sz w:val="24"/>
                            <w:u w:val="single"/>
                            <w:lang w:val="uk-UA"/>
                          </w:rPr>
                          <w:t>І СПОРТ  -</w:t>
                        </w:r>
                        <w:r>
                          <w:rPr>
                            <w:rFonts w:cs="Times New Roman"/>
                            <w:b/>
                            <w:color w:val="000000" w:themeColor="text1"/>
                            <w:sz w:val="20"/>
                            <w:u w:val="single"/>
                            <w:lang w:val="uk-UA"/>
                          </w:rPr>
                          <w:t xml:space="preserve"> </w:t>
                        </w:r>
                      </w:p>
                      <w:p w14:paraId="30603975"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 установа          </w:t>
                        </w:r>
                      </w:p>
                    </w:txbxContent>
                  </v:textbox>
                </v:roundrect>
                <v:roundrect id="Скругленный прямоугольник 116" o:spid="_x0000_s1053" style="position:absolute;left:25146;top:2000;width:43053;height:6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" fillcolor="#fff2cc" strokecolor="#41719c" strokeweight="1pt">
                  <v:stroke joinstyle="miter"/>
                  <v:textbox>
                    <w:txbxContent>
                      <w:p w14:paraId="777C5B9B" w14:textId="77777777" w:rsidR="00A031E1" w:rsidRDefault="00A031E1" w:rsidP="00D66680">
                        <w:pPr>
                          <w:pStyle w:val="af2"/>
                          <w:numPr>
                            <w:ilvl w:val="0"/>
                            <w:numId w:val="2"/>
                          </w:numPr>
                          <w:spacing w:after="0"/>
                          <w:ind w:left="284" w:hanging="284"/>
                          <w:jc w:val="both"/>
                          <w:rPr>
                            <w:rFonts w:cs="Times New Roman"/>
                            <w:color w:val="000000" w:themeColor="text1"/>
                            <w:sz w:val="20"/>
                            <w:szCs w:val="20"/>
                            <w:lang w:val="uk-UA"/>
                          </w:rPr>
                        </w:pPr>
                        <w:r>
                          <w:rPr>
                            <w:rFonts w:cs="Times New Roman"/>
                            <w:color w:val="000000" w:themeColor="text1"/>
                            <w:sz w:val="20"/>
                            <w:szCs w:val="20"/>
                            <w:lang w:val="uk-UA"/>
                          </w:rPr>
                          <w:t>Комунальний заклад «Южноукраїнська дитячо-юнацька спортивна школа» – 31,25 шт.од.</w:t>
                        </w:r>
                      </w:p>
                    </w:txbxContent>
                  </v:textbox>
                </v:roundrect>
                <v:shape id="Стрелка вправо 117" o:spid="_x0000_s1054" type="#_x0000_t13" style="position:absolute;left:20669;top:2571;width:4496;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" adj="15376" fillcolor="#5b9bd5" strokecolor="#41719c" strokeweight="1pt">
                  <v:textbox>
                    <w:txbxContent>
                      <w:p w14:paraId="009147D7" w14:textId="77777777" w:rsidR="00A031E1" w:rsidRDefault="00A031E1">
                        <w:pPr>
                          <w:jc w:val="center"/>
                        </w:pPr>
                      </w:p>
                    </w:txbxContent>
                  </v:textbox>
                </v:shape>
                <v:shape id="Стрелка вправо 18" o:spid="_x0000_s1055" type="#_x0000_t13" style="position:absolute;top:2571;width:396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" adj="15369" fillcolor="#5b9bd5" strokecolor="#41719c" strokeweight="1pt">
                  <v:textbox>
                    <w:txbxContent>
                      <w:p w14:paraId="510ECC98" w14:textId="77777777" w:rsidR="00A031E1" w:rsidRDefault="00A031E1">
                        <w:pPr>
                          <w:jc w:val="center"/>
                        </w:pPr>
                      </w:p>
                    </w:txbxContent>
                  </v:textbox>
                </v:shape>
              </v:group>
            </w:pict>
          </mc:Fallback>
        </mc:AlternateContent>
      </w:r>
    </w:p>
    <w:p w14:paraId="5E29889A" w14:textId="3DF9E460" w:rsidR="00DE6C1B" w:rsidRPr="004979A8" w:rsidRDefault="00DE6C1B">
      <w:pPr>
        <w:jc w:val="both"/>
        <w:rPr>
          <w:rFonts w:cs="Times New Roman"/>
          <w:b/>
          <w:sz w:val="24"/>
          <w:szCs w:val="24"/>
          <w:u w:val="single"/>
          <w:lang w:val="uk-UA"/>
        </w:rPr>
      </w:pPr>
    </w:p>
    <w:p w14:paraId="7A6A612C" w14:textId="45198A19" w:rsidR="00DE6C1B" w:rsidRPr="004979A8" w:rsidRDefault="00DE6C1B">
      <w:pPr>
        <w:jc w:val="both"/>
        <w:rPr>
          <w:rFonts w:cs="Times New Roman"/>
          <w:b/>
          <w:sz w:val="24"/>
          <w:szCs w:val="24"/>
          <w:u w:val="single"/>
          <w:lang w:val="uk-UA"/>
        </w:rPr>
      </w:pPr>
    </w:p>
    <w:p w14:paraId="5E1EBE08" w14:textId="05E8739D"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80768" behindDoc="0" locked="0" layoutInCell="1" allowOverlap="1" wp14:anchorId="0C967357" wp14:editId="0C376F91">
                <wp:simplePos x="0" y="0"/>
                <wp:positionH relativeFrom="margin">
                  <wp:posOffset>-135255</wp:posOffset>
                </wp:positionH>
                <wp:positionV relativeFrom="paragraph">
                  <wp:posOffset>281305</wp:posOffset>
                </wp:positionV>
                <wp:extent cx="1577340" cy="502920"/>
                <wp:effectExtent l="0" t="0" r="22860" b="1143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1577340" cy="50292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0987B2F0" w14:textId="77777777" w:rsidR="00A031E1" w:rsidRDefault="00A031E1">
                            <w:pPr>
                              <w:spacing w:after="0"/>
                              <w:jc w:val="center"/>
                              <w:rPr>
                                <w:rFonts w:cs="Times New Roman"/>
                                <w:b/>
                                <w:color w:val="000000" w:themeColor="text1"/>
                                <w:sz w:val="20"/>
                                <w:u w:val="single"/>
                                <w:lang w:val="uk-UA"/>
                              </w:rPr>
                            </w:pPr>
                            <w:r>
                              <w:rPr>
                                <w:rFonts w:cs="Times New Roman"/>
                                <w:b/>
                                <w:color w:val="0070C0"/>
                                <w:sz w:val="24"/>
                                <w:u w:val="single"/>
                                <w:lang w:val="uk-UA"/>
                              </w:rPr>
                              <w:t>ІНШІ ГАЛУЗІ  -</w:t>
                            </w:r>
                            <w:r>
                              <w:rPr>
                                <w:rFonts w:cs="Times New Roman"/>
                                <w:b/>
                                <w:color w:val="000000" w:themeColor="text1"/>
                                <w:sz w:val="20"/>
                                <w:u w:val="single"/>
                                <w:lang w:val="uk-UA"/>
                              </w:rPr>
                              <w:t xml:space="preserve"> </w:t>
                            </w:r>
                          </w:p>
                          <w:p w14:paraId="35E86586" w14:textId="77777777" w:rsidR="00A031E1" w:rsidRDefault="00A031E1">
                            <w:pPr>
                              <w:spacing w:after="0"/>
                              <w:jc w:val="center"/>
                              <w:rPr>
                                <w:rFonts w:cs="Times New Roman"/>
                                <w:color w:val="000000" w:themeColor="text1"/>
                                <w:lang w:val="uk-UA"/>
                              </w:rPr>
                            </w:pPr>
                            <w:r>
                              <w:rPr>
                                <w:rFonts w:cs="Times New Roman"/>
                                <w:color w:val="000000" w:themeColor="text1"/>
                                <w:sz w:val="24"/>
                                <w:szCs w:val="24"/>
                                <w:lang w:val="uk-UA"/>
                              </w:rPr>
                              <w:t>всього 1</w:t>
                            </w:r>
                            <w:r>
                              <w:rPr>
                                <w:rFonts w:cs="Times New Roman"/>
                                <w:color w:val="000000" w:themeColor="text1"/>
                                <w:lang w:val="uk-UA"/>
                              </w:rPr>
                              <w:t xml:space="preserve"> </w:t>
                            </w:r>
                            <w:r>
                              <w:rPr>
                                <w:rFonts w:cs="Times New Roman"/>
                                <w:color w:val="000000" w:themeColor="text1"/>
                                <w:sz w:val="24"/>
                                <w:szCs w:val="24"/>
                                <w:lang w:val="uk-UA"/>
                              </w:rPr>
                              <w:t xml:space="preserve">установа </w:t>
                            </w:r>
                            <w:r>
                              <w:rPr>
                                <w:rFonts w:cs="Times New Roman"/>
                                <w:color w:val="000000" w:themeColor="text1"/>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967357" id="Скругленный прямоугольник 118" o:spid="_x0000_s1056" style="position:absolute;left:0;text-align:left;margin-left:-10.65pt;margin-top:22.15pt;width:124.2pt;height:39.6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" fillcolor="#ffd966" strokecolor="#41719c" strokeweight="1pt">
                <v:stroke joinstyle="miter"/>
                <v:textbox>
                  <w:txbxContent>
                    <w:p w14:paraId="0987B2F0" w14:textId="77777777" w:rsidR="00A031E1" w:rsidRDefault="00A031E1">
                      <w:pPr>
                        <w:spacing w:after="0"/>
                        <w:jc w:val="center"/>
                        <w:rPr>
                          <w:rFonts w:cs="Times New Roman"/>
                          <w:b/>
                          <w:color w:val="000000" w:themeColor="text1"/>
                          <w:sz w:val="20"/>
                          <w:u w:val="single"/>
                          <w:lang w:val="uk-UA"/>
                        </w:rPr>
                      </w:pPr>
                      <w:r>
                        <w:rPr>
                          <w:rFonts w:cs="Times New Roman"/>
                          <w:b/>
                          <w:color w:val="0070C0"/>
                          <w:sz w:val="24"/>
                          <w:u w:val="single"/>
                          <w:lang w:val="uk-UA"/>
                        </w:rPr>
                        <w:t>ІНШІ ГАЛУЗІ  -</w:t>
                      </w:r>
                      <w:r>
                        <w:rPr>
                          <w:rFonts w:cs="Times New Roman"/>
                          <w:b/>
                          <w:color w:val="000000" w:themeColor="text1"/>
                          <w:sz w:val="20"/>
                          <w:u w:val="single"/>
                          <w:lang w:val="uk-UA"/>
                        </w:rPr>
                        <w:t xml:space="preserve"> </w:t>
                      </w:r>
                    </w:p>
                    <w:p w14:paraId="35E86586" w14:textId="77777777" w:rsidR="00A031E1" w:rsidRDefault="00A031E1">
                      <w:pPr>
                        <w:spacing w:after="0"/>
                        <w:jc w:val="center"/>
                        <w:rPr>
                          <w:rFonts w:cs="Times New Roman"/>
                          <w:color w:val="000000" w:themeColor="text1"/>
                          <w:lang w:val="uk-UA"/>
                        </w:rPr>
                      </w:pPr>
                      <w:r>
                        <w:rPr>
                          <w:rFonts w:cs="Times New Roman"/>
                          <w:color w:val="000000" w:themeColor="text1"/>
                          <w:sz w:val="24"/>
                          <w:szCs w:val="24"/>
                          <w:lang w:val="uk-UA"/>
                        </w:rPr>
                        <w:t>всього 1</w:t>
                      </w:r>
                      <w:r>
                        <w:rPr>
                          <w:rFonts w:cs="Times New Roman"/>
                          <w:color w:val="000000" w:themeColor="text1"/>
                          <w:lang w:val="uk-UA"/>
                        </w:rPr>
                        <w:t xml:space="preserve"> </w:t>
                      </w:r>
                      <w:r>
                        <w:rPr>
                          <w:rFonts w:cs="Times New Roman"/>
                          <w:color w:val="000000" w:themeColor="text1"/>
                          <w:sz w:val="24"/>
                          <w:szCs w:val="24"/>
                          <w:lang w:val="uk-UA"/>
                        </w:rPr>
                        <w:t xml:space="preserve">установа </w:t>
                      </w:r>
                      <w:r>
                        <w:rPr>
                          <w:rFonts w:cs="Times New Roman"/>
                          <w:color w:val="000000" w:themeColor="text1"/>
                          <w:lang w:val="uk-UA"/>
                        </w:rPr>
                        <w:t xml:space="preserve">         </w:t>
                      </w:r>
                    </w:p>
                  </w:txbxContent>
                </v:textbox>
                <w10:wrap anchorx="margin"/>
              </v:roundrect>
            </w:pict>
          </mc:Fallback>
        </mc:AlternateContent>
      </w:r>
      <w:r w:rsidRPr="004979A8">
        <w:rPr>
          <w:rFonts w:cs="Times New Roman"/>
          <w:b/>
          <w:noProof/>
          <w:sz w:val="24"/>
          <w:szCs w:val="24"/>
          <w:u w:val="single"/>
          <w:lang w:val="uk-UA" w:eastAsia="uk-UA"/>
        </w:rPr>
        <mc:AlternateContent>
          <mc:Choice Requires="wps">
            <w:drawing>
              <wp:anchor distT="0" distB="0" distL="114300" distR="114300" simplePos="0" relativeHeight="251694080" behindDoc="0" locked="0" layoutInCell="1" allowOverlap="1" wp14:anchorId="08C97C6F" wp14:editId="09C6E365">
                <wp:simplePos x="0" y="0"/>
                <wp:positionH relativeFrom="column">
                  <wp:posOffset>-533400</wp:posOffset>
                </wp:positionH>
                <wp:positionV relativeFrom="paragraph">
                  <wp:posOffset>330200</wp:posOffset>
                </wp:positionV>
                <wp:extent cx="381000" cy="228600"/>
                <wp:effectExtent l="0" t="19050" r="38100" b="38100"/>
                <wp:wrapNone/>
                <wp:docPr id="55" name="Стрелка вправо 19"/>
                <wp:cNvGraphicFramePr/>
                <a:graphic xmlns:a="http://schemas.openxmlformats.org/drawingml/2006/main">
                  <a:graphicData uri="http://schemas.microsoft.com/office/word/2010/wordprocessingShape">
                    <wps:wsp>
                      <wps:cNvSpPr/>
                      <wps:spPr>
                        <a:xfrm>
                          <a:off x="0" y="0"/>
                          <a:ext cx="381000" cy="2286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187999C1"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97C6F" id="Стрелка вправо 19" o:spid="_x0000_s1057" type="#_x0000_t13" style="position:absolute;left:0;text-align:left;margin-left:-42pt;margin-top:26pt;width:30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" adj="15120" fillcolor="#5b9bd5" strokecolor="#41719c" strokeweight="1pt">
                <v:textbox>
                  <w:txbxContent>
                    <w:p w14:paraId="187999C1" w14:textId="77777777" w:rsidR="00A031E1" w:rsidRDefault="00A031E1">
                      <w:pPr>
                        <w:jc w:val="center"/>
                      </w:pPr>
                    </w:p>
                  </w:txbxContent>
                </v:textbox>
              </v:shape>
            </w:pict>
          </mc:Fallback>
        </mc:AlternateContent>
      </w:r>
    </w:p>
    <w:p w14:paraId="5C6D2C38" w14:textId="4325E3F9"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81792" behindDoc="0" locked="0" layoutInCell="1" allowOverlap="1" wp14:anchorId="78165652" wp14:editId="2E0E46E0">
                <wp:simplePos x="0" y="0"/>
                <wp:positionH relativeFrom="margin">
                  <wp:posOffset>1969770</wp:posOffset>
                </wp:positionH>
                <wp:positionV relativeFrom="paragraph">
                  <wp:posOffset>15875</wp:posOffset>
                </wp:positionV>
                <wp:extent cx="4297680" cy="304800"/>
                <wp:effectExtent l="0" t="0" r="26670" b="19050"/>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4297680" cy="30480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AAF1D83" w14:textId="77777777" w:rsidR="00A031E1" w:rsidRDefault="00A031E1" w:rsidP="00D66680">
                            <w:pPr>
                              <w:pStyle w:val="af2"/>
                              <w:numPr>
                                <w:ilvl w:val="0"/>
                                <w:numId w:val="2"/>
                              </w:numPr>
                              <w:spacing w:after="0"/>
                              <w:jc w:val="both"/>
                              <w:rPr>
                                <w:rFonts w:cs="Times New Roman"/>
                                <w:color w:val="000000" w:themeColor="text1"/>
                                <w:sz w:val="20"/>
                                <w:szCs w:val="20"/>
                                <w:lang w:val="uk-UA"/>
                              </w:rPr>
                            </w:pPr>
                            <w:r>
                              <w:rPr>
                                <w:rFonts w:cs="Times New Roman"/>
                                <w:color w:val="000000" w:themeColor="text1"/>
                                <w:sz w:val="20"/>
                                <w:szCs w:val="20"/>
                                <w:lang w:val="uk-UA"/>
                              </w:rPr>
                              <w:t>Рятувальний пост – 8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165652" id="Скругленный прямоугольник 119" o:spid="_x0000_s1058" style="position:absolute;left:0;text-align:left;margin-left:155.1pt;margin-top:1.25pt;width:338.4pt;height:24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" fillcolor="#fff2cc" strokecolor="#41719c" strokeweight="1pt">
                <v:stroke joinstyle="miter"/>
                <v:textbox>
                  <w:txbxContent>
                    <w:p w14:paraId="4AAF1D83" w14:textId="77777777" w:rsidR="00A031E1" w:rsidRDefault="00A031E1" w:rsidP="00D66680">
                      <w:pPr>
                        <w:pStyle w:val="af2"/>
                        <w:numPr>
                          <w:ilvl w:val="0"/>
                          <w:numId w:val="2"/>
                        </w:numPr>
                        <w:spacing w:after="0"/>
                        <w:jc w:val="both"/>
                        <w:rPr>
                          <w:rFonts w:cs="Times New Roman"/>
                          <w:color w:val="000000" w:themeColor="text1"/>
                          <w:sz w:val="20"/>
                          <w:szCs w:val="20"/>
                          <w:lang w:val="uk-UA"/>
                        </w:rPr>
                      </w:pPr>
                      <w:r>
                        <w:rPr>
                          <w:rFonts w:cs="Times New Roman"/>
                          <w:color w:val="000000" w:themeColor="text1"/>
                          <w:sz w:val="20"/>
                          <w:szCs w:val="20"/>
                          <w:lang w:val="uk-UA"/>
                        </w:rPr>
                        <w:t>Рятувальний пост – 8 шт.од.</w:t>
                      </w:r>
                    </w:p>
                  </w:txbxContent>
                </v:textbox>
                <w10:wrap anchorx="margin"/>
              </v:roundrect>
            </w:pict>
          </mc:Fallback>
        </mc:AlternateContent>
      </w:r>
      <w:r w:rsidRPr="004979A8">
        <w:rPr>
          <w:rFonts w:cs="Times New Roman"/>
          <w:b/>
          <w:noProof/>
          <w:sz w:val="24"/>
          <w:szCs w:val="24"/>
          <w:u w:val="single"/>
          <w:lang w:val="uk-UA" w:eastAsia="uk-UA"/>
        </w:rPr>
        <mc:AlternateContent>
          <mc:Choice Requires="wps">
            <w:drawing>
              <wp:anchor distT="0" distB="0" distL="114300" distR="114300" simplePos="0" relativeHeight="251682816" behindDoc="0" locked="0" layoutInCell="1" allowOverlap="1" wp14:anchorId="220B41E8" wp14:editId="74C1C727">
                <wp:simplePos x="0" y="0"/>
                <wp:positionH relativeFrom="margin">
                  <wp:posOffset>1501140</wp:posOffset>
                </wp:positionH>
                <wp:positionV relativeFrom="paragraph">
                  <wp:posOffset>80010</wp:posOffset>
                </wp:positionV>
                <wp:extent cx="434340" cy="236220"/>
                <wp:effectExtent l="0" t="19050" r="41910" b="30480"/>
                <wp:wrapNone/>
                <wp:docPr id="120" name="Стрелка вправо 120"/>
                <wp:cNvGraphicFramePr/>
                <a:graphic xmlns:a="http://schemas.openxmlformats.org/drawingml/2006/main">
                  <a:graphicData uri="http://schemas.microsoft.com/office/word/2010/wordprocessingShape">
                    <wps:wsp>
                      <wps:cNvSpPr/>
                      <wps:spPr>
                        <a:xfrm>
                          <a:off x="0" y="0"/>
                          <a:ext cx="434340" cy="23622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55DC4F99"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B41E8" id="Стрелка вправо 120" o:spid="_x0000_s1059" type="#_x0000_t13" style="position:absolute;left:0;text-align:left;margin-left:118.2pt;margin-top:6.3pt;width:34.2pt;height:18.6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" adj="15726" fillcolor="#5b9bd5" strokecolor="#41719c" strokeweight="1pt">
                <v:textbox>
                  <w:txbxContent>
                    <w:p w14:paraId="55DC4F99" w14:textId="77777777" w:rsidR="00A031E1" w:rsidRDefault="00A031E1">
                      <w:pPr>
                        <w:jc w:val="center"/>
                      </w:pPr>
                    </w:p>
                  </w:txbxContent>
                </v:textbox>
                <w10:wrap anchorx="margin"/>
              </v:shape>
            </w:pict>
          </mc:Fallback>
        </mc:AlternateContent>
      </w:r>
    </w:p>
    <w:p w14:paraId="63464F16" w14:textId="7D7751B3" w:rsidR="00DE6C1B" w:rsidRPr="004979A8" w:rsidRDefault="007C173D">
      <w:pPr>
        <w:jc w:val="both"/>
        <w:rPr>
          <w:rFonts w:cs="Times New Roman"/>
          <w:b/>
          <w:sz w:val="24"/>
          <w:szCs w:val="24"/>
          <w:u w:val="single"/>
          <w:lang w:val="uk-UA"/>
        </w:rPr>
      </w:pPr>
      <w:r w:rsidRPr="004979A8">
        <w:rPr>
          <w:rFonts w:cs="Times New Roman"/>
          <w:b/>
          <w:noProof/>
          <w:sz w:val="24"/>
          <w:szCs w:val="24"/>
          <w:u w:val="single"/>
          <w:lang w:val="uk-UA" w:eastAsia="uk-UA"/>
        </w:rPr>
        <mc:AlternateContent>
          <mc:Choice Requires="wps">
            <w:drawing>
              <wp:anchor distT="0" distB="0" distL="114300" distR="114300" simplePos="0" relativeHeight="251684864" behindDoc="0" locked="0" layoutInCell="1" allowOverlap="1" wp14:anchorId="1432169F" wp14:editId="490223D2">
                <wp:simplePos x="0" y="0"/>
                <wp:positionH relativeFrom="margin">
                  <wp:posOffset>1996440</wp:posOffset>
                </wp:positionH>
                <wp:positionV relativeFrom="paragraph">
                  <wp:posOffset>38735</wp:posOffset>
                </wp:positionV>
                <wp:extent cx="4312920" cy="2790825"/>
                <wp:effectExtent l="0" t="0" r="11430" b="28575"/>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4312920" cy="2790825"/>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B576BD9" w14:textId="77777777" w:rsidR="00A031E1" w:rsidRDefault="00A031E1"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Виконавчий комітет Южноукраїнської міської ради –    102,5 шт.од.;</w:t>
                            </w:r>
                          </w:p>
                          <w:p w14:paraId="73D152A6" w14:textId="77777777" w:rsidR="00A031E1" w:rsidRDefault="00A031E1"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освіти Южноукраїнської міської ради ім.Б.Грінченка – 13 шт.од;</w:t>
                            </w:r>
                          </w:p>
                          <w:p w14:paraId="405C9CF2"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охорони здоров'я Южноукраїнської міської ради – 6 шт.од.;</w:t>
                            </w:r>
                          </w:p>
                          <w:p w14:paraId="3BFDC675"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соціального захисту населення Южноукраїнської міської ради – 34 шт.од.;</w:t>
                            </w:r>
                          </w:p>
                          <w:p w14:paraId="11B3487B"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 xml:space="preserve">Служба у справах дітей Южноукраїнської міської ради – 8 шт.од.; </w:t>
                            </w:r>
                          </w:p>
                          <w:p w14:paraId="25F03F39"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молоді, спорту та культури Южноукраїнської міської ради – 7 шт.од.;</w:t>
                            </w:r>
                          </w:p>
                          <w:p w14:paraId="0CB62B74"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будівництва та ремонтів Южноукраїнської міської ради Южноукраїнської міської ради – 12 шт. од.;</w:t>
                            </w:r>
                          </w:p>
                          <w:p w14:paraId="43ADA807"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Управлння житлово – комунального господарства Южноукраїнської міської ради – 15 шт.од.;</w:t>
                            </w:r>
                          </w:p>
                          <w:p w14:paraId="7813F8CB"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з питань надзвичайних ситуацій та взаємодії з правоохоронними органами Южноукраїнської міської ради – 14 шт.од.;</w:t>
                            </w:r>
                          </w:p>
                          <w:p w14:paraId="313C854C"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Фінансове  управління Южноукраїнської міської ради – 19,5 шт.од.</w:t>
                            </w:r>
                          </w:p>
                          <w:p w14:paraId="79D290B1" w14:textId="77777777" w:rsidR="00A031E1" w:rsidRDefault="00A031E1">
                            <w:pPr>
                              <w:pStyle w:val="af2"/>
                              <w:ind w:left="284" w:hanging="284"/>
                              <w:rPr>
                                <w:rFonts w:cs="Times New Roman"/>
                                <w:color w:val="000000" w:themeColor="text1"/>
                                <w:sz w:val="18"/>
                                <w:szCs w:val="18"/>
                                <w:lang w:val="uk-U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32169F" id="Скругленный прямоугольник 122" o:spid="_x0000_s1060" style="position:absolute;left:0;text-align:left;margin-left:157.2pt;margin-top:3.05pt;width:339.6pt;height:219.75pt;z-index:2516848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" fillcolor="#fff2cc" strokecolor="#41719c" strokeweight="1pt">
                <v:stroke joinstyle="miter"/>
                <v:textbox>
                  <w:txbxContent>
                    <w:p w14:paraId="4B576BD9" w14:textId="77777777" w:rsidR="00A031E1" w:rsidRDefault="00A031E1"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Виконавчий комітет Южноукраїнської міської ради –    102,5 шт.од.;</w:t>
                      </w:r>
                    </w:p>
                    <w:p w14:paraId="73D152A6" w14:textId="77777777" w:rsidR="00A031E1" w:rsidRDefault="00A031E1" w:rsidP="00D66680">
                      <w:pPr>
                        <w:pStyle w:val="af2"/>
                        <w:numPr>
                          <w:ilvl w:val="0"/>
                          <w:numId w:val="2"/>
                        </w:numPr>
                        <w:spacing w:after="0"/>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освіти Южноукраїнської міської ради ім.Б.Грінченка – 13 шт.од;</w:t>
                      </w:r>
                    </w:p>
                    <w:p w14:paraId="405C9CF2"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охорони здоров'я Южноукраїнської міської ради – 6 шт.од.;</w:t>
                      </w:r>
                    </w:p>
                    <w:p w14:paraId="3BFDC675"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соціального захисту населення Южноукраїнської міської ради – 34 шт.од.;</w:t>
                      </w:r>
                    </w:p>
                    <w:p w14:paraId="11B3487B"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 xml:space="preserve">Служба у справах дітей Южноукраїнської міської ради – 8 шт.од.; </w:t>
                      </w:r>
                    </w:p>
                    <w:p w14:paraId="25F03F39"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молоді, спорту та культури Южноукраїнської міської ради – 7 шт.од.;</w:t>
                      </w:r>
                    </w:p>
                    <w:p w14:paraId="0CB62B74"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будівництва та ремонтів Южноукраїнської міської ради Южноукраїнської міської ради – 12 шт. од.;</w:t>
                      </w:r>
                    </w:p>
                    <w:p w14:paraId="43ADA807"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Управлння житлово – комунального господарства Южноукраїнської міської ради – 15 шт.од.;</w:t>
                      </w:r>
                    </w:p>
                    <w:p w14:paraId="7813F8CB"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Управління з питань надзвичайних ситуацій та взаємодії з правоохоронними органами Южноукраїнської міської ради – 14 шт.од.;</w:t>
                      </w:r>
                    </w:p>
                    <w:p w14:paraId="313C854C" w14:textId="77777777" w:rsidR="00A031E1" w:rsidRDefault="00A031E1" w:rsidP="00D66680">
                      <w:pPr>
                        <w:pStyle w:val="af2"/>
                        <w:numPr>
                          <w:ilvl w:val="0"/>
                          <w:numId w:val="2"/>
                        </w:numPr>
                        <w:tabs>
                          <w:tab w:val="left" w:pos="567"/>
                        </w:tabs>
                        <w:spacing w:line="259" w:lineRule="auto"/>
                        <w:ind w:left="142" w:hanging="284"/>
                        <w:jc w:val="both"/>
                        <w:rPr>
                          <w:rFonts w:cs="Times New Roman"/>
                          <w:color w:val="000000" w:themeColor="text1"/>
                          <w:sz w:val="18"/>
                          <w:szCs w:val="18"/>
                          <w:lang w:val="uk-UA"/>
                        </w:rPr>
                      </w:pPr>
                      <w:r>
                        <w:rPr>
                          <w:rFonts w:cs="Times New Roman"/>
                          <w:color w:val="000000" w:themeColor="text1"/>
                          <w:sz w:val="18"/>
                          <w:szCs w:val="18"/>
                          <w:lang w:val="uk-UA"/>
                        </w:rPr>
                        <w:t>Фінансове  управління Южноукраїнської міської ради – 19,5 шт.од.</w:t>
                      </w:r>
                    </w:p>
                    <w:p w14:paraId="79D290B1" w14:textId="77777777" w:rsidR="00A031E1" w:rsidRDefault="00A031E1">
                      <w:pPr>
                        <w:pStyle w:val="af2"/>
                        <w:ind w:left="284" w:hanging="284"/>
                        <w:rPr>
                          <w:rFonts w:cs="Times New Roman"/>
                          <w:color w:val="000000" w:themeColor="text1"/>
                          <w:sz w:val="18"/>
                          <w:szCs w:val="18"/>
                          <w:lang w:val="uk-UA"/>
                        </w:rPr>
                      </w:pPr>
                    </w:p>
                  </w:txbxContent>
                </v:textbox>
                <w10:wrap anchorx="margin"/>
              </v:roundrect>
            </w:pict>
          </mc:Fallback>
        </mc:AlternateContent>
      </w:r>
    </w:p>
    <w:p w14:paraId="1B54EAAB" w14:textId="5C144A76" w:rsidR="00DE6C1B" w:rsidRPr="004979A8" w:rsidRDefault="00DE6C1B">
      <w:pPr>
        <w:jc w:val="both"/>
        <w:rPr>
          <w:rFonts w:cs="Times New Roman"/>
          <w:b/>
          <w:sz w:val="24"/>
          <w:szCs w:val="24"/>
          <w:u w:val="single"/>
          <w:lang w:val="uk-UA"/>
        </w:rPr>
      </w:pPr>
    </w:p>
    <w:p w14:paraId="23BB5646" w14:textId="593DB4ED" w:rsidR="00DE6C1B" w:rsidRPr="004979A8" w:rsidRDefault="00DE6C1B">
      <w:pPr>
        <w:jc w:val="both"/>
        <w:rPr>
          <w:rFonts w:cs="Times New Roman"/>
          <w:b/>
          <w:sz w:val="24"/>
          <w:szCs w:val="24"/>
          <w:u w:val="single"/>
          <w:lang w:val="uk-UA"/>
        </w:rPr>
      </w:pPr>
    </w:p>
    <w:p w14:paraId="64E97F17" w14:textId="3EC4A82A" w:rsidR="00DE6C1B" w:rsidRPr="004979A8" w:rsidRDefault="00DE6C1B">
      <w:pPr>
        <w:jc w:val="both"/>
        <w:rPr>
          <w:rFonts w:cs="Times New Roman"/>
          <w:b/>
          <w:sz w:val="24"/>
          <w:szCs w:val="24"/>
          <w:u w:val="single"/>
          <w:lang w:val="uk-UA"/>
        </w:rPr>
      </w:pPr>
    </w:p>
    <w:p w14:paraId="6CBD7004" w14:textId="53354602" w:rsidR="00DE6C1B" w:rsidRPr="004979A8" w:rsidRDefault="00DE6C1B">
      <w:pPr>
        <w:jc w:val="both"/>
        <w:rPr>
          <w:rFonts w:cs="Times New Roman"/>
          <w:b/>
          <w:sz w:val="24"/>
          <w:szCs w:val="24"/>
          <w:u w:val="single"/>
          <w:lang w:val="uk-UA"/>
        </w:rPr>
      </w:pPr>
    </w:p>
    <w:p w14:paraId="0C11CE79" w14:textId="2CE618AF" w:rsidR="00DE6C1B" w:rsidRPr="004979A8" w:rsidRDefault="00467B4D">
      <w:pPr>
        <w:ind w:firstLine="709"/>
        <w:jc w:val="center"/>
        <w:rPr>
          <w:rFonts w:cs="Times New Roman"/>
          <w:b/>
          <w:bCs/>
          <w:sz w:val="24"/>
          <w:szCs w:val="24"/>
          <w:lang w:val="uk-UA"/>
        </w:rPr>
      </w:pPr>
      <w:r>
        <w:rPr>
          <w:rFonts w:cs="Times New Roman"/>
          <w:b/>
          <w:bCs/>
          <w:noProof/>
          <w:sz w:val="24"/>
          <w:szCs w:val="24"/>
          <w:lang w:val="uk-UA" w:eastAsia="uk-UA"/>
        </w:rPr>
        <mc:AlternateContent>
          <mc:Choice Requires="wpg">
            <w:drawing>
              <wp:anchor distT="0" distB="0" distL="114300" distR="114300" simplePos="0" relativeHeight="251686912" behindDoc="0" locked="0" layoutInCell="1" allowOverlap="1" wp14:anchorId="124DB8C2" wp14:editId="7225047B">
                <wp:simplePos x="0" y="0"/>
                <wp:positionH relativeFrom="column">
                  <wp:posOffset>-565785</wp:posOffset>
                </wp:positionH>
                <wp:positionV relativeFrom="paragraph">
                  <wp:posOffset>160020</wp:posOffset>
                </wp:positionV>
                <wp:extent cx="2626995" cy="1019175"/>
                <wp:effectExtent l="0" t="0" r="40005" b="28575"/>
                <wp:wrapNone/>
                <wp:docPr id="65" name="Группа 65"/>
                <wp:cNvGraphicFramePr/>
                <a:graphic xmlns:a="http://schemas.openxmlformats.org/drawingml/2006/main">
                  <a:graphicData uri="http://schemas.microsoft.com/office/word/2010/wordprocessingGroup">
                    <wpg:wgp>
                      <wpg:cNvGrpSpPr/>
                      <wpg:grpSpPr>
                        <a:xfrm>
                          <a:off x="0" y="0"/>
                          <a:ext cx="2626995" cy="1019175"/>
                          <a:chOff x="0" y="0"/>
                          <a:chExt cx="2626995" cy="1019175"/>
                        </a:xfrm>
                      </wpg:grpSpPr>
                      <wps:wsp>
                        <wps:cNvPr id="121" name="Скругленный прямоугольник 121"/>
                        <wps:cNvSpPr/>
                        <wps:spPr>
                          <a:xfrm>
                            <a:off x="0" y="0"/>
                            <a:ext cx="2225040" cy="1019175"/>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625EB4E3" w14:textId="77777777" w:rsidR="00A031E1" w:rsidRDefault="00A031E1">
                              <w:pPr>
                                <w:jc w:val="center"/>
                                <w:rPr>
                                  <w:rFonts w:cs="Times New Roman"/>
                                  <w:b/>
                                  <w:color w:val="000000" w:themeColor="text1"/>
                                  <w:u w:val="single"/>
                                  <w:lang w:val="uk-UA"/>
                                </w:rPr>
                              </w:pPr>
                              <w:r>
                                <w:rPr>
                                  <w:rFonts w:cs="Times New Roman"/>
                                  <w:b/>
                                  <w:color w:val="0070C0"/>
                                  <w:sz w:val="24"/>
                                  <w:u w:val="single"/>
                                  <w:lang w:val="uk-UA"/>
                                </w:rPr>
                                <w:t>ВИКОНАВЧІ ОРГАНИ МІСЬКОЇ РАДИ</w:t>
                              </w:r>
                              <w:r>
                                <w:rPr>
                                  <w:rFonts w:cs="Times New Roman"/>
                                  <w:b/>
                                  <w:color w:val="000000" w:themeColor="text1"/>
                                  <w:u w:val="single"/>
                                  <w:lang w:val="uk-UA"/>
                                </w:rPr>
                                <w:t xml:space="preserve"> </w:t>
                              </w:r>
                            </w:p>
                            <w:p w14:paraId="664E41ED"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10 установ, </w:t>
                              </w:r>
                            </w:p>
                            <w:p w14:paraId="63441CA7"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231 шт.од.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Стрелка вправо 123"/>
                        <wps:cNvSpPr/>
                        <wps:spPr>
                          <a:xfrm>
                            <a:off x="2238375" y="142875"/>
                            <a:ext cx="388620" cy="36195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374DE61C" w14:textId="77777777" w:rsidR="00A031E1" w:rsidRDefault="00A03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4DB8C2" id="Группа 65" o:spid="_x0000_s1061" style="position:absolute;left:0;text-align:left;margin-left:-44.55pt;margin-top:12.6pt;width:206.85pt;height:80.25pt;z-index:251686912" coordsize="26269,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">
                <v:roundrect id="Скругленный прямоугольник 121" o:spid="_x0000_s1062" style="position:absolute;width:22250;height:10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" fillcolor="#ffd966" strokecolor="#41719c" strokeweight="1pt">
                  <v:stroke joinstyle="miter"/>
                  <v:textbox>
                    <w:txbxContent>
                      <w:p w14:paraId="625EB4E3" w14:textId="77777777" w:rsidR="00A031E1" w:rsidRDefault="00A031E1">
                        <w:pPr>
                          <w:jc w:val="center"/>
                          <w:rPr>
                            <w:rFonts w:cs="Times New Roman"/>
                            <w:b/>
                            <w:color w:val="000000" w:themeColor="text1"/>
                            <w:u w:val="single"/>
                            <w:lang w:val="uk-UA"/>
                          </w:rPr>
                        </w:pPr>
                        <w:r>
                          <w:rPr>
                            <w:rFonts w:cs="Times New Roman"/>
                            <w:b/>
                            <w:color w:val="0070C0"/>
                            <w:sz w:val="24"/>
                            <w:u w:val="single"/>
                            <w:lang w:val="uk-UA"/>
                          </w:rPr>
                          <w:t>ВИКОНАВЧІ ОРГАНИ МІСЬКОЇ РАДИ</w:t>
                        </w:r>
                        <w:r>
                          <w:rPr>
                            <w:rFonts w:cs="Times New Roman"/>
                            <w:b/>
                            <w:color w:val="000000" w:themeColor="text1"/>
                            <w:u w:val="single"/>
                            <w:lang w:val="uk-UA"/>
                          </w:rPr>
                          <w:t xml:space="preserve"> </w:t>
                        </w:r>
                      </w:p>
                      <w:p w14:paraId="664E41ED"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 xml:space="preserve">всього 10 установ, </w:t>
                        </w:r>
                      </w:p>
                      <w:p w14:paraId="63441CA7" w14:textId="77777777" w:rsidR="00A031E1" w:rsidRDefault="00A031E1">
                        <w:pPr>
                          <w:spacing w:after="0"/>
                          <w:jc w:val="center"/>
                          <w:rPr>
                            <w:rFonts w:cs="Times New Roman"/>
                            <w:color w:val="000000" w:themeColor="text1"/>
                            <w:sz w:val="24"/>
                            <w:szCs w:val="24"/>
                            <w:lang w:val="uk-UA"/>
                          </w:rPr>
                        </w:pPr>
                        <w:r>
                          <w:rPr>
                            <w:rFonts w:cs="Times New Roman"/>
                            <w:color w:val="000000" w:themeColor="text1"/>
                            <w:sz w:val="24"/>
                            <w:szCs w:val="24"/>
                            <w:lang w:val="uk-UA"/>
                          </w:rPr>
                          <w:t>231 шт.од.</w:t>
                        </w:r>
                      </w:p>
                    </w:txbxContent>
                  </v:textbox>
                </v:roundrect>
                <v:shape id="Стрелка вправо 123" o:spid="_x0000_s1063" type="#_x0000_t13" style="position:absolute;left:22383;top:1428;width:38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" adj="11541" fillcolor="#5b9bd5" strokecolor="#41719c" strokeweight="1pt">
                  <v:textbox>
                    <w:txbxContent>
                      <w:p w14:paraId="374DE61C" w14:textId="77777777" w:rsidR="00A031E1" w:rsidRDefault="00A031E1">
                        <w:pPr>
                          <w:jc w:val="center"/>
                        </w:pPr>
                      </w:p>
                    </w:txbxContent>
                  </v:textbox>
                </v:shape>
              </v:group>
            </w:pict>
          </mc:Fallback>
        </mc:AlternateContent>
      </w:r>
    </w:p>
    <w:p w14:paraId="63417149" w14:textId="3CBEA61A" w:rsidR="009C565C" w:rsidRDefault="009C565C">
      <w:pPr>
        <w:spacing w:line="259" w:lineRule="auto"/>
        <w:ind w:firstLine="709"/>
        <w:jc w:val="both"/>
        <w:rPr>
          <w:rFonts w:eastAsia="Calibri" w:cs="Times New Roman"/>
          <w:sz w:val="24"/>
          <w:szCs w:val="24"/>
          <w:lang w:val="uk-UA"/>
        </w:rPr>
      </w:pPr>
    </w:p>
    <w:p w14:paraId="252D6DCF" w14:textId="77777777" w:rsidR="007C173D" w:rsidRDefault="007C173D">
      <w:pPr>
        <w:spacing w:line="259" w:lineRule="auto"/>
        <w:ind w:firstLine="709"/>
        <w:jc w:val="both"/>
        <w:rPr>
          <w:rFonts w:eastAsia="Calibri" w:cs="Times New Roman"/>
          <w:sz w:val="24"/>
          <w:szCs w:val="24"/>
          <w:lang w:val="uk-UA"/>
        </w:rPr>
      </w:pPr>
    </w:p>
    <w:p w14:paraId="0792A7F5" w14:textId="77777777" w:rsidR="007C173D" w:rsidRDefault="007C173D">
      <w:pPr>
        <w:spacing w:line="259" w:lineRule="auto"/>
        <w:ind w:firstLine="709"/>
        <w:jc w:val="both"/>
        <w:rPr>
          <w:rFonts w:eastAsia="Calibri" w:cs="Times New Roman"/>
          <w:sz w:val="24"/>
          <w:szCs w:val="24"/>
          <w:lang w:val="uk-UA"/>
        </w:rPr>
      </w:pPr>
    </w:p>
    <w:p w14:paraId="24D123BE" w14:textId="77777777" w:rsidR="007C173D" w:rsidRDefault="007C173D">
      <w:pPr>
        <w:spacing w:line="259" w:lineRule="auto"/>
        <w:ind w:firstLine="709"/>
        <w:jc w:val="both"/>
        <w:rPr>
          <w:rFonts w:eastAsia="Calibri" w:cs="Times New Roman"/>
          <w:sz w:val="24"/>
          <w:szCs w:val="24"/>
          <w:lang w:val="uk-UA"/>
        </w:rPr>
      </w:pPr>
    </w:p>
    <w:p w14:paraId="03E47D71" w14:textId="77777777" w:rsidR="007C173D" w:rsidRDefault="007C173D">
      <w:pPr>
        <w:spacing w:line="259" w:lineRule="auto"/>
        <w:ind w:firstLine="709"/>
        <w:jc w:val="both"/>
        <w:rPr>
          <w:rFonts w:eastAsia="Calibri" w:cs="Times New Roman"/>
          <w:sz w:val="24"/>
          <w:szCs w:val="24"/>
          <w:lang w:val="uk-UA"/>
        </w:rPr>
      </w:pPr>
    </w:p>
    <w:p w14:paraId="5A640573" w14:textId="77777777" w:rsidR="007C173D" w:rsidRDefault="007C173D">
      <w:pPr>
        <w:spacing w:line="259" w:lineRule="auto"/>
        <w:ind w:firstLine="709"/>
        <w:jc w:val="both"/>
        <w:rPr>
          <w:rFonts w:eastAsia="Calibri" w:cs="Times New Roman"/>
          <w:sz w:val="24"/>
          <w:szCs w:val="24"/>
          <w:lang w:val="uk-UA"/>
        </w:rPr>
      </w:pPr>
    </w:p>
    <w:p w14:paraId="08E5B1F5" w14:textId="6FACFC9D" w:rsidR="009C565C" w:rsidRDefault="009C565C">
      <w:pPr>
        <w:spacing w:line="259" w:lineRule="auto"/>
        <w:ind w:firstLine="709"/>
        <w:jc w:val="both"/>
        <w:rPr>
          <w:rFonts w:eastAsia="Calibri" w:cs="Times New Roman"/>
          <w:sz w:val="24"/>
          <w:szCs w:val="24"/>
          <w:lang w:val="uk-UA"/>
        </w:rPr>
      </w:pPr>
      <w:r w:rsidRPr="004979A8">
        <w:rPr>
          <w:rFonts w:cs="Times New Roman"/>
          <w:b/>
          <w:bCs/>
          <w:noProof/>
          <w:sz w:val="24"/>
          <w:szCs w:val="24"/>
          <w:lang w:val="uk-UA" w:eastAsia="uk-UA"/>
        </w:rPr>
        <w:lastRenderedPageBreak/>
        <w:drawing>
          <wp:inline distT="0" distB="0" distL="0" distR="0" wp14:anchorId="216ACA39" wp14:editId="18DCB89D">
            <wp:extent cx="4648835" cy="457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648835" cy="457200"/>
                    </a:xfrm>
                    <a:prstGeom prst="rect">
                      <a:avLst/>
                    </a:prstGeom>
                    <a:noFill/>
                  </pic:spPr>
                </pic:pic>
              </a:graphicData>
            </a:graphic>
          </wp:inline>
        </w:drawing>
      </w:r>
    </w:p>
    <w:p w14:paraId="222A9D33" w14:textId="738E1AF7" w:rsidR="00DE6C1B" w:rsidRPr="004979A8" w:rsidRDefault="00BB0B66">
      <w:pPr>
        <w:spacing w:line="259" w:lineRule="auto"/>
        <w:ind w:firstLine="709"/>
        <w:jc w:val="both"/>
        <w:rPr>
          <w:rFonts w:eastAsia="Calibri" w:cs="Times New Roman"/>
          <w:sz w:val="24"/>
          <w:szCs w:val="24"/>
          <w:lang w:val="uk-UA"/>
        </w:rPr>
      </w:pPr>
      <w:r w:rsidRPr="004979A8">
        <w:rPr>
          <w:rFonts w:eastAsia="Calibri" w:cs="Times New Roman"/>
          <w:sz w:val="24"/>
          <w:szCs w:val="24"/>
          <w:lang w:val="uk-UA"/>
        </w:rPr>
        <w:t>З бюджету громади фінансуються 29 програм за 233 направленнями</w:t>
      </w:r>
    </w:p>
    <w:tbl>
      <w:tblPr>
        <w:tblStyle w:val="af1"/>
        <w:tblW w:w="11057" w:type="dxa"/>
        <w:tblInd w:w="-1281" w:type="dxa"/>
        <w:tblLook w:val="04A0" w:firstRow="1" w:lastRow="0" w:firstColumn="1" w:lastColumn="0" w:noHBand="0" w:noVBand="1"/>
      </w:tblPr>
      <w:tblGrid>
        <w:gridCol w:w="567"/>
        <w:gridCol w:w="2552"/>
        <w:gridCol w:w="7938"/>
      </w:tblGrid>
      <w:tr w:rsidR="00DE6C1B" w:rsidRPr="004979A8" w14:paraId="52241535" w14:textId="77777777">
        <w:trPr>
          <w:trHeight w:val="336"/>
        </w:trPr>
        <w:tc>
          <w:tcPr>
            <w:tcW w:w="567" w:type="dxa"/>
          </w:tcPr>
          <w:p w14:paraId="57DD6B91"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 xml:space="preserve">№ з/п </w:t>
            </w:r>
          </w:p>
        </w:tc>
        <w:tc>
          <w:tcPr>
            <w:tcW w:w="2552" w:type="dxa"/>
          </w:tcPr>
          <w:p w14:paraId="647482CC"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Галузь</w:t>
            </w:r>
          </w:p>
        </w:tc>
        <w:tc>
          <w:tcPr>
            <w:tcW w:w="7938" w:type="dxa"/>
            <w:shd w:val="clear" w:color="auto" w:fill="auto"/>
          </w:tcPr>
          <w:p w14:paraId="64CAC63E"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 xml:space="preserve">Назва міської програми </w:t>
            </w:r>
            <w:r w:rsidRPr="004979A8">
              <w:rPr>
                <w:rFonts w:eastAsia="Calibri" w:cs="Times New Roman"/>
                <w:i/>
                <w:sz w:val="24"/>
                <w:szCs w:val="24"/>
                <w:lang w:val="uk-UA"/>
              </w:rPr>
              <w:t>(кількість направлень)</w:t>
            </w:r>
          </w:p>
        </w:tc>
      </w:tr>
      <w:tr w:rsidR="00DE6C1B" w:rsidRPr="004979A8" w14:paraId="6BA9E932" w14:textId="77777777">
        <w:tc>
          <w:tcPr>
            <w:tcW w:w="567" w:type="dxa"/>
          </w:tcPr>
          <w:p w14:paraId="4D4E868B"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1.</w:t>
            </w:r>
          </w:p>
        </w:tc>
        <w:tc>
          <w:tcPr>
            <w:tcW w:w="2552" w:type="dxa"/>
          </w:tcPr>
          <w:p w14:paraId="588C58BD" w14:textId="77777777" w:rsidR="00DE6C1B" w:rsidRPr="004979A8" w:rsidRDefault="00BB0B66">
            <w:pPr>
              <w:spacing w:after="0"/>
              <w:rPr>
                <w:rFonts w:eastAsia="Calibri" w:cs="Times New Roman"/>
                <w:b/>
                <w:sz w:val="24"/>
                <w:szCs w:val="24"/>
                <w:u w:val="single"/>
                <w:lang w:val="uk-UA"/>
              </w:rPr>
            </w:pPr>
            <w:r w:rsidRPr="004979A8">
              <w:rPr>
                <w:rFonts w:eastAsia="Calibri" w:cs="Times New Roman"/>
                <w:b/>
                <w:color w:val="0070C0"/>
                <w:sz w:val="24"/>
                <w:szCs w:val="24"/>
                <w:u w:val="single"/>
                <w:lang w:val="uk-UA"/>
              </w:rPr>
              <w:t>Освіта –</w:t>
            </w:r>
            <w:r w:rsidRPr="004979A8">
              <w:rPr>
                <w:rFonts w:eastAsia="Calibri" w:cs="Times New Roman"/>
                <w:b/>
                <w:sz w:val="24"/>
                <w:szCs w:val="24"/>
                <w:u w:val="single"/>
                <w:lang w:val="uk-UA"/>
              </w:rPr>
              <w:t xml:space="preserve"> </w:t>
            </w:r>
          </w:p>
          <w:p w14:paraId="1B352720" w14:textId="77777777" w:rsidR="00DE6C1B" w:rsidRPr="004979A8" w:rsidRDefault="00BB0B66">
            <w:pPr>
              <w:spacing w:after="0"/>
              <w:rPr>
                <w:rFonts w:eastAsia="Calibri" w:cs="Times New Roman"/>
                <w:b/>
                <w:i/>
                <w:sz w:val="24"/>
                <w:szCs w:val="24"/>
                <w:u w:val="single"/>
                <w:lang w:val="uk-UA"/>
              </w:rPr>
            </w:pPr>
            <w:r w:rsidRPr="004979A8">
              <w:rPr>
                <w:rFonts w:eastAsia="Calibri" w:cs="Times New Roman"/>
                <w:sz w:val="24"/>
                <w:szCs w:val="24"/>
                <w:lang w:val="uk-UA"/>
              </w:rPr>
              <w:t>1 програма</w:t>
            </w:r>
            <w:r w:rsidRPr="004979A8">
              <w:rPr>
                <w:rFonts w:eastAsia="Calibri" w:cs="Times New Roman"/>
                <w:b/>
                <w:sz w:val="24"/>
                <w:szCs w:val="24"/>
                <w:lang w:val="uk-UA"/>
              </w:rPr>
              <w:t xml:space="preserve"> </w:t>
            </w:r>
          </w:p>
        </w:tc>
        <w:tc>
          <w:tcPr>
            <w:tcW w:w="7938" w:type="dxa"/>
          </w:tcPr>
          <w:p w14:paraId="612AAFA5" w14:textId="77777777" w:rsidR="00DE6C1B" w:rsidRPr="004979A8" w:rsidRDefault="00BB0B66" w:rsidP="00D66680">
            <w:pPr>
              <w:numPr>
                <w:ilvl w:val="0"/>
                <w:numId w:val="3"/>
              </w:numPr>
              <w:spacing w:after="0"/>
              <w:ind w:left="317" w:hanging="317"/>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розвитку освіти в ЮМТГ на 2021-2025 роки </w:t>
            </w:r>
          </w:p>
          <w:p w14:paraId="3DA12F8C" w14:textId="77777777" w:rsidR="00DE6C1B" w:rsidRPr="004979A8" w:rsidRDefault="00BB0B66">
            <w:pPr>
              <w:spacing w:after="0"/>
              <w:ind w:left="317"/>
              <w:contextualSpacing/>
              <w:rPr>
                <w:rFonts w:eastAsia="Times New Roman" w:cs="Times New Roman"/>
                <w:i/>
                <w:sz w:val="24"/>
                <w:szCs w:val="24"/>
                <w:lang w:val="uk-UA"/>
              </w:rPr>
            </w:pPr>
            <w:r w:rsidRPr="004979A8">
              <w:rPr>
                <w:rFonts w:eastAsia="Times New Roman" w:cs="Times New Roman"/>
                <w:i/>
                <w:sz w:val="24"/>
                <w:szCs w:val="24"/>
                <w:lang w:val="uk-UA"/>
              </w:rPr>
              <w:t>(16 направлень)</w:t>
            </w:r>
          </w:p>
        </w:tc>
      </w:tr>
      <w:tr w:rsidR="00DE6C1B" w:rsidRPr="004979A8" w14:paraId="15FAB276" w14:textId="77777777">
        <w:tc>
          <w:tcPr>
            <w:tcW w:w="567" w:type="dxa"/>
          </w:tcPr>
          <w:p w14:paraId="70640D1C"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2.</w:t>
            </w:r>
          </w:p>
        </w:tc>
        <w:tc>
          <w:tcPr>
            <w:tcW w:w="2552" w:type="dxa"/>
          </w:tcPr>
          <w:p w14:paraId="4957E561" w14:textId="77777777" w:rsidR="00DE6C1B" w:rsidRPr="004979A8" w:rsidRDefault="00BB0B66">
            <w:pPr>
              <w:spacing w:after="0"/>
              <w:rPr>
                <w:rFonts w:eastAsia="Calibri" w:cs="Times New Roman"/>
                <w:sz w:val="24"/>
                <w:szCs w:val="24"/>
                <w:lang w:val="uk-UA"/>
              </w:rPr>
            </w:pPr>
            <w:r w:rsidRPr="004979A8">
              <w:rPr>
                <w:rFonts w:eastAsia="Calibri" w:cs="Times New Roman"/>
                <w:b/>
                <w:color w:val="0070C0"/>
                <w:sz w:val="24"/>
                <w:szCs w:val="24"/>
                <w:u w:val="single"/>
                <w:lang w:val="uk-UA"/>
              </w:rPr>
              <w:t xml:space="preserve">Соціальний захист – </w:t>
            </w:r>
            <w:r w:rsidRPr="004979A8">
              <w:rPr>
                <w:rFonts w:eastAsia="Calibri" w:cs="Times New Roman"/>
                <w:sz w:val="24"/>
                <w:szCs w:val="24"/>
                <w:lang w:val="uk-UA"/>
              </w:rPr>
              <w:t xml:space="preserve">5 програм              </w:t>
            </w:r>
            <w:r w:rsidRPr="004979A8">
              <w:rPr>
                <w:rFonts w:eastAsia="Calibri" w:cs="Times New Roman"/>
                <w:i/>
                <w:sz w:val="24"/>
                <w:szCs w:val="24"/>
                <w:lang w:val="uk-UA"/>
              </w:rPr>
              <w:t>(всього 71 направлення)</w:t>
            </w:r>
          </w:p>
          <w:p w14:paraId="4C079DF8" w14:textId="77777777" w:rsidR="00DE6C1B" w:rsidRPr="004979A8" w:rsidRDefault="00DE6C1B">
            <w:pPr>
              <w:spacing w:after="0"/>
              <w:jc w:val="both"/>
              <w:rPr>
                <w:rFonts w:eastAsia="Calibri" w:cs="Times New Roman"/>
                <w:sz w:val="24"/>
                <w:szCs w:val="24"/>
                <w:lang w:val="uk-UA"/>
              </w:rPr>
            </w:pPr>
          </w:p>
        </w:tc>
        <w:tc>
          <w:tcPr>
            <w:tcW w:w="7938" w:type="dxa"/>
          </w:tcPr>
          <w:p w14:paraId="5B4403DD"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соціального захисту населення «Турбота» на 2021-2023 роки </w:t>
            </w:r>
            <w:r w:rsidRPr="004979A8">
              <w:rPr>
                <w:rFonts w:eastAsia="Times New Roman" w:cs="Times New Roman"/>
                <w:i/>
                <w:sz w:val="24"/>
                <w:szCs w:val="24"/>
                <w:lang w:val="uk-UA"/>
              </w:rPr>
              <w:t>(38 направлень)</w:t>
            </w:r>
          </w:p>
          <w:p w14:paraId="5B552E25"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соціальна програма підтримки учасників АТО, ООС та членів їх сімей  на 2021-2025 роки </w:t>
            </w:r>
            <w:r w:rsidRPr="004979A8">
              <w:rPr>
                <w:rFonts w:eastAsia="Times New Roman" w:cs="Times New Roman"/>
                <w:i/>
                <w:sz w:val="24"/>
                <w:szCs w:val="24"/>
                <w:lang w:val="uk-UA"/>
              </w:rPr>
              <w:t>(21 направлення)</w:t>
            </w:r>
          </w:p>
          <w:p w14:paraId="6DD81AC1"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«Розвиток та підтримка сім’ї, дітей та молоді» на 2021-2025 роки </w:t>
            </w:r>
            <w:r w:rsidRPr="004979A8">
              <w:rPr>
                <w:rFonts w:eastAsia="Times New Roman" w:cs="Times New Roman"/>
                <w:i/>
                <w:sz w:val="24"/>
                <w:szCs w:val="24"/>
                <w:lang w:val="uk-UA"/>
              </w:rPr>
              <w:t>(8 направлень)</w:t>
            </w:r>
          </w:p>
          <w:p w14:paraId="16874BBC" w14:textId="77777777" w:rsidR="00DE6C1B" w:rsidRPr="004979A8" w:rsidRDefault="00BB0B66" w:rsidP="00D66680">
            <w:pPr>
              <w:numPr>
                <w:ilvl w:val="0"/>
                <w:numId w:val="4"/>
              </w:numPr>
              <w:spacing w:after="0"/>
              <w:ind w:left="317" w:hanging="283"/>
              <w:contextualSpacing/>
              <w:rPr>
                <w:rFonts w:eastAsia="Times New Roman" w:cs="Times New Roman"/>
                <w:i/>
                <w:sz w:val="24"/>
                <w:szCs w:val="24"/>
                <w:lang w:val="uk-UA"/>
              </w:rPr>
            </w:pPr>
            <w:r w:rsidRPr="004979A8">
              <w:rPr>
                <w:rFonts w:eastAsia="Times New Roman" w:cs="Times New Roman"/>
                <w:sz w:val="24"/>
                <w:szCs w:val="24"/>
                <w:lang w:val="uk-UA"/>
              </w:rPr>
              <w:t xml:space="preserve">Програма зайнятості  населення ЮМТГ на 2021-2023 роки  </w:t>
            </w:r>
            <w:r w:rsidRPr="004979A8">
              <w:rPr>
                <w:rFonts w:eastAsia="Times New Roman" w:cs="Times New Roman"/>
                <w:i/>
                <w:sz w:val="24"/>
                <w:szCs w:val="24"/>
                <w:lang w:val="uk-UA"/>
              </w:rPr>
              <w:t>(1 направлення)</w:t>
            </w:r>
          </w:p>
          <w:p w14:paraId="5F713B3E" w14:textId="77777777" w:rsidR="00DE6C1B" w:rsidRPr="004979A8" w:rsidRDefault="00BB0B66" w:rsidP="00D66680">
            <w:pPr>
              <w:numPr>
                <w:ilvl w:val="0"/>
                <w:numId w:val="4"/>
              </w:numPr>
              <w:spacing w:after="0"/>
              <w:ind w:left="317" w:hanging="283"/>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захисту прав дітей ЮМТГ на 2021-2023 роки </w:t>
            </w:r>
            <w:r w:rsidRPr="004979A8">
              <w:rPr>
                <w:rFonts w:eastAsia="Times New Roman" w:cs="Times New Roman"/>
                <w:i/>
                <w:sz w:val="24"/>
                <w:szCs w:val="24"/>
                <w:lang w:val="uk-UA"/>
              </w:rPr>
              <w:t>(3 направлення)</w:t>
            </w:r>
          </w:p>
        </w:tc>
      </w:tr>
      <w:tr w:rsidR="00DE6C1B" w:rsidRPr="004979A8" w14:paraId="5E8B2446" w14:textId="77777777">
        <w:tc>
          <w:tcPr>
            <w:tcW w:w="567" w:type="dxa"/>
          </w:tcPr>
          <w:p w14:paraId="4D9D12C9"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3.</w:t>
            </w:r>
          </w:p>
        </w:tc>
        <w:tc>
          <w:tcPr>
            <w:tcW w:w="2552" w:type="dxa"/>
          </w:tcPr>
          <w:p w14:paraId="1DE69285"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Охорона здоров’я –</w:t>
            </w:r>
          </w:p>
          <w:p w14:paraId="318FC891"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1 комплексна програма                 </w:t>
            </w:r>
          </w:p>
        </w:tc>
        <w:tc>
          <w:tcPr>
            <w:tcW w:w="7938" w:type="dxa"/>
          </w:tcPr>
          <w:p w14:paraId="740E2AC1" w14:textId="77777777" w:rsidR="00DE6C1B" w:rsidRPr="004979A8" w:rsidRDefault="00BB0B66" w:rsidP="00D66680">
            <w:pPr>
              <w:numPr>
                <w:ilvl w:val="0"/>
                <w:numId w:val="5"/>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«Охорона здоров`я в ЮМТГ» на  2021-2025 роки </w:t>
            </w:r>
            <w:r w:rsidRPr="004979A8">
              <w:rPr>
                <w:rFonts w:eastAsia="Times New Roman" w:cs="Times New Roman"/>
                <w:i/>
                <w:sz w:val="24"/>
                <w:szCs w:val="24"/>
                <w:lang w:val="uk-UA"/>
              </w:rPr>
              <w:t>(14 направлень)</w:t>
            </w:r>
          </w:p>
        </w:tc>
      </w:tr>
      <w:tr w:rsidR="00DE6C1B" w:rsidRPr="004979A8" w14:paraId="476123E6" w14:textId="77777777">
        <w:trPr>
          <w:trHeight w:val="443"/>
        </w:trPr>
        <w:tc>
          <w:tcPr>
            <w:tcW w:w="567" w:type="dxa"/>
          </w:tcPr>
          <w:p w14:paraId="1AFB7C81"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4.</w:t>
            </w:r>
          </w:p>
        </w:tc>
        <w:tc>
          <w:tcPr>
            <w:tcW w:w="2552" w:type="dxa"/>
          </w:tcPr>
          <w:p w14:paraId="3CE429FE" w14:textId="77777777" w:rsidR="00DE6C1B" w:rsidRPr="004979A8" w:rsidRDefault="00BB0B66">
            <w:pPr>
              <w:spacing w:after="0"/>
              <w:rPr>
                <w:rFonts w:eastAsia="Calibri" w:cs="Times New Roman"/>
                <w:b/>
                <w:sz w:val="24"/>
                <w:szCs w:val="24"/>
                <w:u w:val="single"/>
                <w:lang w:val="uk-UA"/>
              </w:rPr>
            </w:pPr>
            <w:r w:rsidRPr="004979A8">
              <w:rPr>
                <w:rFonts w:eastAsia="Calibri" w:cs="Times New Roman"/>
                <w:b/>
                <w:color w:val="0070C0"/>
                <w:sz w:val="24"/>
                <w:szCs w:val="24"/>
                <w:u w:val="single"/>
                <w:lang w:val="uk-UA"/>
              </w:rPr>
              <w:t xml:space="preserve">Культура і спорт – </w:t>
            </w:r>
          </w:p>
          <w:p w14:paraId="182BD9E8" w14:textId="77777777" w:rsidR="00DE6C1B" w:rsidRPr="004979A8" w:rsidRDefault="00BB0B66">
            <w:pPr>
              <w:spacing w:after="0"/>
              <w:rPr>
                <w:rFonts w:eastAsia="Calibri" w:cs="Times New Roman"/>
                <w:i/>
                <w:sz w:val="24"/>
                <w:szCs w:val="24"/>
                <w:lang w:val="uk-UA"/>
              </w:rPr>
            </w:pPr>
            <w:r w:rsidRPr="004979A8">
              <w:rPr>
                <w:rFonts w:eastAsia="Calibri" w:cs="Times New Roman"/>
                <w:sz w:val="24"/>
                <w:szCs w:val="24"/>
                <w:lang w:val="uk-UA"/>
              </w:rPr>
              <w:t xml:space="preserve">1 комплексна програма </w:t>
            </w:r>
          </w:p>
        </w:tc>
        <w:tc>
          <w:tcPr>
            <w:tcW w:w="7938" w:type="dxa"/>
          </w:tcPr>
          <w:p w14:paraId="65534A95" w14:textId="77777777" w:rsidR="00DE6C1B" w:rsidRPr="004979A8" w:rsidRDefault="00BB0B66" w:rsidP="00D66680">
            <w:pPr>
              <w:numPr>
                <w:ilvl w:val="0"/>
                <w:numId w:val="6"/>
              </w:numPr>
              <w:spacing w:after="0"/>
              <w:contextualSpacing/>
              <w:rPr>
                <w:rFonts w:eastAsia="Times New Roman" w:cs="Times New Roman"/>
                <w:sz w:val="24"/>
                <w:szCs w:val="24"/>
                <w:lang w:val="uk-UA"/>
              </w:rPr>
            </w:pPr>
            <w:r w:rsidRPr="004979A8">
              <w:rPr>
                <w:rFonts w:eastAsia="Times New Roman" w:cs="Times New Roman"/>
                <w:sz w:val="24"/>
                <w:szCs w:val="24"/>
                <w:lang w:val="uk-UA"/>
              </w:rPr>
              <w:t xml:space="preserve">Комплексна програма  розвитку культури, фізичної культури, спорту та туризму в місті Южноукраїнську на 2019-2024 роки </w:t>
            </w:r>
            <w:r w:rsidRPr="004979A8">
              <w:rPr>
                <w:rFonts w:eastAsia="Times New Roman" w:cs="Times New Roman"/>
                <w:i/>
                <w:sz w:val="24"/>
                <w:szCs w:val="24"/>
                <w:lang w:val="uk-UA"/>
              </w:rPr>
              <w:t>(5 направлень)</w:t>
            </w:r>
          </w:p>
        </w:tc>
      </w:tr>
      <w:tr w:rsidR="00DE6C1B" w:rsidRPr="004979A8" w14:paraId="244A8FD1" w14:textId="77777777">
        <w:trPr>
          <w:trHeight w:val="6115"/>
        </w:trPr>
        <w:tc>
          <w:tcPr>
            <w:tcW w:w="567" w:type="dxa"/>
          </w:tcPr>
          <w:p w14:paraId="74AB0C5D"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5.</w:t>
            </w:r>
          </w:p>
        </w:tc>
        <w:tc>
          <w:tcPr>
            <w:tcW w:w="2552" w:type="dxa"/>
          </w:tcPr>
          <w:p w14:paraId="61063582"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 xml:space="preserve">Житлово-комунальне господарство – </w:t>
            </w:r>
          </w:p>
          <w:p w14:paraId="463FA174"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11 програм </w:t>
            </w:r>
            <w:r w:rsidRPr="004979A8">
              <w:rPr>
                <w:rFonts w:eastAsia="Calibri" w:cs="Times New Roman"/>
                <w:i/>
                <w:sz w:val="24"/>
                <w:szCs w:val="24"/>
                <w:lang w:val="uk-UA"/>
              </w:rPr>
              <w:t>(всього 110 направлення)</w:t>
            </w:r>
          </w:p>
        </w:tc>
        <w:tc>
          <w:tcPr>
            <w:tcW w:w="7938" w:type="dxa"/>
          </w:tcPr>
          <w:p w14:paraId="1221C831" w14:textId="77777777" w:rsidR="00DE6C1B" w:rsidRPr="004979A8" w:rsidRDefault="00BB0B66" w:rsidP="00D66680">
            <w:pPr>
              <w:numPr>
                <w:ilvl w:val="0"/>
                <w:numId w:val="7"/>
              </w:numPr>
              <w:spacing w:after="0"/>
              <w:ind w:left="459" w:hanging="425"/>
              <w:contextualSpacing/>
              <w:rPr>
                <w:rFonts w:eastAsia="Times New Roman" w:cs="Times New Roman"/>
                <w:i/>
                <w:sz w:val="24"/>
                <w:szCs w:val="24"/>
                <w:lang w:val="uk-UA"/>
              </w:rPr>
            </w:pPr>
            <w:r w:rsidRPr="004979A8">
              <w:rPr>
                <w:rFonts w:eastAsia="Times New Roman" w:cs="Times New Roman"/>
                <w:sz w:val="24"/>
                <w:szCs w:val="24"/>
                <w:lang w:val="uk-UA"/>
              </w:rPr>
              <w:t xml:space="preserve">Програма «Реформування і розвиток житлово-комунального господарства ЮМТГ» на 2021-2025 роки </w:t>
            </w:r>
            <w:r w:rsidRPr="004979A8">
              <w:rPr>
                <w:rFonts w:eastAsia="Times New Roman" w:cs="Times New Roman"/>
                <w:i/>
                <w:sz w:val="24"/>
                <w:szCs w:val="24"/>
                <w:lang w:val="uk-UA"/>
              </w:rPr>
              <w:t>(43 направлення)</w:t>
            </w:r>
          </w:p>
          <w:p w14:paraId="3509CC9A"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«Капітальне будівництво об'єктів житлово - комунального господарства  і соціальної інфраструктури ЮМТГ» на 2021-2025 роки </w:t>
            </w:r>
            <w:r w:rsidRPr="004979A8">
              <w:rPr>
                <w:rFonts w:eastAsia="Times New Roman" w:cs="Times New Roman"/>
                <w:i/>
                <w:sz w:val="24"/>
                <w:szCs w:val="24"/>
                <w:lang w:val="uk-UA"/>
              </w:rPr>
              <w:t>(19 об’єктів)</w:t>
            </w:r>
          </w:p>
          <w:p w14:paraId="53FB10C0"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управління  майном комунальної форми ЮМТГ на 2020-2024 роки </w:t>
            </w:r>
            <w:r w:rsidRPr="004979A8">
              <w:rPr>
                <w:rFonts w:eastAsia="Times New Roman" w:cs="Times New Roman"/>
                <w:i/>
                <w:sz w:val="24"/>
                <w:szCs w:val="24"/>
                <w:lang w:val="uk-UA"/>
              </w:rPr>
              <w:t>(9 направлень)</w:t>
            </w:r>
          </w:p>
          <w:p w14:paraId="61BE89AA"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приватизації майна комунальної власності ЮМТГ на 2022-2027 роки </w:t>
            </w:r>
            <w:r w:rsidRPr="004979A8">
              <w:rPr>
                <w:rFonts w:eastAsia="Times New Roman" w:cs="Times New Roman"/>
                <w:i/>
                <w:sz w:val="24"/>
                <w:szCs w:val="24"/>
                <w:lang w:val="uk-UA"/>
              </w:rPr>
              <w:t>(1 направлення)</w:t>
            </w:r>
          </w:p>
          <w:p w14:paraId="65B41885"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увіковічення пам’яті військових та добровольців, котрі віддали життя за незалежність України та захоронені на території ЮМТГ на 2023 – 2025 роки   </w:t>
            </w:r>
            <w:r w:rsidRPr="004979A8">
              <w:rPr>
                <w:rFonts w:eastAsia="Times New Roman" w:cs="Times New Roman"/>
                <w:i/>
                <w:sz w:val="24"/>
                <w:szCs w:val="24"/>
                <w:lang w:val="uk-UA"/>
              </w:rPr>
              <w:t>(3 направлення)</w:t>
            </w:r>
          </w:p>
          <w:p w14:paraId="491D9762" w14:textId="77777777" w:rsidR="00DE6C1B" w:rsidRPr="004979A8" w:rsidRDefault="00BB0B66" w:rsidP="00D66680">
            <w:pPr>
              <w:numPr>
                <w:ilvl w:val="0"/>
                <w:numId w:val="7"/>
              </w:numPr>
              <w:spacing w:after="0"/>
              <w:ind w:left="459" w:hanging="425"/>
              <w:contextualSpacing/>
              <w:rPr>
                <w:rFonts w:eastAsia="Times New Roman" w:cs="Times New Roman"/>
                <w:i/>
                <w:sz w:val="24"/>
                <w:szCs w:val="24"/>
                <w:lang w:val="uk-UA"/>
              </w:rPr>
            </w:pPr>
            <w:r w:rsidRPr="004979A8">
              <w:rPr>
                <w:rFonts w:eastAsia="Times New Roman" w:cs="Times New Roman"/>
                <w:sz w:val="24"/>
                <w:szCs w:val="24"/>
                <w:lang w:val="uk-UA"/>
              </w:rPr>
              <w:t xml:space="preserve">Програма  «Охорона тваринного світу та регулювання чисельності бродячих тварин на території ЮМТГ» на 2022-2026 роки </w:t>
            </w:r>
            <w:r w:rsidRPr="004979A8">
              <w:rPr>
                <w:rFonts w:eastAsia="Times New Roman" w:cs="Times New Roman"/>
                <w:i/>
                <w:sz w:val="24"/>
                <w:szCs w:val="24"/>
                <w:lang w:val="uk-UA"/>
              </w:rPr>
              <w:t>(7 направлень)</w:t>
            </w:r>
          </w:p>
          <w:p w14:paraId="0F45681E"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«Поводження з твердими побутовими  відходами   на території ЮМТГ» на 2021 - 2030 роки </w:t>
            </w:r>
            <w:r w:rsidRPr="004979A8">
              <w:rPr>
                <w:rFonts w:eastAsia="Times New Roman" w:cs="Times New Roman"/>
                <w:i/>
                <w:sz w:val="24"/>
                <w:szCs w:val="24"/>
                <w:lang w:val="uk-UA"/>
              </w:rPr>
              <w:t>(5 направлень)</w:t>
            </w:r>
          </w:p>
          <w:p w14:paraId="74B7EE62"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«Розвиток  дорожнього руху та його безпеки в місті Южноукраїнську»  на 2023-2028 роки </w:t>
            </w:r>
            <w:r w:rsidRPr="004979A8">
              <w:rPr>
                <w:rFonts w:eastAsia="Times New Roman" w:cs="Times New Roman"/>
                <w:i/>
                <w:sz w:val="24"/>
                <w:szCs w:val="24"/>
                <w:lang w:val="uk-UA"/>
              </w:rPr>
              <w:t>(8 направлень)</w:t>
            </w:r>
          </w:p>
          <w:p w14:paraId="4F411B3D"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«Підтримка об'єднань співвласників багатоквартирних будинків» на 2019-2023 роки </w:t>
            </w:r>
            <w:r w:rsidRPr="004979A8">
              <w:rPr>
                <w:rFonts w:eastAsia="Times New Roman" w:cs="Times New Roman"/>
                <w:i/>
                <w:sz w:val="24"/>
                <w:szCs w:val="24"/>
                <w:lang w:val="uk-UA"/>
              </w:rPr>
              <w:t>(7 направлень)</w:t>
            </w:r>
          </w:p>
          <w:p w14:paraId="0FBED3E5"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розвитку земельних відносин на  2023 - 2027  роки                                  </w:t>
            </w:r>
            <w:r w:rsidRPr="004979A8">
              <w:rPr>
                <w:rFonts w:eastAsia="Times New Roman" w:cs="Times New Roman"/>
                <w:i/>
                <w:sz w:val="24"/>
                <w:szCs w:val="24"/>
                <w:lang w:val="uk-UA"/>
              </w:rPr>
              <w:t>(6 направлень)</w:t>
            </w:r>
          </w:p>
          <w:p w14:paraId="26D3BEC7" w14:textId="77777777" w:rsidR="00DE6C1B" w:rsidRPr="004979A8" w:rsidRDefault="00BB0B66" w:rsidP="00D66680">
            <w:pPr>
              <w:numPr>
                <w:ilvl w:val="0"/>
                <w:numId w:val="7"/>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охорони  довкілля та раціонального природокористування міста Южноукраїнська на 2021-2025 роки </w:t>
            </w:r>
            <w:r w:rsidRPr="004979A8">
              <w:rPr>
                <w:rFonts w:eastAsia="Times New Roman" w:cs="Times New Roman"/>
                <w:i/>
                <w:sz w:val="24"/>
                <w:szCs w:val="24"/>
                <w:lang w:val="uk-UA"/>
              </w:rPr>
              <w:t>(2 направлення)</w:t>
            </w:r>
          </w:p>
        </w:tc>
      </w:tr>
      <w:tr w:rsidR="00DE6C1B" w:rsidRPr="004979A8" w14:paraId="3CF33C46" w14:textId="77777777">
        <w:tc>
          <w:tcPr>
            <w:tcW w:w="567" w:type="dxa"/>
          </w:tcPr>
          <w:p w14:paraId="5B7C0F41"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6.</w:t>
            </w:r>
          </w:p>
        </w:tc>
        <w:tc>
          <w:tcPr>
            <w:tcW w:w="2552" w:type="dxa"/>
          </w:tcPr>
          <w:p w14:paraId="416211A5"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 xml:space="preserve">Розвиток громади – </w:t>
            </w:r>
          </w:p>
          <w:p w14:paraId="6A4BC965"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3 програми </w:t>
            </w:r>
          </w:p>
          <w:p w14:paraId="787A1B74" w14:textId="77777777" w:rsidR="00DE6C1B" w:rsidRPr="004979A8" w:rsidRDefault="00BB0B66">
            <w:pPr>
              <w:spacing w:after="0"/>
              <w:rPr>
                <w:rFonts w:eastAsia="Calibri" w:cs="Times New Roman"/>
                <w:i/>
                <w:sz w:val="24"/>
                <w:szCs w:val="24"/>
                <w:lang w:val="uk-UA"/>
              </w:rPr>
            </w:pPr>
            <w:r w:rsidRPr="004979A8">
              <w:rPr>
                <w:rFonts w:eastAsia="Calibri" w:cs="Times New Roman"/>
                <w:i/>
                <w:sz w:val="24"/>
                <w:szCs w:val="24"/>
                <w:lang w:val="uk-UA"/>
              </w:rPr>
              <w:lastRenderedPageBreak/>
              <w:t>(всього 6 направлень)</w:t>
            </w:r>
          </w:p>
        </w:tc>
        <w:tc>
          <w:tcPr>
            <w:tcW w:w="7938" w:type="dxa"/>
          </w:tcPr>
          <w:p w14:paraId="7F7C2354" w14:textId="77777777" w:rsidR="00DE6C1B" w:rsidRPr="004979A8" w:rsidRDefault="00BB0B66" w:rsidP="00D66680">
            <w:pPr>
              <w:numPr>
                <w:ilvl w:val="0"/>
                <w:numId w:val="8"/>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lastRenderedPageBreak/>
              <w:t xml:space="preserve">Програма інформаційної підтримки розвитку міста та діяльності органів місцевого самоврядування на 2019-2022 роки </w:t>
            </w:r>
            <w:r w:rsidRPr="004979A8">
              <w:rPr>
                <w:rFonts w:eastAsia="Times New Roman" w:cs="Times New Roman"/>
                <w:i/>
                <w:sz w:val="24"/>
                <w:szCs w:val="24"/>
                <w:lang w:val="uk-UA"/>
              </w:rPr>
              <w:t>(1 направлення)</w:t>
            </w:r>
          </w:p>
          <w:p w14:paraId="586446D3" w14:textId="77777777" w:rsidR="00DE6C1B" w:rsidRPr="004979A8" w:rsidRDefault="00BB0B66" w:rsidP="00D66680">
            <w:pPr>
              <w:numPr>
                <w:ilvl w:val="0"/>
                <w:numId w:val="8"/>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lastRenderedPageBreak/>
              <w:t xml:space="preserve">Програма «Розвиток малого та середнього підприємництва в місті Южноукраїнську» на 2023-2025 роки </w:t>
            </w:r>
            <w:r w:rsidRPr="004979A8">
              <w:rPr>
                <w:rFonts w:eastAsia="Times New Roman" w:cs="Times New Roman"/>
                <w:i/>
                <w:sz w:val="24"/>
                <w:szCs w:val="24"/>
                <w:lang w:val="uk-UA"/>
              </w:rPr>
              <w:t>(1 направлення)</w:t>
            </w:r>
          </w:p>
          <w:p w14:paraId="19FDE97E" w14:textId="77777777" w:rsidR="00DE6C1B" w:rsidRPr="004979A8" w:rsidRDefault="00BB0B66" w:rsidP="00D66680">
            <w:pPr>
              <w:numPr>
                <w:ilvl w:val="0"/>
                <w:numId w:val="8"/>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"Наше місто" на 2020-2024 роки </w:t>
            </w:r>
            <w:r w:rsidRPr="004979A8">
              <w:rPr>
                <w:rFonts w:eastAsia="Times New Roman" w:cs="Times New Roman"/>
                <w:i/>
                <w:sz w:val="24"/>
                <w:szCs w:val="24"/>
                <w:lang w:val="uk-UA"/>
              </w:rPr>
              <w:t>(4 направлення)</w:t>
            </w:r>
          </w:p>
        </w:tc>
      </w:tr>
      <w:tr w:rsidR="00DE6C1B" w:rsidRPr="004979A8" w14:paraId="0E34A34B" w14:textId="77777777">
        <w:tc>
          <w:tcPr>
            <w:tcW w:w="567" w:type="dxa"/>
          </w:tcPr>
          <w:p w14:paraId="5A5C176E"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lastRenderedPageBreak/>
              <w:t>7.</w:t>
            </w:r>
          </w:p>
        </w:tc>
        <w:tc>
          <w:tcPr>
            <w:tcW w:w="2552" w:type="dxa"/>
          </w:tcPr>
          <w:p w14:paraId="19FBB42D" w14:textId="77777777" w:rsidR="00DE6C1B" w:rsidRPr="004979A8" w:rsidRDefault="00BB0B66">
            <w:pPr>
              <w:spacing w:after="0"/>
              <w:rPr>
                <w:rFonts w:eastAsia="Calibri" w:cs="Times New Roman"/>
                <w:b/>
                <w:color w:val="0070C0"/>
                <w:sz w:val="24"/>
                <w:szCs w:val="24"/>
                <w:u w:val="single"/>
                <w:lang w:val="uk-UA"/>
              </w:rPr>
            </w:pPr>
            <w:r w:rsidRPr="004979A8">
              <w:rPr>
                <w:rFonts w:eastAsia="Calibri" w:cs="Times New Roman"/>
                <w:b/>
                <w:color w:val="0070C0"/>
                <w:sz w:val="24"/>
                <w:szCs w:val="24"/>
                <w:u w:val="single"/>
                <w:lang w:val="uk-UA"/>
              </w:rPr>
              <w:t xml:space="preserve">Безпека  - </w:t>
            </w:r>
          </w:p>
          <w:p w14:paraId="683BD453"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3 програми </w:t>
            </w:r>
          </w:p>
          <w:p w14:paraId="5A4D53E9" w14:textId="77777777" w:rsidR="00DE6C1B" w:rsidRPr="004979A8" w:rsidRDefault="00BB0B66">
            <w:pPr>
              <w:spacing w:after="0"/>
              <w:rPr>
                <w:rFonts w:eastAsia="Calibri" w:cs="Times New Roman"/>
                <w:i/>
                <w:sz w:val="24"/>
                <w:szCs w:val="24"/>
                <w:lang w:val="uk-UA"/>
              </w:rPr>
            </w:pPr>
            <w:r w:rsidRPr="004979A8">
              <w:rPr>
                <w:rFonts w:eastAsia="Calibri" w:cs="Times New Roman"/>
                <w:i/>
                <w:sz w:val="24"/>
                <w:szCs w:val="24"/>
                <w:lang w:val="uk-UA"/>
              </w:rPr>
              <w:t>(всього 27 направлень)</w:t>
            </w:r>
          </w:p>
        </w:tc>
        <w:tc>
          <w:tcPr>
            <w:tcW w:w="7938" w:type="dxa"/>
          </w:tcPr>
          <w:p w14:paraId="6398F0BA" w14:textId="77777777" w:rsidR="00DE6C1B" w:rsidRPr="004979A8" w:rsidRDefault="00BB0B66" w:rsidP="00D66680">
            <w:pPr>
              <w:numPr>
                <w:ilvl w:val="0"/>
                <w:numId w:val="9"/>
              </w:numPr>
              <w:spacing w:after="0"/>
              <w:ind w:left="459" w:hanging="425"/>
              <w:contextualSpacing/>
              <w:rPr>
                <w:rFonts w:eastAsia="Times New Roman" w:cs="Times New Roman"/>
                <w:i/>
                <w:sz w:val="24"/>
                <w:szCs w:val="24"/>
                <w:lang w:val="uk-UA"/>
              </w:rPr>
            </w:pPr>
            <w:r w:rsidRPr="004979A8">
              <w:rPr>
                <w:rFonts w:eastAsia="Times New Roman" w:cs="Times New Roman"/>
                <w:sz w:val="24"/>
                <w:szCs w:val="24"/>
                <w:lang w:val="uk-UA"/>
              </w:rPr>
              <w:t xml:space="preserve">Комплексна програма «Профілактика злочинності та вдосконалення системи захисту конституційних прав і свобод громадян в місті Южноукраїнську» на 2022-2026 роки </w:t>
            </w:r>
            <w:r w:rsidRPr="004979A8">
              <w:rPr>
                <w:rFonts w:eastAsia="Times New Roman" w:cs="Times New Roman"/>
                <w:i/>
                <w:sz w:val="24"/>
                <w:szCs w:val="24"/>
                <w:lang w:val="uk-UA"/>
              </w:rPr>
              <w:t>(5 направлень)</w:t>
            </w:r>
          </w:p>
          <w:p w14:paraId="7D57FCAA" w14:textId="77777777" w:rsidR="00DE6C1B" w:rsidRPr="004979A8" w:rsidRDefault="00BB0B66" w:rsidP="00D66680">
            <w:pPr>
              <w:numPr>
                <w:ilvl w:val="0"/>
                <w:numId w:val="9"/>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Цільова  програма захисту населення і територій від надзвичайних ситуацій техногенного та природного  характеру  на 2023-2027 роки </w:t>
            </w:r>
            <w:r w:rsidRPr="004979A8">
              <w:rPr>
                <w:rFonts w:eastAsia="Times New Roman" w:cs="Times New Roman"/>
                <w:i/>
                <w:sz w:val="24"/>
                <w:szCs w:val="24"/>
                <w:lang w:val="uk-UA"/>
              </w:rPr>
              <w:t>(13 направлень)</w:t>
            </w:r>
          </w:p>
          <w:p w14:paraId="3384F195" w14:textId="77777777" w:rsidR="00DE6C1B" w:rsidRPr="004979A8" w:rsidRDefault="00BB0B66" w:rsidP="00D66680">
            <w:pPr>
              <w:numPr>
                <w:ilvl w:val="0"/>
                <w:numId w:val="9"/>
              </w:numPr>
              <w:spacing w:after="0"/>
              <w:ind w:left="459" w:hanging="425"/>
              <w:contextualSpacing/>
              <w:rPr>
                <w:rFonts w:eastAsia="Times New Roman" w:cs="Times New Roman"/>
                <w:sz w:val="24"/>
                <w:szCs w:val="24"/>
                <w:lang w:val="uk-UA"/>
              </w:rPr>
            </w:pPr>
            <w:r w:rsidRPr="004979A8">
              <w:rPr>
                <w:rFonts w:eastAsia="Times New Roman" w:cs="Times New Roman"/>
                <w:sz w:val="24"/>
                <w:szCs w:val="24"/>
                <w:lang w:val="uk-UA"/>
              </w:rPr>
              <w:t xml:space="preserve">Програма щодо організації мобілізаційної роботи та територіальної оборони в м.Южноукраїнську на 2022-2026 роки </w:t>
            </w:r>
            <w:r w:rsidRPr="004979A8">
              <w:rPr>
                <w:rFonts w:eastAsia="Times New Roman" w:cs="Times New Roman"/>
                <w:i/>
                <w:sz w:val="24"/>
                <w:szCs w:val="24"/>
                <w:lang w:val="uk-UA"/>
              </w:rPr>
              <w:t>(9 направлень)</w:t>
            </w:r>
          </w:p>
        </w:tc>
      </w:tr>
      <w:tr w:rsidR="00DE6C1B" w:rsidRPr="004979A8" w14:paraId="777BA25E" w14:textId="77777777">
        <w:tc>
          <w:tcPr>
            <w:tcW w:w="567" w:type="dxa"/>
          </w:tcPr>
          <w:p w14:paraId="146936A3"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8.</w:t>
            </w:r>
          </w:p>
        </w:tc>
        <w:tc>
          <w:tcPr>
            <w:tcW w:w="10490" w:type="dxa"/>
            <w:gridSpan w:val="2"/>
          </w:tcPr>
          <w:p w14:paraId="2361BC25"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 xml:space="preserve">Програма  «Фонд міської ради на виконання депутатських повноважень» </w:t>
            </w:r>
          </w:p>
        </w:tc>
      </w:tr>
      <w:tr w:rsidR="00DE6C1B" w:rsidRPr="004979A8" w14:paraId="3C207987" w14:textId="77777777">
        <w:tc>
          <w:tcPr>
            <w:tcW w:w="567" w:type="dxa"/>
          </w:tcPr>
          <w:p w14:paraId="5D10E290" w14:textId="77777777" w:rsidR="00DE6C1B" w:rsidRPr="004979A8" w:rsidRDefault="00BB0B66">
            <w:pPr>
              <w:spacing w:after="0"/>
              <w:jc w:val="center"/>
              <w:rPr>
                <w:rFonts w:eastAsia="Calibri" w:cs="Times New Roman"/>
                <w:sz w:val="24"/>
                <w:szCs w:val="24"/>
                <w:lang w:val="uk-UA"/>
              </w:rPr>
            </w:pPr>
            <w:r w:rsidRPr="004979A8">
              <w:rPr>
                <w:rFonts w:eastAsia="Calibri" w:cs="Times New Roman"/>
                <w:sz w:val="24"/>
                <w:szCs w:val="24"/>
                <w:lang w:val="uk-UA"/>
              </w:rPr>
              <w:t>9.</w:t>
            </w:r>
          </w:p>
        </w:tc>
        <w:tc>
          <w:tcPr>
            <w:tcW w:w="10490" w:type="dxa"/>
            <w:gridSpan w:val="2"/>
          </w:tcPr>
          <w:p w14:paraId="6BD0963C" w14:textId="77777777" w:rsidR="00DE6C1B" w:rsidRPr="004979A8" w:rsidRDefault="00BB0B66">
            <w:pPr>
              <w:spacing w:after="0"/>
              <w:rPr>
                <w:rFonts w:eastAsia="Calibri" w:cs="Times New Roman"/>
                <w:sz w:val="24"/>
                <w:szCs w:val="24"/>
                <w:lang w:val="uk-UA"/>
              </w:rPr>
            </w:pPr>
            <w:r w:rsidRPr="004979A8">
              <w:rPr>
                <w:rFonts w:eastAsia="Calibri" w:cs="Times New Roman"/>
                <w:sz w:val="24"/>
                <w:szCs w:val="24"/>
                <w:lang w:val="uk-UA"/>
              </w:rPr>
              <w:t>Програма «Фонд міської ради на виконання повноважень старости»</w:t>
            </w:r>
          </w:p>
        </w:tc>
      </w:tr>
    </w:tbl>
    <w:p w14:paraId="44E30217" w14:textId="77777777" w:rsidR="00DE6C1B" w:rsidRPr="004979A8" w:rsidRDefault="00DE6C1B">
      <w:pPr>
        <w:spacing w:after="0"/>
        <w:rPr>
          <w:rFonts w:cs="Times New Roman"/>
          <w:b/>
          <w:bCs/>
          <w:sz w:val="24"/>
          <w:szCs w:val="24"/>
        </w:rPr>
      </w:pPr>
    </w:p>
    <w:p w14:paraId="53D40239" w14:textId="77777777" w:rsidR="00DE6C1B" w:rsidRPr="004979A8" w:rsidRDefault="00BB0B66">
      <w:pPr>
        <w:spacing w:after="0"/>
        <w:rPr>
          <w:rFonts w:cs="Times New Roman"/>
          <w:b/>
          <w:bCs/>
          <w:sz w:val="24"/>
          <w:szCs w:val="24"/>
          <w:lang w:val="uk-UA"/>
        </w:rPr>
      </w:pPr>
      <w:r w:rsidRPr="004979A8">
        <w:rPr>
          <w:rFonts w:cs="Times New Roman"/>
          <w:b/>
          <w:bCs/>
          <w:noProof/>
          <w:sz w:val="24"/>
          <w:szCs w:val="24"/>
          <w:lang w:val="uk-UA" w:eastAsia="uk-UA"/>
        </w:rPr>
        <w:drawing>
          <wp:inline distT="0" distB="0" distL="0" distR="0" wp14:anchorId="2F6491A3" wp14:editId="1E087A06">
            <wp:extent cx="5499100" cy="26289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522177" cy="2639932"/>
                    </a:xfrm>
                    <a:prstGeom prst="rect">
                      <a:avLst/>
                    </a:prstGeom>
                    <a:noFill/>
                  </pic:spPr>
                </pic:pic>
              </a:graphicData>
            </a:graphic>
          </wp:inline>
        </w:drawing>
      </w:r>
      <w:r w:rsidRPr="004979A8">
        <w:rPr>
          <w:rFonts w:cs="Times New Roman"/>
          <w:b/>
          <w:bCs/>
          <w:sz w:val="24"/>
          <w:szCs w:val="24"/>
          <w:lang w:val="uk-UA"/>
        </w:rPr>
        <w:t>\</w:t>
      </w:r>
    </w:p>
    <w:p w14:paraId="076624B2" w14:textId="77777777" w:rsidR="00DE6C1B" w:rsidRPr="004979A8" w:rsidRDefault="00DE6C1B">
      <w:pPr>
        <w:spacing w:after="0"/>
        <w:rPr>
          <w:rFonts w:cs="Times New Roman"/>
          <w:b/>
          <w:bCs/>
          <w:sz w:val="24"/>
          <w:szCs w:val="24"/>
          <w:lang w:val="uk-UA"/>
        </w:rPr>
      </w:pPr>
    </w:p>
    <w:p w14:paraId="749A67EC" w14:textId="77777777" w:rsidR="00DE6C1B" w:rsidRPr="004979A8" w:rsidRDefault="00BB0B66">
      <w:pPr>
        <w:jc w:val="center"/>
        <w:rPr>
          <w:rFonts w:cs="Times New Roman"/>
          <w:sz w:val="24"/>
          <w:szCs w:val="24"/>
          <w:lang w:val="uk-UA"/>
        </w:rPr>
      </w:pPr>
      <w:r w:rsidRPr="004979A8">
        <w:rPr>
          <w:rFonts w:cs="Times New Roman"/>
          <w:sz w:val="24"/>
          <w:szCs w:val="24"/>
          <w:lang w:val="uk-UA"/>
        </w:rPr>
        <w:t>Структура видатків</w:t>
      </w:r>
    </w:p>
    <w:p w14:paraId="6291CFD4" w14:textId="77777777" w:rsidR="00DE6C1B" w:rsidRPr="004979A8" w:rsidRDefault="00BB0B66">
      <w:pPr>
        <w:jc w:val="both"/>
        <w:rPr>
          <w:rFonts w:cs="Times New Roman"/>
          <w:sz w:val="24"/>
          <w:szCs w:val="24"/>
        </w:rPr>
      </w:pPr>
      <w:r w:rsidRPr="004979A8">
        <w:rPr>
          <w:rFonts w:cs="Times New Roman"/>
          <w:noProof/>
          <w:sz w:val="24"/>
          <w:szCs w:val="24"/>
          <w:lang w:val="uk-UA" w:eastAsia="uk-UA"/>
        </w:rPr>
        <w:drawing>
          <wp:inline distT="0" distB="0" distL="0" distR="0" wp14:anchorId="20C56130" wp14:editId="4F2E3CF6">
            <wp:extent cx="1838325" cy="284797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4979A8">
        <w:rPr>
          <w:rFonts w:cs="Times New Roman"/>
          <w:noProof/>
          <w:sz w:val="24"/>
          <w:szCs w:val="24"/>
          <w:lang w:val="uk-UA" w:eastAsia="uk-UA"/>
        </w:rPr>
        <w:drawing>
          <wp:inline distT="0" distB="0" distL="0" distR="0" wp14:anchorId="3BE590FE" wp14:editId="70F84221">
            <wp:extent cx="1838325" cy="2857500"/>
            <wp:effectExtent l="0" t="0" r="952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4979A8">
        <w:rPr>
          <w:rFonts w:cs="Times New Roman"/>
          <w:noProof/>
          <w:sz w:val="24"/>
          <w:szCs w:val="24"/>
          <w:lang w:val="uk-UA" w:eastAsia="uk-UA"/>
        </w:rPr>
        <w:drawing>
          <wp:inline distT="0" distB="0" distL="0" distR="0" wp14:anchorId="7F0DCE5E" wp14:editId="4FB2D905">
            <wp:extent cx="1743075" cy="2838450"/>
            <wp:effectExtent l="0" t="0" r="9525"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E09284" w14:textId="77777777" w:rsidR="00DE6C1B" w:rsidRPr="004979A8" w:rsidRDefault="00DE6C1B">
      <w:pPr>
        <w:spacing w:after="0"/>
        <w:ind w:firstLine="709"/>
        <w:jc w:val="both"/>
        <w:rPr>
          <w:rFonts w:cs="Times New Roman"/>
          <w:bCs/>
          <w:color w:val="000000"/>
          <w:sz w:val="24"/>
          <w:szCs w:val="24"/>
          <w:lang w:val="uk-UA"/>
        </w:rPr>
      </w:pPr>
    </w:p>
    <w:p w14:paraId="6CC627DD" w14:textId="77777777" w:rsidR="00467B4D" w:rsidRDefault="00467B4D" w:rsidP="00EC3EA6">
      <w:pPr>
        <w:spacing w:after="0"/>
        <w:jc w:val="center"/>
        <w:rPr>
          <w:rFonts w:cs="Times New Roman"/>
          <w:b/>
          <w:color w:val="000000"/>
          <w:sz w:val="24"/>
          <w:szCs w:val="24"/>
          <w:lang w:val="uk-UA"/>
        </w:rPr>
      </w:pPr>
      <w:bookmarkStart w:id="26" w:name="_Hlk152764620"/>
    </w:p>
    <w:p w14:paraId="1DC85CC4" w14:textId="77777777" w:rsidR="00467B4D" w:rsidRDefault="00467B4D" w:rsidP="00EC3EA6">
      <w:pPr>
        <w:spacing w:after="0"/>
        <w:jc w:val="center"/>
        <w:rPr>
          <w:rFonts w:cs="Times New Roman"/>
          <w:b/>
          <w:color w:val="000000"/>
          <w:sz w:val="24"/>
          <w:szCs w:val="24"/>
          <w:lang w:val="uk-UA"/>
        </w:rPr>
      </w:pPr>
    </w:p>
    <w:p w14:paraId="2A380C4F" w14:textId="77777777" w:rsidR="00467B4D" w:rsidRDefault="00467B4D" w:rsidP="00EC3EA6">
      <w:pPr>
        <w:spacing w:after="0"/>
        <w:jc w:val="center"/>
        <w:rPr>
          <w:rFonts w:cs="Times New Roman"/>
          <w:b/>
          <w:color w:val="000000"/>
          <w:sz w:val="24"/>
          <w:szCs w:val="24"/>
          <w:lang w:val="uk-UA"/>
        </w:rPr>
      </w:pPr>
    </w:p>
    <w:p w14:paraId="7661A99E" w14:textId="2A9B7DDB" w:rsidR="00DE6C1B" w:rsidRPr="004979A8" w:rsidRDefault="0038022B" w:rsidP="00EC3EA6">
      <w:pPr>
        <w:spacing w:after="0"/>
        <w:jc w:val="center"/>
        <w:rPr>
          <w:rFonts w:cs="Times New Roman"/>
          <w:b/>
          <w:color w:val="000000"/>
          <w:sz w:val="24"/>
          <w:szCs w:val="24"/>
          <w:lang w:val="uk-UA"/>
        </w:rPr>
      </w:pPr>
      <w:r w:rsidRPr="004979A8">
        <w:rPr>
          <w:rFonts w:cs="Times New Roman"/>
          <w:b/>
          <w:color w:val="000000"/>
          <w:sz w:val="24"/>
          <w:szCs w:val="24"/>
          <w:lang w:val="uk-UA"/>
        </w:rPr>
        <w:lastRenderedPageBreak/>
        <w:t>1.</w:t>
      </w:r>
      <w:r w:rsidR="00EC3EA6">
        <w:rPr>
          <w:rFonts w:cs="Times New Roman"/>
          <w:b/>
          <w:color w:val="000000"/>
          <w:sz w:val="24"/>
          <w:szCs w:val="24"/>
          <w:lang w:val="uk-UA"/>
        </w:rPr>
        <w:t>7.</w:t>
      </w:r>
      <w:r w:rsidRPr="004979A8">
        <w:rPr>
          <w:rFonts w:cs="Times New Roman"/>
          <w:b/>
          <w:color w:val="000000"/>
          <w:sz w:val="24"/>
          <w:szCs w:val="24"/>
          <w:lang w:val="uk-UA"/>
        </w:rPr>
        <w:t>1</w:t>
      </w:r>
      <w:r w:rsidR="00994F1E">
        <w:rPr>
          <w:rFonts w:cs="Times New Roman"/>
          <w:b/>
          <w:color w:val="000000"/>
          <w:sz w:val="24"/>
          <w:szCs w:val="24"/>
          <w:lang w:val="uk-UA"/>
        </w:rPr>
        <w:t>0</w:t>
      </w:r>
      <w:r w:rsidR="00EC3EA6">
        <w:rPr>
          <w:rFonts w:cs="Times New Roman"/>
          <w:b/>
          <w:color w:val="000000"/>
          <w:sz w:val="24"/>
          <w:szCs w:val="24"/>
          <w:lang w:val="uk-UA"/>
        </w:rPr>
        <w:t>.</w:t>
      </w:r>
      <w:r w:rsidRPr="004979A8">
        <w:rPr>
          <w:rFonts w:cs="Times New Roman"/>
          <w:b/>
          <w:color w:val="000000"/>
          <w:sz w:val="24"/>
          <w:szCs w:val="24"/>
          <w:lang w:val="uk-UA"/>
        </w:rPr>
        <w:t xml:space="preserve"> Органи управління громадою</w:t>
      </w:r>
    </w:p>
    <w:bookmarkEnd w:id="26"/>
    <w:p w14:paraId="26BF8D58" w14:textId="691D61FB" w:rsidR="003D1D47" w:rsidRPr="004979A8" w:rsidRDefault="003D1D47" w:rsidP="003D1D47">
      <w:pPr>
        <w:spacing w:before="100" w:beforeAutospacing="1" w:after="100" w:afterAutospacing="1"/>
        <w:ind w:firstLine="567"/>
        <w:jc w:val="both"/>
        <w:rPr>
          <w:rFonts w:eastAsia="Calibri" w:cs="Times New Roman"/>
          <w:bCs/>
          <w:sz w:val="24"/>
          <w:szCs w:val="24"/>
          <w:lang w:val="uk-UA" w:eastAsia="uk-UA"/>
        </w:rPr>
      </w:pPr>
      <w:r w:rsidRPr="004979A8">
        <w:rPr>
          <w:rFonts w:eastAsia="Calibri" w:cs="Times New Roman"/>
          <w:bCs/>
          <w:sz w:val="24"/>
          <w:szCs w:val="24"/>
          <w:lang w:val="uk-UA" w:eastAsia="uk-UA"/>
        </w:rPr>
        <w:t>Місцеве самоврядування Южноукраїнської міської територіальної громади здійснюється Южноукраїнською  міською радою у складі міського голови та 34 депутатів ради (8 скликання). Партійна приналежність депутатів міської ради восьмого скликання така: 8 депутатів представники депутатської фракції «СЛУГА НАРОДУ» (23,5%%), 5 депутатів представники депутатської фракції політичної партії «Європейська солідарність» (14,7 %), 5  депутатів представники депутатської фракції  Політичної партії «ПРОПОЗИЦІЯ» (14,7%), 4 депутати представники депутатської фракції «Сила людей»</w:t>
      </w:r>
      <w:r w:rsidR="00D73BAA">
        <w:rPr>
          <w:rFonts w:eastAsia="Calibri" w:cs="Times New Roman"/>
          <w:bCs/>
          <w:sz w:val="24"/>
          <w:szCs w:val="24"/>
          <w:lang w:val="uk-UA" w:eastAsia="uk-UA"/>
        </w:rPr>
        <w:t xml:space="preserve"> </w:t>
      </w:r>
      <w:r w:rsidRPr="004979A8">
        <w:rPr>
          <w:rFonts w:eastAsia="Calibri" w:cs="Times New Roman"/>
          <w:bCs/>
          <w:sz w:val="24"/>
          <w:szCs w:val="24"/>
          <w:lang w:val="uk-UA" w:eastAsia="uk-UA"/>
        </w:rPr>
        <w:t>(11,8%),</w:t>
      </w:r>
      <w:r w:rsidR="00D73BAA">
        <w:rPr>
          <w:rFonts w:eastAsia="Calibri" w:cs="Times New Roman"/>
          <w:bCs/>
          <w:sz w:val="24"/>
          <w:szCs w:val="24"/>
          <w:lang w:val="uk-UA" w:eastAsia="uk-UA"/>
        </w:rPr>
        <w:t xml:space="preserve"> </w:t>
      </w:r>
      <w:r w:rsidRPr="004979A8">
        <w:rPr>
          <w:rFonts w:eastAsia="Calibri" w:cs="Times New Roman"/>
          <w:bCs/>
          <w:sz w:val="24"/>
          <w:szCs w:val="24"/>
          <w:lang w:val="uk-UA" w:eastAsia="uk-UA"/>
        </w:rPr>
        <w:t>10 депутатів позафракційні (29,4%).</w:t>
      </w:r>
    </w:p>
    <w:p w14:paraId="1D9E33F9" w14:textId="47651F46" w:rsidR="003D1D47" w:rsidRPr="004979A8" w:rsidRDefault="003D1D47" w:rsidP="003D1D47">
      <w:pPr>
        <w:spacing w:before="100" w:beforeAutospacing="1" w:after="100" w:afterAutospacing="1"/>
        <w:ind w:firstLine="567"/>
        <w:jc w:val="both"/>
        <w:rPr>
          <w:rFonts w:eastAsia="Calibri" w:cs="Times New Roman"/>
          <w:bCs/>
          <w:sz w:val="24"/>
          <w:szCs w:val="24"/>
          <w:lang w:val="uk-UA" w:eastAsia="uk-UA"/>
        </w:rPr>
      </w:pPr>
      <w:r w:rsidRPr="004979A8">
        <w:rPr>
          <w:rFonts w:eastAsia="Calibri" w:cs="Times New Roman"/>
          <w:bCs/>
          <w:sz w:val="24"/>
          <w:szCs w:val="24"/>
          <w:lang w:val="uk-UA" w:eastAsia="uk-UA"/>
        </w:rPr>
        <w:t>До скла</w:t>
      </w:r>
      <w:r w:rsidR="00126DEC" w:rsidRPr="004979A8">
        <w:rPr>
          <w:rFonts w:eastAsia="Calibri" w:cs="Times New Roman"/>
          <w:bCs/>
          <w:sz w:val="24"/>
          <w:szCs w:val="24"/>
          <w:lang w:val="uk-UA" w:eastAsia="uk-UA"/>
        </w:rPr>
        <w:t>д</w:t>
      </w:r>
      <w:r w:rsidRPr="004979A8">
        <w:rPr>
          <w:rFonts w:eastAsia="Calibri" w:cs="Times New Roman"/>
          <w:bCs/>
          <w:sz w:val="24"/>
          <w:szCs w:val="24"/>
          <w:lang w:val="uk-UA" w:eastAsia="uk-UA"/>
        </w:rPr>
        <w:t>у виконавчого комітету Южноукрїнської міської ради входить 15 членів, з них 6 осіб - представники органів місцевого самоврядування (40%), 9 осіб – мешканці міста, які є  представниками громадськості (60%)</w:t>
      </w:r>
      <w:r w:rsidR="004979A8">
        <w:rPr>
          <w:rFonts w:eastAsia="Calibri" w:cs="Times New Roman"/>
          <w:bCs/>
          <w:sz w:val="24"/>
          <w:szCs w:val="24"/>
          <w:lang w:val="uk-UA" w:eastAsia="uk-UA"/>
        </w:rPr>
        <w:t>.</w:t>
      </w:r>
    </w:p>
    <w:p w14:paraId="0764EE0E" w14:textId="77777777" w:rsidR="003D1D47" w:rsidRPr="004979A8" w:rsidRDefault="003D1D47" w:rsidP="00707BA6">
      <w:pPr>
        <w:spacing w:after="0"/>
        <w:ind w:firstLine="567"/>
        <w:jc w:val="both"/>
        <w:rPr>
          <w:rFonts w:eastAsia="Calibri" w:cs="Times New Roman"/>
          <w:bCs/>
          <w:sz w:val="24"/>
          <w:szCs w:val="24"/>
          <w:lang w:val="uk-UA" w:eastAsia="uk-UA"/>
        </w:rPr>
      </w:pPr>
      <w:r w:rsidRPr="004979A8">
        <w:rPr>
          <w:rFonts w:eastAsia="Calibri" w:cs="Times New Roman"/>
          <w:bCs/>
          <w:sz w:val="24"/>
          <w:szCs w:val="24"/>
          <w:lang w:val="uk-UA" w:eastAsia="uk-UA"/>
        </w:rPr>
        <w:t>Виконавчі органи Южноукраїнської міської ради налічують 231 штатну одиницю, а саме: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1"/>
        <w:gridCol w:w="7520"/>
        <w:gridCol w:w="1273"/>
      </w:tblGrid>
      <w:tr w:rsidR="003D1D47" w:rsidRPr="004F7277" w14:paraId="04638FA3" w14:textId="77777777" w:rsidTr="003D1D47">
        <w:tc>
          <w:tcPr>
            <w:tcW w:w="0" w:type="auto"/>
            <w:gridSpan w:val="3"/>
            <w:shd w:val="clear" w:color="auto" w:fill="FFFFFF"/>
            <w:hideMark/>
          </w:tcPr>
          <w:p w14:paraId="460D397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Виконавчий комітет Южноукраїнської міської ради</w:t>
            </w:r>
          </w:p>
        </w:tc>
      </w:tr>
      <w:tr w:rsidR="003D1D47" w:rsidRPr="004979A8" w14:paraId="0A119483" w14:textId="77777777" w:rsidTr="003D1D47">
        <w:tc>
          <w:tcPr>
            <w:tcW w:w="0" w:type="auto"/>
            <w:shd w:val="clear" w:color="auto" w:fill="FFFFFF"/>
            <w:hideMark/>
          </w:tcPr>
          <w:p w14:paraId="7A8A132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 з/п</w:t>
            </w:r>
          </w:p>
        </w:tc>
        <w:tc>
          <w:tcPr>
            <w:tcW w:w="0" w:type="auto"/>
            <w:shd w:val="clear" w:color="auto" w:fill="FFFFFF"/>
            <w:hideMark/>
          </w:tcPr>
          <w:p w14:paraId="1E0E1FE1"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Керівництво</w:t>
            </w:r>
          </w:p>
        </w:tc>
        <w:tc>
          <w:tcPr>
            <w:tcW w:w="0" w:type="auto"/>
            <w:shd w:val="clear" w:color="auto" w:fill="FFFFFF"/>
            <w:hideMark/>
          </w:tcPr>
          <w:p w14:paraId="1EE9CAB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Чисельність</w:t>
            </w:r>
          </w:p>
        </w:tc>
      </w:tr>
      <w:tr w:rsidR="003D1D47" w:rsidRPr="004979A8" w14:paraId="6FCFF25E" w14:textId="77777777" w:rsidTr="003D1D47">
        <w:tc>
          <w:tcPr>
            <w:tcW w:w="0" w:type="auto"/>
            <w:shd w:val="clear" w:color="auto" w:fill="FFFFFF"/>
            <w:hideMark/>
          </w:tcPr>
          <w:p w14:paraId="5F7B1F8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c>
          <w:tcPr>
            <w:tcW w:w="0" w:type="auto"/>
            <w:shd w:val="clear" w:color="auto" w:fill="FFFFFF"/>
            <w:hideMark/>
          </w:tcPr>
          <w:p w14:paraId="1174A7B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Міський голова</w:t>
            </w:r>
          </w:p>
        </w:tc>
        <w:tc>
          <w:tcPr>
            <w:tcW w:w="0" w:type="auto"/>
            <w:shd w:val="clear" w:color="auto" w:fill="FFFFFF"/>
            <w:hideMark/>
          </w:tcPr>
          <w:p w14:paraId="43535AD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12CFFC15" w14:textId="77777777" w:rsidTr="003D1D47">
        <w:tc>
          <w:tcPr>
            <w:tcW w:w="0" w:type="auto"/>
            <w:shd w:val="clear" w:color="auto" w:fill="FFFFFF"/>
            <w:hideMark/>
          </w:tcPr>
          <w:p w14:paraId="1791F65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c>
          <w:tcPr>
            <w:tcW w:w="0" w:type="auto"/>
            <w:shd w:val="clear" w:color="auto" w:fill="FFFFFF"/>
            <w:hideMark/>
          </w:tcPr>
          <w:p w14:paraId="55A31FC5"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Секретар міської ради</w:t>
            </w:r>
          </w:p>
        </w:tc>
        <w:tc>
          <w:tcPr>
            <w:tcW w:w="0" w:type="auto"/>
            <w:shd w:val="clear" w:color="auto" w:fill="FFFFFF"/>
            <w:hideMark/>
          </w:tcPr>
          <w:p w14:paraId="6E06B80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22328774" w14:textId="77777777" w:rsidTr="003D1D47">
        <w:tc>
          <w:tcPr>
            <w:tcW w:w="0" w:type="auto"/>
            <w:shd w:val="clear" w:color="auto" w:fill="FFFFFF"/>
            <w:hideMark/>
          </w:tcPr>
          <w:p w14:paraId="5006630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c>
          <w:tcPr>
            <w:tcW w:w="0" w:type="auto"/>
            <w:shd w:val="clear" w:color="auto" w:fill="FFFFFF"/>
            <w:hideMark/>
          </w:tcPr>
          <w:p w14:paraId="2011121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Перший заступник міського голови з питань діяльності виконавчих органів ради</w:t>
            </w:r>
          </w:p>
        </w:tc>
        <w:tc>
          <w:tcPr>
            <w:tcW w:w="0" w:type="auto"/>
            <w:shd w:val="clear" w:color="auto" w:fill="FFFFFF"/>
            <w:hideMark/>
          </w:tcPr>
          <w:p w14:paraId="49F0492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0E72E3C7" w14:textId="77777777" w:rsidTr="003D1D47">
        <w:tc>
          <w:tcPr>
            <w:tcW w:w="0" w:type="auto"/>
            <w:shd w:val="clear" w:color="auto" w:fill="FFFFFF"/>
            <w:hideMark/>
          </w:tcPr>
          <w:p w14:paraId="0783286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4</w:t>
            </w:r>
          </w:p>
        </w:tc>
        <w:tc>
          <w:tcPr>
            <w:tcW w:w="0" w:type="auto"/>
            <w:shd w:val="clear" w:color="auto" w:fill="FFFFFF"/>
            <w:hideMark/>
          </w:tcPr>
          <w:p w14:paraId="4DB2119F"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Заступник міського голови з питань діяльності виконавчих органів ради</w:t>
            </w:r>
          </w:p>
        </w:tc>
        <w:tc>
          <w:tcPr>
            <w:tcW w:w="0" w:type="auto"/>
            <w:shd w:val="clear" w:color="auto" w:fill="FFFFFF"/>
            <w:hideMark/>
          </w:tcPr>
          <w:p w14:paraId="435AD38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r>
      <w:tr w:rsidR="003D1D47" w:rsidRPr="004979A8" w14:paraId="0A20DC60" w14:textId="77777777" w:rsidTr="003D1D47">
        <w:tc>
          <w:tcPr>
            <w:tcW w:w="0" w:type="auto"/>
            <w:shd w:val="clear" w:color="auto" w:fill="FFFFFF"/>
            <w:hideMark/>
          </w:tcPr>
          <w:p w14:paraId="6899001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5</w:t>
            </w:r>
          </w:p>
        </w:tc>
        <w:tc>
          <w:tcPr>
            <w:tcW w:w="0" w:type="auto"/>
            <w:shd w:val="clear" w:color="auto" w:fill="FFFFFF"/>
            <w:hideMark/>
          </w:tcPr>
          <w:p w14:paraId="50A45D8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Керуючий справами виконавчого комітету Южноукраїнської міської ради</w:t>
            </w:r>
          </w:p>
        </w:tc>
        <w:tc>
          <w:tcPr>
            <w:tcW w:w="0" w:type="auto"/>
            <w:shd w:val="clear" w:color="auto" w:fill="FFFFFF"/>
            <w:hideMark/>
          </w:tcPr>
          <w:p w14:paraId="4CA5A7B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r>
      <w:tr w:rsidR="003D1D47" w:rsidRPr="004979A8" w14:paraId="7AAF6D2E" w14:textId="77777777" w:rsidTr="003D1D47">
        <w:tc>
          <w:tcPr>
            <w:tcW w:w="0" w:type="auto"/>
            <w:shd w:val="clear" w:color="auto" w:fill="FFFFFF"/>
            <w:hideMark/>
          </w:tcPr>
          <w:p w14:paraId="29B2F2C4"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6</w:t>
            </w:r>
          </w:p>
        </w:tc>
        <w:tc>
          <w:tcPr>
            <w:tcW w:w="0" w:type="auto"/>
            <w:shd w:val="clear" w:color="auto" w:fill="FFFFFF"/>
            <w:hideMark/>
          </w:tcPr>
          <w:p w14:paraId="51182344"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Староста</w:t>
            </w:r>
          </w:p>
        </w:tc>
        <w:tc>
          <w:tcPr>
            <w:tcW w:w="0" w:type="auto"/>
            <w:shd w:val="clear" w:color="auto" w:fill="FFFFFF"/>
            <w:hideMark/>
          </w:tcPr>
          <w:p w14:paraId="260DCE48"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B3201A" w:rsidRPr="004979A8" w14:paraId="46910A4B" w14:textId="77777777" w:rsidTr="003D1D47">
        <w:tc>
          <w:tcPr>
            <w:tcW w:w="0" w:type="auto"/>
            <w:shd w:val="clear" w:color="auto" w:fill="FFFFFF"/>
          </w:tcPr>
          <w:p w14:paraId="3E3911B3" w14:textId="428B9153" w:rsidR="00B3201A" w:rsidRPr="004979A8" w:rsidRDefault="00B3201A" w:rsidP="003D1D47">
            <w:pPr>
              <w:spacing w:before="100" w:beforeAutospacing="1" w:after="100" w:afterAutospacing="1"/>
              <w:jc w:val="center"/>
              <w:rPr>
                <w:rFonts w:eastAsia="Calibri" w:cs="Times New Roman"/>
                <w:color w:val="000000"/>
                <w:sz w:val="24"/>
                <w:szCs w:val="24"/>
                <w:lang w:val="uk-UA" w:eastAsia="uk-UA"/>
              </w:rPr>
            </w:pPr>
            <w:r>
              <w:rPr>
                <w:rFonts w:eastAsia="Calibri" w:cs="Times New Roman"/>
                <w:color w:val="000000"/>
                <w:sz w:val="24"/>
                <w:szCs w:val="24"/>
                <w:lang w:val="uk-UA" w:eastAsia="uk-UA"/>
              </w:rPr>
              <w:t>7.</w:t>
            </w:r>
          </w:p>
        </w:tc>
        <w:tc>
          <w:tcPr>
            <w:tcW w:w="0" w:type="auto"/>
            <w:shd w:val="clear" w:color="auto" w:fill="FFFFFF"/>
          </w:tcPr>
          <w:p w14:paraId="2E68E362" w14:textId="44FB30F9" w:rsidR="00B3201A" w:rsidRPr="004979A8" w:rsidRDefault="00B3201A" w:rsidP="003D1D47">
            <w:pPr>
              <w:spacing w:before="100" w:beforeAutospacing="1" w:after="100" w:afterAutospacing="1"/>
              <w:rPr>
                <w:rFonts w:eastAsia="Calibri" w:cs="Times New Roman"/>
                <w:color w:val="000000"/>
                <w:sz w:val="24"/>
                <w:szCs w:val="24"/>
                <w:lang w:val="uk-UA" w:eastAsia="uk-UA"/>
              </w:rPr>
            </w:pPr>
            <w:r>
              <w:rPr>
                <w:rFonts w:eastAsia="Calibri" w:cs="Times New Roman"/>
                <w:color w:val="000000"/>
                <w:sz w:val="24"/>
                <w:szCs w:val="24"/>
                <w:lang w:val="uk-UA" w:eastAsia="uk-UA"/>
              </w:rPr>
              <w:t>Головний спеціаліст -юрисконсульт</w:t>
            </w:r>
          </w:p>
        </w:tc>
        <w:tc>
          <w:tcPr>
            <w:tcW w:w="0" w:type="auto"/>
            <w:shd w:val="clear" w:color="auto" w:fill="FFFFFF"/>
          </w:tcPr>
          <w:p w14:paraId="08E7FAE6" w14:textId="2F8F25E0" w:rsidR="00B3201A" w:rsidRPr="004979A8" w:rsidRDefault="00B3201A" w:rsidP="003D1D47">
            <w:pPr>
              <w:spacing w:before="100" w:beforeAutospacing="1" w:after="100" w:afterAutospacing="1"/>
              <w:jc w:val="center"/>
              <w:rPr>
                <w:rFonts w:eastAsia="Calibri" w:cs="Times New Roman"/>
                <w:color w:val="000000"/>
                <w:sz w:val="24"/>
                <w:szCs w:val="24"/>
                <w:lang w:val="uk-UA" w:eastAsia="uk-UA"/>
              </w:rPr>
            </w:pPr>
            <w:r>
              <w:rPr>
                <w:rFonts w:eastAsia="Calibri" w:cs="Times New Roman"/>
                <w:color w:val="000000"/>
                <w:sz w:val="24"/>
                <w:szCs w:val="24"/>
                <w:lang w:val="uk-UA" w:eastAsia="uk-UA"/>
              </w:rPr>
              <w:t>1</w:t>
            </w:r>
          </w:p>
        </w:tc>
      </w:tr>
      <w:tr w:rsidR="003D1D47" w:rsidRPr="004979A8" w14:paraId="202022C8" w14:textId="77777777" w:rsidTr="003D1D47">
        <w:tc>
          <w:tcPr>
            <w:tcW w:w="0" w:type="auto"/>
            <w:gridSpan w:val="2"/>
            <w:shd w:val="clear" w:color="auto" w:fill="FFFFFF"/>
            <w:hideMark/>
          </w:tcPr>
          <w:p w14:paraId="36FC736D"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ВСЬОГО</w:t>
            </w:r>
          </w:p>
        </w:tc>
        <w:tc>
          <w:tcPr>
            <w:tcW w:w="0" w:type="auto"/>
            <w:shd w:val="clear" w:color="auto" w:fill="FFFFFF"/>
            <w:hideMark/>
          </w:tcPr>
          <w:p w14:paraId="0DE4DDDD" w14:textId="707805BE" w:rsidR="003D1D47" w:rsidRPr="004979A8" w:rsidRDefault="00B3201A" w:rsidP="003D1D47">
            <w:pPr>
              <w:spacing w:before="100" w:beforeAutospacing="1" w:after="100" w:afterAutospacing="1"/>
              <w:jc w:val="center"/>
              <w:rPr>
                <w:rFonts w:eastAsia="Calibri" w:cs="Times New Roman"/>
                <w:sz w:val="24"/>
                <w:szCs w:val="24"/>
                <w:lang w:val="uk-UA" w:eastAsia="uk-UA"/>
              </w:rPr>
            </w:pPr>
            <w:r>
              <w:rPr>
                <w:rFonts w:eastAsia="Calibri" w:cs="Times New Roman"/>
                <w:color w:val="000000"/>
                <w:sz w:val="24"/>
                <w:szCs w:val="24"/>
                <w:lang w:val="uk-UA" w:eastAsia="uk-UA"/>
              </w:rPr>
              <w:t>10</w:t>
            </w:r>
          </w:p>
        </w:tc>
      </w:tr>
      <w:tr w:rsidR="003D1D47" w:rsidRPr="004979A8" w14:paraId="20B6C948" w14:textId="77777777" w:rsidTr="003D1D47">
        <w:tc>
          <w:tcPr>
            <w:tcW w:w="0" w:type="auto"/>
            <w:gridSpan w:val="3"/>
            <w:shd w:val="clear" w:color="auto" w:fill="FFFFFF"/>
            <w:hideMark/>
          </w:tcPr>
          <w:p w14:paraId="0BE30EA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Підрозділи апарату Южноукраїнської міської ради та її виконавчого комітету</w:t>
            </w:r>
          </w:p>
        </w:tc>
      </w:tr>
      <w:tr w:rsidR="003D1D47" w:rsidRPr="004979A8" w14:paraId="21AF65D1" w14:textId="77777777" w:rsidTr="003D1D47">
        <w:tc>
          <w:tcPr>
            <w:tcW w:w="0" w:type="auto"/>
            <w:shd w:val="clear" w:color="auto" w:fill="FFFFFF"/>
            <w:hideMark/>
          </w:tcPr>
          <w:p w14:paraId="1F549F1B"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c>
          <w:tcPr>
            <w:tcW w:w="0" w:type="auto"/>
            <w:shd w:val="clear" w:color="auto" w:fill="FFFFFF"/>
            <w:hideMark/>
          </w:tcPr>
          <w:p w14:paraId="0C68A162"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діловодства та зв’язків з громадськістю</w:t>
            </w:r>
          </w:p>
        </w:tc>
        <w:tc>
          <w:tcPr>
            <w:tcW w:w="0" w:type="auto"/>
            <w:shd w:val="clear" w:color="auto" w:fill="FFFFFF"/>
            <w:hideMark/>
          </w:tcPr>
          <w:p w14:paraId="2503E686"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12</w:t>
            </w:r>
          </w:p>
        </w:tc>
      </w:tr>
      <w:tr w:rsidR="003D1D47" w:rsidRPr="004979A8" w14:paraId="2E73917A" w14:textId="77777777" w:rsidTr="003D1D47">
        <w:tc>
          <w:tcPr>
            <w:tcW w:w="0" w:type="auto"/>
            <w:shd w:val="clear" w:color="auto" w:fill="FFFFFF"/>
            <w:hideMark/>
          </w:tcPr>
          <w:p w14:paraId="60E1D32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c>
          <w:tcPr>
            <w:tcW w:w="0" w:type="auto"/>
            <w:shd w:val="clear" w:color="auto" w:fill="FFFFFF"/>
            <w:hideMark/>
          </w:tcPr>
          <w:p w14:paraId="526F2D6E"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забезпечення депутатської діяльності </w:t>
            </w:r>
          </w:p>
        </w:tc>
        <w:tc>
          <w:tcPr>
            <w:tcW w:w="0" w:type="auto"/>
            <w:shd w:val="clear" w:color="auto" w:fill="FFFFFF"/>
            <w:hideMark/>
          </w:tcPr>
          <w:p w14:paraId="0E2EA4C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r>
      <w:tr w:rsidR="003D1D47" w:rsidRPr="004979A8" w14:paraId="3DC14F54" w14:textId="77777777" w:rsidTr="003D1D47">
        <w:tc>
          <w:tcPr>
            <w:tcW w:w="0" w:type="auto"/>
            <w:shd w:val="clear" w:color="auto" w:fill="FFFFFF"/>
            <w:hideMark/>
          </w:tcPr>
          <w:p w14:paraId="22A0B77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c>
          <w:tcPr>
            <w:tcW w:w="0" w:type="auto"/>
            <w:shd w:val="clear" w:color="auto" w:fill="FFFFFF"/>
            <w:hideMark/>
          </w:tcPr>
          <w:p w14:paraId="0AABD270"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бухгалтерського обліку та господарського забезпечення</w:t>
            </w:r>
          </w:p>
        </w:tc>
        <w:tc>
          <w:tcPr>
            <w:tcW w:w="0" w:type="auto"/>
            <w:shd w:val="clear" w:color="auto" w:fill="FFFFFF"/>
            <w:hideMark/>
          </w:tcPr>
          <w:p w14:paraId="7CB4C39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14,5</w:t>
            </w:r>
          </w:p>
        </w:tc>
      </w:tr>
      <w:tr w:rsidR="003D1D47" w:rsidRPr="004979A8" w14:paraId="4F355F11" w14:textId="77777777" w:rsidTr="003D1D47">
        <w:tc>
          <w:tcPr>
            <w:tcW w:w="0" w:type="auto"/>
            <w:shd w:val="clear" w:color="auto" w:fill="FFFFFF"/>
            <w:hideMark/>
          </w:tcPr>
          <w:p w14:paraId="3C0D159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4</w:t>
            </w:r>
          </w:p>
        </w:tc>
        <w:tc>
          <w:tcPr>
            <w:tcW w:w="0" w:type="auto"/>
            <w:shd w:val="clear" w:color="auto" w:fill="FFFFFF"/>
            <w:hideMark/>
          </w:tcPr>
          <w:p w14:paraId="5D014386"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кадрової роботи</w:t>
            </w:r>
          </w:p>
        </w:tc>
        <w:tc>
          <w:tcPr>
            <w:tcW w:w="0" w:type="auto"/>
            <w:shd w:val="clear" w:color="auto" w:fill="FFFFFF"/>
            <w:hideMark/>
          </w:tcPr>
          <w:p w14:paraId="1488627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2228DF06" w14:textId="77777777" w:rsidTr="003D1D47">
        <w:tc>
          <w:tcPr>
            <w:tcW w:w="0" w:type="auto"/>
            <w:shd w:val="clear" w:color="auto" w:fill="FFFFFF"/>
            <w:hideMark/>
          </w:tcPr>
          <w:p w14:paraId="4D8CFD18"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5</w:t>
            </w:r>
          </w:p>
        </w:tc>
        <w:tc>
          <w:tcPr>
            <w:tcW w:w="0" w:type="auto"/>
            <w:shd w:val="clear" w:color="auto" w:fill="FFFFFF"/>
            <w:hideMark/>
          </w:tcPr>
          <w:p w14:paraId="34D66D77"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оборонної та мобілізаційної роботи</w:t>
            </w:r>
          </w:p>
        </w:tc>
        <w:tc>
          <w:tcPr>
            <w:tcW w:w="0" w:type="auto"/>
            <w:shd w:val="clear" w:color="auto" w:fill="FFFFFF"/>
            <w:hideMark/>
          </w:tcPr>
          <w:p w14:paraId="21324FB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6CD08E20" w14:textId="77777777" w:rsidTr="003D1D47">
        <w:tc>
          <w:tcPr>
            <w:tcW w:w="0" w:type="auto"/>
            <w:shd w:val="clear" w:color="auto" w:fill="FFFFFF"/>
            <w:hideMark/>
          </w:tcPr>
          <w:p w14:paraId="15009DDB"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6</w:t>
            </w:r>
          </w:p>
        </w:tc>
        <w:tc>
          <w:tcPr>
            <w:tcW w:w="0" w:type="auto"/>
            <w:shd w:val="clear" w:color="auto" w:fill="FFFFFF"/>
            <w:hideMark/>
          </w:tcPr>
          <w:p w14:paraId="53B4A8A2" w14:textId="77777777" w:rsidR="003D1D47" w:rsidRPr="004979A8" w:rsidRDefault="003D1D47" w:rsidP="003D1D47">
            <w:pPr>
              <w:spacing w:before="100" w:beforeAutospacing="1" w:after="100" w:afterAutospacing="1"/>
              <w:rPr>
                <w:rFonts w:eastAsia="Calibri" w:cs="Times New Roman"/>
                <w:color w:val="000000"/>
                <w:sz w:val="24"/>
                <w:szCs w:val="24"/>
                <w:lang w:val="uk-UA" w:eastAsia="uk-UA"/>
              </w:rPr>
            </w:pPr>
            <w:r w:rsidRPr="004979A8">
              <w:rPr>
                <w:rFonts w:eastAsia="Calibri" w:cs="Times New Roman"/>
                <w:color w:val="000000"/>
                <w:sz w:val="24"/>
                <w:szCs w:val="24"/>
                <w:lang w:val="uk-UA" w:eastAsia="uk-UA"/>
              </w:rPr>
              <w:t>Відділ цифрового розвитку та цифровізації</w:t>
            </w:r>
          </w:p>
        </w:tc>
        <w:tc>
          <w:tcPr>
            <w:tcW w:w="0" w:type="auto"/>
            <w:shd w:val="clear" w:color="auto" w:fill="FFFFFF"/>
            <w:hideMark/>
          </w:tcPr>
          <w:p w14:paraId="54B63308"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4</w:t>
            </w:r>
          </w:p>
        </w:tc>
      </w:tr>
      <w:tr w:rsidR="003D1D47" w:rsidRPr="004979A8" w14:paraId="1E9617DA" w14:textId="77777777" w:rsidTr="003D1D47">
        <w:tc>
          <w:tcPr>
            <w:tcW w:w="0" w:type="auto"/>
            <w:shd w:val="clear" w:color="auto" w:fill="FFFFFF"/>
            <w:hideMark/>
          </w:tcPr>
          <w:p w14:paraId="17E941C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sz w:val="24"/>
                <w:szCs w:val="24"/>
                <w:lang w:val="uk-UA" w:eastAsia="uk-UA"/>
              </w:rPr>
              <w:t>7</w:t>
            </w:r>
          </w:p>
        </w:tc>
        <w:tc>
          <w:tcPr>
            <w:tcW w:w="0" w:type="auto"/>
            <w:shd w:val="clear" w:color="auto" w:fill="FFFFFF"/>
            <w:hideMark/>
          </w:tcPr>
          <w:p w14:paraId="6A8C8B1D"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Провідний спеціаліст</w:t>
            </w:r>
          </w:p>
        </w:tc>
        <w:tc>
          <w:tcPr>
            <w:tcW w:w="0" w:type="auto"/>
            <w:shd w:val="clear" w:color="auto" w:fill="FFFFFF"/>
            <w:hideMark/>
          </w:tcPr>
          <w:p w14:paraId="2CC1B6F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65F2D6D2" w14:textId="77777777" w:rsidTr="003D1D47">
        <w:tc>
          <w:tcPr>
            <w:tcW w:w="0" w:type="auto"/>
            <w:gridSpan w:val="2"/>
            <w:shd w:val="clear" w:color="auto" w:fill="FFFFFF"/>
            <w:hideMark/>
          </w:tcPr>
          <w:p w14:paraId="7F1DB70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ВСЬОГО</w:t>
            </w:r>
          </w:p>
        </w:tc>
        <w:tc>
          <w:tcPr>
            <w:tcW w:w="0" w:type="auto"/>
            <w:shd w:val="clear" w:color="auto" w:fill="FFFFFF"/>
            <w:hideMark/>
          </w:tcPr>
          <w:p w14:paraId="320431A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39,5</w:t>
            </w:r>
          </w:p>
        </w:tc>
      </w:tr>
      <w:tr w:rsidR="003D1D47" w:rsidRPr="004979A8" w14:paraId="0F161019" w14:textId="77777777" w:rsidTr="003D1D47">
        <w:tc>
          <w:tcPr>
            <w:tcW w:w="0" w:type="auto"/>
            <w:gridSpan w:val="3"/>
            <w:shd w:val="clear" w:color="auto" w:fill="FFFFFF"/>
            <w:hideMark/>
          </w:tcPr>
          <w:p w14:paraId="302824B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Виконавчі органи Южноукраїнської міської ради</w:t>
            </w:r>
          </w:p>
        </w:tc>
      </w:tr>
      <w:tr w:rsidR="003D1D47" w:rsidRPr="004979A8" w14:paraId="7B92FEF9" w14:textId="77777777" w:rsidTr="003D1D47">
        <w:tc>
          <w:tcPr>
            <w:tcW w:w="0" w:type="auto"/>
            <w:shd w:val="clear" w:color="auto" w:fill="FFFFFF"/>
            <w:hideMark/>
          </w:tcPr>
          <w:p w14:paraId="5C7453B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w:t>
            </w:r>
          </w:p>
        </w:tc>
        <w:tc>
          <w:tcPr>
            <w:tcW w:w="0" w:type="auto"/>
            <w:shd w:val="clear" w:color="auto" w:fill="FFFFFF"/>
            <w:hideMark/>
          </w:tcPr>
          <w:p w14:paraId="75BC7C01" w14:textId="77777777" w:rsidR="003D1D47" w:rsidRPr="004979A8" w:rsidRDefault="003D1D47" w:rsidP="003D1D47">
            <w:pPr>
              <w:spacing w:before="100" w:beforeAutospacing="1" w:after="100" w:afterAutospacing="1"/>
              <w:rPr>
                <w:rFonts w:eastAsia="Calibri" w:cs="Times New Roman"/>
                <w:color w:val="000000"/>
                <w:sz w:val="24"/>
                <w:szCs w:val="24"/>
                <w:lang w:val="uk-UA" w:eastAsia="uk-UA"/>
              </w:rPr>
            </w:pPr>
            <w:r w:rsidRPr="004979A8">
              <w:rPr>
                <w:rFonts w:eastAsia="Calibri" w:cs="Times New Roman"/>
                <w:sz w:val="24"/>
                <w:szCs w:val="24"/>
                <w:lang w:val="uk-UA" w:eastAsia="uk-UA"/>
              </w:rPr>
              <w:t>Інспекція з благоустрою Южноукраїнської міської територіальної громади</w:t>
            </w:r>
          </w:p>
        </w:tc>
        <w:tc>
          <w:tcPr>
            <w:tcW w:w="0" w:type="auto"/>
            <w:shd w:val="clear" w:color="auto" w:fill="FFFFFF"/>
            <w:hideMark/>
          </w:tcPr>
          <w:p w14:paraId="5AEE1B1D"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2</w:t>
            </w:r>
          </w:p>
        </w:tc>
      </w:tr>
      <w:tr w:rsidR="003D1D47" w:rsidRPr="004979A8" w14:paraId="0D57F60D" w14:textId="77777777" w:rsidTr="003D1D47">
        <w:tc>
          <w:tcPr>
            <w:tcW w:w="0" w:type="auto"/>
            <w:shd w:val="clear" w:color="auto" w:fill="FFFFFF"/>
            <w:hideMark/>
          </w:tcPr>
          <w:p w14:paraId="514C95A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c>
          <w:tcPr>
            <w:tcW w:w="0" w:type="auto"/>
            <w:shd w:val="clear" w:color="auto" w:fill="FFFFFF"/>
            <w:hideMark/>
          </w:tcPr>
          <w:p w14:paraId="021744E7"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Архівний відділ</w:t>
            </w:r>
          </w:p>
        </w:tc>
        <w:tc>
          <w:tcPr>
            <w:tcW w:w="0" w:type="auto"/>
            <w:shd w:val="clear" w:color="auto" w:fill="FFFFFF"/>
            <w:hideMark/>
          </w:tcPr>
          <w:p w14:paraId="51BAFBB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r>
      <w:tr w:rsidR="003D1D47" w:rsidRPr="004979A8" w14:paraId="2818ADD5" w14:textId="77777777" w:rsidTr="003D1D47">
        <w:tc>
          <w:tcPr>
            <w:tcW w:w="0" w:type="auto"/>
            <w:shd w:val="clear" w:color="auto" w:fill="FFFFFF"/>
            <w:hideMark/>
          </w:tcPr>
          <w:p w14:paraId="02871549"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w:t>
            </w:r>
          </w:p>
        </w:tc>
        <w:tc>
          <w:tcPr>
            <w:tcW w:w="0" w:type="auto"/>
            <w:shd w:val="clear" w:color="auto" w:fill="FFFFFF"/>
            <w:hideMark/>
          </w:tcPr>
          <w:p w14:paraId="13484CB7"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квартирного обліку та приватизації</w:t>
            </w:r>
          </w:p>
        </w:tc>
        <w:tc>
          <w:tcPr>
            <w:tcW w:w="0" w:type="auto"/>
            <w:shd w:val="clear" w:color="auto" w:fill="FFFFFF"/>
            <w:hideMark/>
          </w:tcPr>
          <w:p w14:paraId="57B3CEFD"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4AA78B57" w14:textId="77777777" w:rsidTr="003D1D47">
        <w:tc>
          <w:tcPr>
            <w:tcW w:w="0" w:type="auto"/>
            <w:shd w:val="clear" w:color="auto" w:fill="FFFFFF"/>
            <w:hideMark/>
          </w:tcPr>
          <w:p w14:paraId="55D189C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4</w:t>
            </w:r>
          </w:p>
        </w:tc>
        <w:tc>
          <w:tcPr>
            <w:tcW w:w="0" w:type="auto"/>
            <w:shd w:val="clear" w:color="auto" w:fill="FFFFFF"/>
            <w:hideMark/>
          </w:tcPr>
          <w:p w14:paraId="629EDF52"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ведення Державного реєстру виборців</w:t>
            </w:r>
          </w:p>
        </w:tc>
        <w:tc>
          <w:tcPr>
            <w:tcW w:w="0" w:type="auto"/>
            <w:shd w:val="clear" w:color="auto" w:fill="FFFFFF"/>
            <w:hideMark/>
          </w:tcPr>
          <w:p w14:paraId="03EA32B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w:t>
            </w:r>
          </w:p>
        </w:tc>
      </w:tr>
      <w:tr w:rsidR="003D1D47" w:rsidRPr="004979A8" w14:paraId="1C3E07FF" w14:textId="77777777" w:rsidTr="003D1D47">
        <w:tc>
          <w:tcPr>
            <w:tcW w:w="0" w:type="auto"/>
            <w:shd w:val="clear" w:color="auto" w:fill="FFFFFF"/>
            <w:hideMark/>
          </w:tcPr>
          <w:p w14:paraId="189956A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5</w:t>
            </w:r>
          </w:p>
        </w:tc>
        <w:tc>
          <w:tcPr>
            <w:tcW w:w="0" w:type="auto"/>
            <w:shd w:val="clear" w:color="auto" w:fill="FFFFFF"/>
            <w:hideMark/>
          </w:tcPr>
          <w:p w14:paraId="4D9F3564"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містобудування та архітектури </w:t>
            </w:r>
          </w:p>
        </w:tc>
        <w:tc>
          <w:tcPr>
            <w:tcW w:w="0" w:type="auto"/>
            <w:shd w:val="clear" w:color="auto" w:fill="FFFFFF"/>
            <w:hideMark/>
          </w:tcPr>
          <w:p w14:paraId="6FD0118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6</w:t>
            </w:r>
          </w:p>
        </w:tc>
      </w:tr>
      <w:tr w:rsidR="003D1D47" w:rsidRPr="004979A8" w14:paraId="2995B209" w14:textId="77777777" w:rsidTr="003D1D47">
        <w:tc>
          <w:tcPr>
            <w:tcW w:w="0" w:type="auto"/>
            <w:shd w:val="clear" w:color="auto" w:fill="FFFFFF"/>
            <w:hideMark/>
          </w:tcPr>
          <w:p w14:paraId="12C576E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6</w:t>
            </w:r>
          </w:p>
        </w:tc>
        <w:tc>
          <w:tcPr>
            <w:tcW w:w="0" w:type="auto"/>
            <w:shd w:val="clear" w:color="auto" w:fill="FFFFFF"/>
            <w:hideMark/>
          </w:tcPr>
          <w:p w14:paraId="3C6FA81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Відділ екології, охорони навколишнього середовища та земельних відносин </w:t>
            </w:r>
          </w:p>
        </w:tc>
        <w:tc>
          <w:tcPr>
            <w:tcW w:w="0" w:type="auto"/>
            <w:shd w:val="clear" w:color="auto" w:fill="FFFFFF"/>
            <w:hideMark/>
          </w:tcPr>
          <w:p w14:paraId="2290D705"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7</w:t>
            </w:r>
          </w:p>
        </w:tc>
      </w:tr>
      <w:tr w:rsidR="003D1D47" w:rsidRPr="004979A8" w14:paraId="1044B1AF" w14:textId="77777777" w:rsidTr="003D1D47">
        <w:tc>
          <w:tcPr>
            <w:tcW w:w="0" w:type="auto"/>
            <w:shd w:val="clear" w:color="auto" w:fill="FFFFFF"/>
            <w:hideMark/>
          </w:tcPr>
          <w:p w14:paraId="6EDBC73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lastRenderedPageBreak/>
              <w:t>7</w:t>
            </w:r>
          </w:p>
        </w:tc>
        <w:tc>
          <w:tcPr>
            <w:tcW w:w="0" w:type="auto"/>
            <w:shd w:val="clear" w:color="auto" w:fill="FFFFFF"/>
            <w:hideMark/>
          </w:tcPr>
          <w:p w14:paraId="0076F29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економічного розвитку </w:t>
            </w:r>
          </w:p>
        </w:tc>
        <w:tc>
          <w:tcPr>
            <w:tcW w:w="0" w:type="auto"/>
            <w:shd w:val="clear" w:color="auto" w:fill="FFFFFF"/>
            <w:hideMark/>
          </w:tcPr>
          <w:p w14:paraId="6E460BE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9</w:t>
            </w:r>
          </w:p>
        </w:tc>
      </w:tr>
      <w:tr w:rsidR="003D1D47" w:rsidRPr="004979A8" w14:paraId="44087C32" w14:textId="77777777" w:rsidTr="003D1D47">
        <w:tc>
          <w:tcPr>
            <w:tcW w:w="0" w:type="auto"/>
            <w:shd w:val="clear" w:color="auto" w:fill="FFFFFF"/>
            <w:hideMark/>
          </w:tcPr>
          <w:p w14:paraId="36614E2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8</w:t>
            </w:r>
          </w:p>
        </w:tc>
        <w:tc>
          <w:tcPr>
            <w:tcW w:w="0" w:type="auto"/>
            <w:shd w:val="clear" w:color="auto" w:fill="FFFFFF"/>
            <w:hideMark/>
          </w:tcPr>
          <w:p w14:paraId="4DFF33B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Центр надання адміністративних послуг міста Южноукраїнська</w:t>
            </w:r>
          </w:p>
        </w:tc>
        <w:tc>
          <w:tcPr>
            <w:tcW w:w="0" w:type="auto"/>
            <w:shd w:val="clear" w:color="auto" w:fill="FFFFFF"/>
            <w:hideMark/>
          </w:tcPr>
          <w:p w14:paraId="527094C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23</w:t>
            </w:r>
          </w:p>
        </w:tc>
      </w:tr>
      <w:tr w:rsidR="003D1D47" w:rsidRPr="004979A8" w14:paraId="00BCFADE" w14:textId="77777777" w:rsidTr="003D1D47">
        <w:tc>
          <w:tcPr>
            <w:tcW w:w="0" w:type="auto"/>
            <w:shd w:val="clear" w:color="auto" w:fill="FFFFFF"/>
            <w:hideMark/>
          </w:tcPr>
          <w:p w14:paraId="14916534"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9</w:t>
            </w:r>
          </w:p>
        </w:tc>
        <w:tc>
          <w:tcPr>
            <w:tcW w:w="0" w:type="auto"/>
            <w:shd w:val="clear" w:color="auto" w:fill="FFFFFF"/>
            <w:hideMark/>
          </w:tcPr>
          <w:p w14:paraId="28E449F8"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Служба у справах дітей</w:t>
            </w:r>
          </w:p>
        </w:tc>
        <w:tc>
          <w:tcPr>
            <w:tcW w:w="0" w:type="auto"/>
            <w:shd w:val="clear" w:color="auto" w:fill="FFFFFF"/>
            <w:hideMark/>
          </w:tcPr>
          <w:p w14:paraId="58F66CE9"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8</w:t>
            </w:r>
          </w:p>
        </w:tc>
      </w:tr>
      <w:tr w:rsidR="003D1D47" w:rsidRPr="004979A8" w14:paraId="43EF2B6B" w14:textId="77777777" w:rsidTr="003D1D47">
        <w:tc>
          <w:tcPr>
            <w:tcW w:w="0" w:type="auto"/>
            <w:shd w:val="clear" w:color="auto" w:fill="FFFFFF"/>
            <w:hideMark/>
          </w:tcPr>
          <w:p w14:paraId="6CF0D06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10</w:t>
            </w:r>
          </w:p>
        </w:tc>
        <w:tc>
          <w:tcPr>
            <w:tcW w:w="0" w:type="auto"/>
            <w:shd w:val="clear" w:color="auto" w:fill="FFFFFF"/>
            <w:hideMark/>
          </w:tcPr>
          <w:p w14:paraId="6D78746F"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Фінансове управління</w:t>
            </w:r>
          </w:p>
        </w:tc>
        <w:tc>
          <w:tcPr>
            <w:tcW w:w="0" w:type="auto"/>
            <w:shd w:val="clear" w:color="auto" w:fill="FFFFFF"/>
            <w:hideMark/>
          </w:tcPr>
          <w:p w14:paraId="4117AA5B"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19,5</w:t>
            </w:r>
          </w:p>
        </w:tc>
      </w:tr>
      <w:tr w:rsidR="003D1D47" w:rsidRPr="004979A8" w14:paraId="7D5A7687" w14:textId="77777777" w:rsidTr="003D1D47">
        <w:tc>
          <w:tcPr>
            <w:tcW w:w="0" w:type="auto"/>
            <w:shd w:val="clear" w:color="auto" w:fill="FFFFFF"/>
            <w:hideMark/>
          </w:tcPr>
          <w:p w14:paraId="496170D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11</w:t>
            </w:r>
          </w:p>
        </w:tc>
        <w:tc>
          <w:tcPr>
            <w:tcW w:w="0" w:type="auto"/>
            <w:shd w:val="clear" w:color="auto" w:fill="FFFFFF"/>
            <w:hideMark/>
          </w:tcPr>
          <w:p w14:paraId="3A3331E3"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освіти імені Бориса Грінченка</w:t>
            </w:r>
          </w:p>
        </w:tc>
        <w:tc>
          <w:tcPr>
            <w:tcW w:w="0" w:type="auto"/>
            <w:shd w:val="clear" w:color="auto" w:fill="FFFFFF"/>
            <w:hideMark/>
          </w:tcPr>
          <w:p w14:paraId="590DB15F"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13</w:t>
            </w:r>
          </w:p>
        </w:tc>
      </w:tr>
      <w:tr w:rsidR="003D1D47" w:rsidRPr="004979A8" w14:paraId="5ABCD36B" w14:textId="77777777" w:rsidTr="003D1D47">
        <w:tc>
          <w:tcPr>
            <w:tcW w:w="0" w:type="auto"/>
            <w:shd w:val="clear" w:color="auto" w:fill="FFFFFF"/>
            <w:hideMark/>
          </w:tcPr>
          <w:p w14:paraId="1282244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12</w:t>
            </w:r>
          </w:p>
        </w:tc>
        <w:tc>
          <w:tcPr>
            <w:tcW w:w="0" w:type="auto"/>
            <w:shd w:val="clear" w:color="auto" w:fill="FFFFFF"/>
            <w:hideMark/>
          </w:tcPr>
          <w:p w14:paraId="25B5E4B3"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молоді, спорту та культури</w:t>
            </w:r>
          </w:p>
        </w:tc>
        <w:tc>
          <w:tcPr>
            <w:tcW w:w="0" w:type="auto"/>
            <w:shd w:val="clear" w:color="auto" w:fill="FFFFFF"/>
            <w:hideMark/>
          </w:tcPr>
          <w:p w14:paraId="4E137002"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7</w:t>
            </w:r>
          </w:p>
        </w:tc>
      </w:tr>
      <w:tr w:rsidR="003D1D47" w:rsidRPr="004979A8" w14:paraId="4B107C94" w14:textId="77777777" w:rsidTr="003D1D47">
        <w:tc>
          <w:tcPr>
            <w:tcW w:w="0" w:type="auto"/>
            <w:shd w:val="clear" w:color="auto" w:fill="FFFFFF"/>
            <w:hideMark/>
          </w:tcPr>
          <w:p w14:paraId="19078FC8"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13</w:t>
            </w:r>
          </w:p>
        </w:tc>
        <w:tc>
          <w:tcPr>
            <w:tcW w:w="0" w:type="auto"/>
            <w:shd w:val="clear" w:color="auto" w:fill="FFFFFF"/>
            <w:hideMark/>
          </w:tcPr>
          <w:p w14:paraId="5223B250"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з питань надзвичайних ситуацій та взаємодії з правоохоронними органами</w:t>
            </w:r>
          </w:p>
        </w:tc>
        <w:tc>
          <w:tcPr>
            <w:tcW w:w="0" w:type="auto"/>
            <w:shd w:val="clear" w:color="auto" w:fill="FFFFFF"/>
            <w:hideMark/>
          </w:tcPr>
          <w:p w14:paraId="3E7C8BEB"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14</w:t>
            </w:r>
          </w:p>
        </w:tc>
      </w:tr>
      <w:tr w:rsidR="003D1D47" w:rsidRPr="004979A8" w14:paraId="7C035A1B" w14:textId="77777777" w:rsidTr="003D1D47">
        <w:tc>
          <w:tcPr>
            <w:tcW w:w="0" w:type="auto"/>
            <w:shd w:val="clear" w:color="auto" w:fill="FFFFFF"/>
            <w:hideMark/>
          </w:tcPr>
          <w:p w14:paraId="52881B2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14</w:t>
            </w:r>
          </w:p>
        </w:tc>
        <w:tc>
          <w:tcPr>
            <w:tcW w:w="0" w:type="auto"/>
            <w:shd w:val="clear" w:color="auto" w:fill="FFFFFF"/>
            <w:hideMark/>
          </w:tcPr>
          <w:p w14:paraId="4A8745EB" w14:textId="77777777" w:rsidR="003D1D47" w:rsidRPr="004979A8" w:rsidRDefault="003D1D47" w:rsidP="003D1D47">
            <w:pPr>
              <w:spacing w:before="100" w:beforeAutospacing="1" w:after="100" w:afterAutospacing="1"/>
              <w:rPr>
                <w:rFonts w:eastAsia="Calibri" w:cs="Times New Roman"/>
                <w:color w:val="000000"/>
                <w:sz w:val="24"/>
                <w:szCs w:val="24"/>
                <w:lang w:val="uk-UA" w:eastAsia="uk-UA"/>
              </w:rPr>
            </w:pPr>
            <w:r w:rsidRPr="004979A8">
              <w:rPr>
                <w:rFonts w:eastAsia="Calibri" w:cs="Times New Roman"/>
                <w:sz w:val="24"/>
                <w:szCs w:val="24"/>
                <w:lang w:val="uk-UA" w:eastAsia="uk-UA"/>
              </w:rPr>
              <w:t xml:space="preserve">Управління охорони здоров’я </w:t>
            </w:r>
          </w:p>
        </w:tc>
        <w:tc>
          <w:tcPr>
            <w:tcW w:w="0" w:type="auto"/>
            <w:shd w:val="clear" w:color="auto" w:fill="FFFFFF"/>
            <w:hideMark/>
          </w:tcPr>
          <w:p w14:paraId="42922788" w14:textId="77777777" w:rsidR="003D1D47" w:rsidRPr="004979A8" w:rsidRDefault="003D1D47" w:rsidP="003D1D47">
            <w:pPr>
              <w:spacing w:before="100" w:beforeAutospacing="1" w:after="100" w:afterAutospacing="1"/>
              <w:jc w:val="center"/>
              <w:rPr>
                <w:rFonts w:eastAsia="Calibri" w:cs="Times New Roman"/>
                <w:color w:val="000000"/>
                <w:sz w:val="24"/>
                <w:szCs w:val="24"/>
                <w:lang w:val="uk-UA" w:eastAsia="uk-UA"/>
              </w:rPr>
            </w:pPr>
            <w:r w:rsidRPr="004979A8">
              <w:rPr>
                <w:rFonts w:eastAsia="Calibri" w:cs="Times New Roman"/>
                <w:color w:val="000000"/>
                <w:sz w:val="24"/>
                <w:szCs w:val="24"/>
                <w:lang w:val="uk-UA" w:eastAsia="uk-UA"/>
              </w:rPr>
              <w:t>6</w:t>
            </w:r>
          </w:p>
        </w:tc>
      </w:tr>
      <w:tr w:rsidR="003D1D47" w:rsidRPr="004979A8" w14:paraId="5AD5D781" w14:textId="77777777" w:rsidTr="003D1D47">
        <w:tc>
          <w:tcPr>
            <w:tcW w:w="0" w:type="auto"/>
            <w:shd w:val="clear" w:color="auto" w:fill="FFFFFF"/>
            <w:hideMark/>
          </w:tcPr>
          <w:p w14:paraId="27A4A583"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15</w:t>
            </w:r>
          </w:p>
        </w:tc>
        <w:tc>
          <w:tcPr>
            <w:tcW w:w="0" w:type="auto"/>
            <w:shd w:val="clear" w:color="auto" w:fill="FFFFFF"/>
            <w:hideMark/>
          </w:tcPr>
          <w:p w14:paraId="726E550C"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соціального захисту населення </w:t>
            </w:r>
          </w:p>
        </w:tc>
        <w:tc>
          <w:tcPr>
            <w:tcW w:w="0" w:type="auto"/>
            <w:shd w:val="clear" w:color="auto" w:fill="FFFFFF"/>
            <w:hideMark/>
          </w:tcPr>
          <w:p w14:paraId="0DC1B1F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34</w:t>
            </w:r>
          </w:p>
        </w:tc>
      </w:tr>
      <w:tr w:rsidR="003D1D47" w:rsidRPr="004979A8" w14:paraId="19D27D8A" w14:textId="77777777" w:rsidTr="003D1D47">
        <w:tc>
          <w:tcPr>
            <w:tcW w:w="0" w:type="auto"/>
            <w:shd w:val="clear" w:color="auto" w:fill="FFFFFF"/>
            <w:hideMark/>
          </w:tcPr>
          <w:p w14:paraId="58B94A3A"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16</w:t>
            </w:r>
          </w:p>
        </w:tc>
        <w:tc>
          <w:tcPr>
            <w:tcW w:w="0" w:type="auto"/>
            <w:shd w:val="clear" w:color="auto" w:fill="FFFFFF"/>
            <w:hideMark/>
          </w:tcPr>
          <w:p w14:paraId="57616F28"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житлово-комунального господарства</w:t>
            </w:r>
          </w:p>
        </w:tc>
        <w:tc>
          <w:tcPr>
            <w:tcW w:w="0" w:type="auto"/>
            <w:shd w:val="clear" w:color="auto" w:fill="FFFFFF"/>
            <w:hideMark/>
          </w:tcPr>
          <w:p w14:paraId="4FF23470"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15</w:t>
            </w:r>
          </w:p>
        </w:tc>
      </w:tr>
      <w:tr w:rsidR="003D1D47" w:rsidRPr="004979A8" w14:paraId="0A4F7FA3" w14:textId="77777777" w:rsidTr="003D1D47">
        <w:tc>
          <w:tcPr>
            <w:tcW w:w="0" w:type="auto"/>
            <w:shd w:val="clear" w:color="auto" w:fill="FFFFFF"/>
            <w:hideMark/>
          </w:tcPr>
          <w:p w14:paraId="3B26CA3C"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sz w:val="24"/>
                <w:szCs w:val="24"/>
                <w:lang w:val="uk-UA" w:eastAsia="uk-UA"/>
              </w:rPr>
              <w:t>17</w:t>
            </w:r>
          </w:p>
        </w:tc>
        <w:tc>
          <w:tcPr>
            <w:tcW w:w="0" w:type="auto"/>
            <w:shd w:val="clear" w:color="auto" w:fill="FFFFFF"/>
            <w:hideMark/>
          </w:tcPr>
          <w:p w14:paraId="5A2934FD"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Управління будівництва та ремонтів</w:t>
            </w:r>
          </w:p>
        </w:tc>
        <w:tc>
          <w:tcPr>
            <w:tcW w:w="0" w:type="auto"/>
            <w:shd w:val="clear" w:color="auto" w:fill="FFFFFF"/>
            <w:hideMark/>
          </w:tcPr>
          <w:p w14:paraId="79E2BBE7"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12</w:t>
            </w:r>
          </w:p>
        </w:tc>
      </w:tr>
      <w:tr w:rsidR="003D1D47" w:rsidRPr="004979A8" w14:paraId="11263A9A" w14:textId="77777777" w:rsidTr="003D1D47">
        <w:tc>
          <w:tcPr>
            <w:tcW w:w="0" w:type="auto"/>
            <w:gridSpan w:val="2"/>
            <w:shd w:val="clear" w:color="auto" w:fill="FFFFFF"/>
            <w:hideMark/>
          </w:tcPr>
          <w:p w14:paraId="26E0474A"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ВСЬОГО</w:t>
            </w:r>
          </w:p>
        </w:tc>
        <w:tc>
          <w:tcPr>
            <w:tcW w:w="0" w:type="auto"/>
            <w:shd w:val="clear" w:color="auto" w:fill="FFFFFF"/>
            <w:hideMark/>
          </w:tcPr>
          <w:p w14:paraId="051BA8C5" w14:textId="77777777"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182,5</w:t>
            </w:r>
          </w:p>
        </w:tc>
      </w:tr>
      <w:tr w:rsidR="003D1D47" w:rsidRPr="004979A8" w14:paraId="132B2762" w14:textId="77777777" w:rsidTr="003D1D47">
        <w:tc>
          <w:tcPr>
            <w:tcW w:w="0" w:type="auto"/>
            <w:gridSpan w:val="2"/>
            <w:shd w:val="clear" w:color="auto" w:fill="FFFFFF"/>
            <w:hideMark/>
          </w:tcPr>
          <w:p w14:paraId="02A2DFCB" w14:textId="77777777" w:rsidR="003D1D47" w:rsidRPr="004979A8" w:rsidRDefault="003D1D47" w:rsidP="003D1D47">
            <w:pPr>
              <w:spacing w:before="100" w:beforeAutospacing="1" w:after="100" w:afterAutospacing="1"/>
              <w:rPr>
                <w:rFonts w:eastAsia="Calibri" w:cs="Times New Roman"/>
                <w:sz w:val="24"/>
                <w:szCs w:val="24"/>
                <w:lang w:val="uk-UA" w:eastAsia="uk-UA"/>
              </w:rPr>
            </w:pPr>
            <w:r w:rsidRPr="004979A8">
              <w:rPr>
                <w:rFonts w:eastAsia="Calibri" w:cs="Times New Roman"/>
                <w:color w:val="000000"/>
                <w:sz w:val="24"/>
                <w:szCs w:val="24"/>
                <w:lang w:val="uk-UA" w:eastAsia="uk-UA"/>
              </w:rPr>
              <w:t>РАЗОМ</w:t>
            </w:r>
          </w:p>
        </w:tc>
        <w:tc>
          <w:tcPr>
            <w:tcW w:w="0" w:type="auto"/>
            <w:shd w:val="clear" w:color="auto" w:fill="FFFFFF"/>
            <w:hideMark/>
          </w:tcPr>
          <w:p w14:paraId="3D702AEA" w14:textId="5BBFF590" w:rsidR="003D1D47" w:rsidRPr="004979A8" w:rsidRDefault="003D1D47" w:rsidP="003D1D47">
            <w:pPr>
              <w:spacing w:before="100" w:beforeAutospacing="1" w:after="100" w:afterAutospacing="1"/>
              <w:jc w:val="center"/>
              <w:rPr>
                <w:rFonts w:eastAsia="Calibri" w:cs="Times New Roman"/>
                <w:sz w:val="24"/>
                <w:szCs w:val="24"/>
                <w:lang w:val="uk-UA" w:eastAsia="uk-UA"/>
              </w:rPr>
            </w:pPr>
            <w:r w:rsidRPr="004979A8">
              <w:rPr>
                <w:rFonts w:eastAsia="Calibri" w:cs="Times New Roman"/>
                <w:color w:val="000000"/>
                <w:sz w:val="24"/>
                <w:szCs w:val="24"/>
                <w:lang w:val="uk-UA" w:eastAsia="uk-UA"/>
              </w:rPr>
              <w:t>23</w:t>
            </w:r>
            <w:r w:rsidR="00B3201A">
              <w:rPr>
                <w:rFonts w:eastAsia="Calibri" w:cs="Times New Roman"/>
                <w:color w:val="000000"/>
                <w:sz w:val="24"/>
                <w:szCs w:val="24"/>
                <w:lang w:val="uk-UA" w:eastAsia="uk-UA"/>
              </w:rPr>
              <w:t>2</w:t>
            </w:r>
          </w:p>
        </w:tc>
      </w:tr>
    </w:tbl>
    <w:p w14:paraId="7A517FD3" w14:textId="102A792D" w:rsidR="000B3BC7" w:rsidRPr="004979A8" w:rsidRDefault="000B3BC7" w:rsidP="00724454">
      <w:pPr>
        <w:spacing w:before="100" w:beforeAutospacing="1" w:after="100" w:afterAutospacing="1"/>
        <w:jc w:val="center"/>
        <w:rPr>
          <w:rFonts w:eastAsia="Times New Roman" w:cs="Times New Roman"/>
          <w:sz w:val="24"/>
          <w:szCs w:val="24"/>
          <w:lang w:val="uk-UA" w:eastAsia="uk-UA"/>
        </w:rPr>
      </w:pPr>
      <w:bookmarkStart w:id="27" w:name="_Hlk149566055"/>
      <w:r w:rsidRPr="004979A8">
        <w:rPr>
          <w:rFonts w:eastAsia="Times New Roman" w:cs="Times New Roman"/>
          <w:b/>
          <w:bCs/>
          <w:color w:val="000000"/>
          <w:sz w:val="24"/>
          <w:szCs w:val="24"/>
          <w:lang w:val="uk-UA" w:eastAsia="uk-UA"/>
        </w:rPr>
        <w:t>1.</w:t>
      </w:r>
      <w:r w:rsidR="00853624">
        <w:rPr>
          <w:rFonts w:eastAsia="Times New Roman" w:cs="Times New Roman"/>
          <w:b/>
          <w:bCs/>
          <w:color w:val="000000"/>
          <w:sz w:val="24"/>
          <w:szCs w:val="24"/>
          <w:lang w:val="uk-UA" w:eastAsia="uk-UA"/>
        </w:rPr>
        <w:t>7.</w:t>
      </w:r>
      <w:r w:rsidRPr="004979A8">
        <w:rPr>
          <w:rFonts w:eastAsia="Times New Roman" w:cs="Times New Roman"/>
          <w:b/>
          <w:bCs/>
          <w:color w:val="000000"/>
          <w:sz w:val="24"/>
          <w:szCs w:val="24"/>
          <w:lang w:val="uk-UA" w:eastAsia="uk-UA"/>
        </w:rPr>
        <w:t>1</w:t>
      </w:r>
      <w:r w:rsidR="00994F1E">
        <w:rPr>
          <w:rFonts w:eastAsia="Times New Roman" w:cs="Times New Roman"/>
          <w:b/>
          <w:bCs/>
          <w:color w:val="000000"/>
          <w:sz w:val="24"/>
          <w:szCs w:val="24"/>
          <w:lang w:val="uk-UA" w:eastAsia="uk-UA"/>
        </w:rPr>
        <w:t>1</w:t>
      </w:r>
      <w:r w:rsidR="00853624">
        <w:rPr>
          <w:rFonts w:eastAsia="Times New Roman" w:cs="Times New Roman"/>
          <w:b/>
          <w:bCs/>
          <w:color w:val="000000"/>
          <w:sz w:val="24"/>
          <w:szCs w:val="24"/>
          <w:lang w:val="uk-UA" w:eastAsia="uk-UA"/>
        </w:rPr>
        <w:t>.</w:t>
      </w:r>
      <w:r w:rsidRPr="004979A8">
        <w:rPr>
          <w:rFonts w:eastAsia="Times New Roman" w:cs="Times New Roman"/>
          <w:b/>
          <w:bCs/>
          <w:color w:val="000000"/>
          <w:sz w:val="24"/>
          <w:szCs w:val="24"/>
          <w:lang w:val="uk-UA" w:eastAsia="uk-UA"/>
        </w:rPr>
        <w:t xml:space="preserve"> Органи самоорганізації населення та громадські об’єднання.</w:t>
      </w:r>
      <w:r w:rsidRPr="004979A8">
        <w:rPr>
          <w:rFonts w:eastAsia="Times New Roman" w:cs="Times New Roman"/>
          <w:sz w:val="24"/>
          <w:szCs w:val="24"/>
          <w:lang w:val="uk-UA" w:eastAsia="uk-UA"/>
        </w:rPr>
        <w:t> </w:t>
      </w:r>
    </w:p>
    <w:p w14:paraId="1A1A0DF1" w14:textId="5151AE54" w:rsidR="000B3BC7" w:rsidRPr="004979A8" w:rsidRDefault="000B3BC7" w:rsidP="006111F0">
      <w:pPr>
        <w:spacing w:after="0"/>
        <w:ind w:firstLine="567"/>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Важливим стейкхолдером розвитку громад є громадські організації, діяльність яких спрямована на задоволення суспільних, економічних, соціальних, </w:t>
      </w:r>
      <w:r w:rsidR="00AB096E" w:rsidRPr="004979A8">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 xml:space="preserve">культурних, екологічних, та інших інтересів громади. У громаді зареєстровано </w:t>
      </w:r>
      <w:r w:rsidR="00BA0527" w:rsidRPr="004979A8">
        <w:rPr>
          <w:rFonts w:eastAsia="Times New Roman" w:cs="Times New Roman"/>
          <w:color w:val="000000"/>
          <w:sz w:val="24"/>
          <w:szCs w:val="24"/>
          <w:lang w:val="uk-UA" w:eastAsia="uk-UA"/>
        </w:rPr>
        <w:t xml:space="preserve">91 благодійну та </w:t>
      </w:r>
      <w:r w:rsidRPr="004979A8">
        <w:rPr>
          <w:rFonts w:eastAsia="Times New Roman" w:cs="Times New Roman"/>
          <w:color w:val="000000"/>
          <w:sz w:val="24"/>
          <w:szCs w:val="24"/>
          <w:lang w:val="uk-UA" w:eastAsia="uk-UA"/>
        </w:rPr>
        <w:t xml:space="preserve"> громадськ</w:t>
      </w:r>
      <w:r w:rsidR="00BA0527" w:rsidRPr="004979A8">
        <w:rPr>
          <w:rFonts w:eastAsia="Times New Roman" w:cs="Times New Roman"/>
          <w:color w:val="000000"/>
          <w:sz w:val="24"/>
          <w:szCs w:val="24"/>
          <w:lang w:val="uk-UA" w:eastAsia="uk-UA"/>
        </w:rPr>
        <w:t>у</w:t>
      </w:r>
      <w:r w:rsidRPr="004979A8">
        <w:rPr>
          <w:rFonts w:eastAsia="Times New Roman" w:cs="Times New Roman"/>
          <w:color w:val="000000"/>
          <w:sz w:val="24"/>
          <w:szCs w:val="24"/>
          <w:lang w:val="uk-UA" w:eastAsia="uk-UA"/>
        </w:rPr>
        <w:t xml:space="preserve"> </w:t>
      </w:r>
      <w:r w:rsidR="00AB096E" w:rsidRPr="004979A8">
        <w:rPr>
          <w:rFonts w:eastAsia="Times New Roman" w:cs="Times New Roman"/>
          <w:color w:val="000000"/>
          <w:sz w:val="24"/>
          <w:szCs w:val="24"/>
          <w:lang w:val="uk-UA" w:eastAsia="uk-UA"/>
        </w:rPr>
        <w:t xml:space="preserve"> </w:t>
      </w:r>
      <w:r w:rsidRPr="004979A8">
        <w:rPr>
          <w:rFonts w:eastAsia="Times New Roman" w:cs="Times New Roman"/>
          <w:color w:val="000000"/>
          <w:sz w:val="24"/>
          <w:szCs w:val="24"/>
          <w:lang w:val="uk-UA" w:eastAsia="uk-UA"/>
        </w:rPr>
        <w:t>організації.</w:t>
      </w:r>
    </w:p>
    <w:p w14:paraId="3E87EA08" w14:textId="11E5A18F" w:rsidR="00AB096E" w:rsidRPr="004979A8" w:rsidRDefault="00AB096E" w:rsidP="006111F0">
      <w:pPr>
        <w:spacing w:after="0"/>
        <w:ind w:firstLine="567"/>
        <w:jc w:val="both"/>
        <w:rPr>
          <w:rFonts w:eastAsia="Times New Roman" w:cs="Times New Roman"/>
          <w:color w:val="000000"/>
          <w:sz w:val="24"/>
          <w:szCs w:val="24"/>
          <w:lang w:val="uk-UA" w:eastAsia="uk-UA"/>
        </w:rPr>
      </w:pPr>
      <w:r w:rsidRPr="00AB096E">
        <w:rPr>
          <w:rFonts w:eastAsia="Times New Roman" w:cs="Times New Roman"/>
          <w:color w:val="000000"/>
          <w:sz w:val="24"/>
          <w:szCs w:val="24"/>
          <w:lang w:val="uk-UA" w:eastAsia="uk-UA"/>
        </w:rPr>
        <w:t>Діяльність громадських</w:t>
      </w:r>
      <w:r w:rsidR="00BA0527" w:rsidRPr="004979A8">
        <w:rPr>
          <w:rFonts w:eastAsia="Times New Roman" w:cs="Times New Roman"/>
          <w:color w:val="000000"/>
          <w:sz w:val="24"/>
          <w:szCs w:val="24"/>
          <w:lang w:val="uk-UA" w:eastAsia="uk-UA"/>
        </w:rPr>
        <w:t xml:space="preserve"> та благодійних</w:t>
      </w:r>
      <w:r w:rsidRPr="00AB096E">
        <w:rPr>
          <w:rFonts w:eastAsia="Times New Roman" w:cs="Times New Roman"/>
          <w:color w:val="000000"/>
          <w:sz w:val="24"/>
          <w:szCs w:val="24"/>
          <w:lang w:val="uk-UA" w:eastAsia="uk-UA"/>
        </w:rPr>
        <w:t xml:space="preserve"> організацій в період воєнного стану активізувалась. У співпраці із мешканцями, органами місцевого самоврядування та благодійними фондами, в </w:t>
      </w:r>
      <w:r w:rsidRPr="004979A8">
        <w:rPr>
          <w:rFonts w:eastAsia="Times New Roman" w:cs="Times New Roman"/>
          <w:color w:val="000000"/>
          <w:sz w:val="24"/>
          <w:szCs w:val="24"/>
          <w:lang w:val="uk-UA" w:eastAsia="uk-UA"/>
        </w:rPr>
        <w:t>тому числі</w:t>
      </w:r>
      <w:r w:rsidRPr="00AB096E">
        <w:rPr>
          <w:rFonts w:eastAsia="Times New Roman" w:cs="Times New Roman"/>
          <w:color w:val="000000"/>
          <w:sz w:val="24"/>
          <w:szCs w:val="24"/>
          <w:lang w:val="uk-UA" w:eastAsia="uk-UA"/>
        </w:rPr>
        <w:t xml:space="preserve"> із-за кордону, організовано волонтерську роботу щодо забезпечення мешканців регіонів, що постраждали від повномасштабного вторгнення продуктами харчування, засобами гігієни </w:t>
      </w:r>
      <w:r w:rsidRPr="004979A8">
        <w:rPr>
          <w:rFonts w:eastAsia="Times New Roman" w:cs="Times New Roman"/>
          <w:color w:val="000000"/>
          <w:sz w:val="24"/>
          <w:szCs w:val="24"/>
          <w:lang w:val="uk-UA" w:eastAsia="uk-UA"/>
        </w:rPr>
        <w:t>тощо</w:t>
      </w:r>
      <w:r w:rsidRPr="00AB096E">
        <w:rPr>
          <w:rFonts w:eastAsia="Times New Roman" w:cs="Times New Roman"/>
          <w:color w:val="000000"/>
          <w:sz w:val="24"/>
          <w:szCs w:val="24"/>
          <w:lang w:val="uk-UA" w:eastAsia="uk-UA"/>
        </w:rPr>
        <w:t xml:space="preserve">; організації співпраці по допомозі військовим ЗСУ спецзасобами, автомобілями, продуктами </w:t>
      </w:r>
      <w:r w:rsidRPr="004979A8">
        <w:rPr>
          <w:rFonts w:eastAsia="Times New Roman" w:cs="Times New Roman"/>
          <w:color w:val="000000"/>
          <w:sz w:val="24"/>
          <w:szCs w:val="24"/>
          <w:lang w:val="uk-UA" w:eastAsia="uk-UA"/>
        </w:rPr>
        <w:t>харчування, ліками, одягом тощо.</w:t>
      </w:r>
    </w:p>
    <w:p w14:paraId="6E594016" w14:textId="77777777" w:rsidR="00AB096E" w:rsidRPr="004979A8" w:rsidRDefault="00AB096E" w:rsidP="00AB096E">
      <w:pPr>
        <w:spacing w:after="0"/>
        <w:ind w:firstLine="709"/>
        <w:jc w:val="both"/>
        <w:rPr>
          <w:rFonts w:eastAsia="Times New Roman" w:cs="Times New Roman"/>
          <w:sz w:val="24"/>
          <w:szCs w:val="24"/>
          <w:lang w:val="uk-UA" w:eastAsia="uk-UA"/>
        </w:rPr>
      </w:pPr>
      <w:r w:rsidRPr="004979A8">
        <w:rPr>
          <w:rFonts w:eastAsia="Times New Roman" w:cs="Times New Roman"/>
          <w:color w:val="000000"/>
          <w:sz w:val="24"/>
          <w:szCs w:val="24"/>
          <w:lang w:val="uk-UA" w:eastAsia="uk-UA"/>
        </w:rPr>
        <w:t>Виконавчим комітетом Южноукраїнської  міської ради укладено також меморандуми про співпрацю з благодійними фондами та громадськими організаціями:</w:t>
      </w:r>
    </w:p>
    <w:p w14:paraId="70FC891F" w14:textId="77777777" w:rsidR="00AB096E" w:rsidRPr="004979A8" w:rsidRDefault="00AB096E" w:rsidP="00AB096E">
      <w:pPr>
        <w:spacing w:after="0"/>
        <w:ind w:firstLine="709"/>
        <w:jc w:val="both"/>
        <w:rPr>
          <w:rFonts w:eastAsia="Times New Roman" w:cs="Times New Roman"/>
          <w:sz w:val="24"/>
          <w:szCs w:val="24"/>
          <w:lang w:val="uk-UA" w:eastAsia="uk-UA"/>
        </w:rPr>
      </w:pPr>
      <w:r w:rsidRPr="004979A8">
        <w:rPr>
          <w:rFonts w:eastAsia="Times New Roman" w:cs="Times New Roman"/>
          <w:sz w:val="24"/>
          <w:szCs w:val="24"/>
          <w:lang w:val="uk-UA" w:eastAsia="uk-UA"/>
        </w:rPr>
        <w:t> </w:t>
      </w:r>
    </w:p>
    <w:tbl>
      <w:tblPr>
        <w:tblW w:w="935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3"/>
        <w:gridCol w:w="2074"/>
        <w:gridCol w:w="3544"/>
      </w:tblGrid>
      <w:tr w:rsidR="00AB096E" w:rsidRPr="004979A8" w14:paraId="7579EFF9"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25514A"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Назва організації/установи/</w:t>
            </w:r>
          </w:p>
          <w:p w14:paraId="69AC546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фонду тощо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2FE3E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Код ЄДРПОУ</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476DB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ПІБ голови/керівника/</w:t>
            </w:r>
          </w:p>
          <w:p w14:paraId="6247BF12"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уповноваженої особи</w:t>
            </w:r>
          </w:p>
        </w:tc>
      </w:tr>
      <w:tr w:rsidR="00AB096E" w:rsidRPr="004979A8" w14:paraId="5E64529F"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F82CE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«БУГОГАРДОВА СІЧ УКРАЇНСЬКОГО КОЗАЦТВА</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DE6C5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37630691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EDF1D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Попенко Маргарита Миколаївна</w:t>
            </w:r>
          </w:p>
        </w:tc>
      </w:tr>
      <w:tr w:rsidR="00AB096E" w:rsidRPr="004979A8" w14:paraId="10B28CB1"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C2857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«НЕЗЛАМНІ ВОЛОНТЕРИ»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86E8B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44798870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99AC9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Мусенко </w:t>
            </w:r>
          </w:p>
          <w:p w14:paraId="627DD71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Лілія Анатоліївна</w:t>
            </w:r>
          </w:p>
        </w:tc>
      </w:tr>
      <w:tr w:rsidR="00AB096E" w:rsidRPr="004979A8" w14:paraId="340AEED3"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CC2045"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Миколаївська обласна організація </w:t>
            </w:r>
          </w:p>
          <w:p w14:paraId="2DFEB2DC"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ЧЕРВОНОГО ХРЕСТА УКРАЇНИ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2079D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02940285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EDFCE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Скороход Андрій Олегович</w:t>
            </w:r>
          </w:p>
        </w:tc>
      </w:tr>
      <w:tr w:rsidR="00AB096E" w:rsidRPr="004979A8" w14:paraId="6AB3F166"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78D92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«Щира справа»</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EEE4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40059751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78F0F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Дятко </w:t>
            </w:r>
          </w:p>
          <w:p w14:paraId="4AC10A4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Родіон Ігорович</w:t>
            </w:r>
          </w:p>
        </w:tc>
      </w:tr>
      <w:tr w:rsidR="00AB096E" w:rsidRPr="004979A8" w14:paraId="0AB1FE25"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40CB52"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 xml:space="preserve">Відокремлений підрозділ громадської організації "ВСЕУКРАЇНСЬКА СПІЛКА УЧАСНИКІВ БОЙОВИХ ДІЙ В АТО "ПОБРАТИМИ УКРАЇНИ" </w:t>
            </w:r>
            <w:r w:rsidRPr="004979A8">
              <w:rPr>
                <w:rFonts w:eastAsia="Times New Roman" w:cs="Times New Roman"/>
                <w:color w:val="000000"/>
                <w:sz w:val="24"/>
                <w:szCs w:val="24"/>
                <w:shd w:val="clear" w:color="auto" w:fill="FFFFFF"/>
                <w:lang w:val="uk-UA" w:eastAsia="uk-UA"/>
              </w:rPr>
              <w:lastRenderedPageBreak/>
              <w:t>В М.ЮЖНОУКРАЇНСЬК МИКОЛАЇВСЬКОЇ ОБЛАСТІ»</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C4C68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lastRenderedPageBreak/>
              <w:t>41527316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011CA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Маліцька </w:t>
            </w:r>
          </w:p>
          <w:p w14:paraId="31B53D49"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Наталя</w:t>
            </w:r>
          </w:p>
          <w:p w14:paraId="10FCF4B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Володимирівна </w:t>
            </w:r>
          </w:p>
          <w:p w14:paraId="53449FC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w:t>
            </w:r>
          </w:p>
        </w:tc>
      </w:tr>
      <w:tr w:rsidR="00AB096E" w:rsidRPr="004979A8" w14:paraId="7EE3B091"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6F800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«Южноукраїнці разом із ЗСУ»</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902572"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44717063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F9857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Сорокодум </w:t>
            </w:r>
          </w:p>
          <w:p w14:paraId="40830F03"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Тетяна Василівна</w:t>
            </w:r>
          </w:p>
        </w:tc>
      </w:tr>
      <w:tr w:rsidR="00AB096E" w:rsidRPr="004979A8" w14:paraId="709A929C"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999A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«ЧЕРВОНА КАЛИНА ПІВДНЯ»</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88293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44691585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A291A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 xml:space="preserve">Андрєєва </w:t>
            </w:r>
          </w:p>
          <w:p w14:paraId="3EB9951F"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Ольга Іванівна</w:t>
            </w:r>
          </w:p>
        </w:tc>
      </w:tr>
      <w:tr w:rsidR="00AB096E" w:rsidRPr="004979A8" w14:paraId="15409601"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F76E65"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Благодійної організації «Мальтійська Служба Допомоги»</w:t>
            </w:r>
          </w:p>
          <w:p w14:paraId="5352FF1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3212076D"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50505"/>
                <w:sz w:val="24"/>
                <w:szCs w:val="24"/>
                <w:shd w:val="clear" w:color="auto" w:fill="FFFFFF"/>
                <w:lang w:val="uk-UA" w:eastAsia="uk-UA"/>
              </w:rPr>
              <w:t xml:space="preserve">Южноукраїнський осередок Мальтійської служби допомоги </w:t>
            </w:r>
            <w:r w:rsidRPr="004979A8">
              <w:rPr>
                <w:rFonts w:eastAsia="Times New Roman" w:cs="Times New Roman"/>
                <w:color w:val="000000"/>
                <w:sz w:val="24"/>
                <w:szCs w:val="24"/>
                <w:lang w:val="uk-UA" w:eastAsia="uk-UA"/>
              </w:rPr>
              <w:t>волонтерів-рятувальників</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B3BF2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25683158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B9443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shd w:val="clear" w:color="auto" w:fill="FFFFFF"/>
                <w:lang w:val="uk-UA" w:eastAsia="uk-UA"/>
              </w:rPr>
              <w:t>Роман Сергійович Яручик</w:t>
            </w:r>
          </w:p>
          <w:p w14:paraId="387AAE00" w14:textId="77777777" w:rsidR="00AB096E" w:rsidRPr="004979A8" w:rsidRDefault="00AB096E" w:rsidP="002F0454">
            <w:pPr>
              <w:spacing w:after="0"/>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5571FC6E"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sz w:val="24"/>
                <w:szCs w:val="24"/>
                <w:lang w:val="uk-UA" w:eastAsia="uk-UA"/>
              </w:rPr>
              <w:t> </w:t>
            </w:r>
          </w:p>
          <w:p w14:paraId="10EDFE4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Андрій Сергійович Дікусар</w:t>
            </w:r>
          </w:p>
        </w:tc>
      </w:tr>
      <w:tr w:rsidR="00AB096E" w:rsidRPr="004979A8" w14:paraId="3989DC3D"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C75E4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«БЕРЕГИНЯ ПІВДЕНЬ»</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78D9A8"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44708420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42D24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Самчинська Людмила Юріївна</w:t>
            </w:r>
          </w:p>
        </w:tc>
      </w:tr>
      <w:tr w:rsidR="00AB096E" w:rsidRPr="004979A8" w14:paraId="1D29D26F"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2DFF5"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«БУДЖАК РЕЛІФ»</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E6A50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44667374</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54D986"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Артем Іванович Булгару</w:t>
            </w:r>
          </w:p>
        </w:tc>
      </w:tr>
      <w:tr w:rsidR="00AB096E" w:rsidRPr="004979A8" w14:paraId="0F3EDBB7"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7A9D40"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Миколаївське обласне товариство Міжнародної громадської організації «Українське козацтво»</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EF918B"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14299126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AF4D8C"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Олег В’ячеславович Недяк</w:t>
            </w:r>
          </w:p>
        </w:tc>
      </w:tr>
      <w:tr w:rsidR="00AB096E" w:rsidRPr="004979A8" w14:paraId="0D58F4FD"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7FA5A9"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«ВОЛОНТЕРИ БОГО-ГАРДУ»</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034EB7"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45041293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EF81F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Сочіда Анварівна Асаєва</w:t>
            </w:r>
          </w:p>
        </w:tc>
      </w:tr>
      <w:tr w:rsidR="00AB096E" w:rsidRPr="004979A8" w14:paraId="251BE5DB"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BB39BF"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Благодійна організація «Благодійний фонд «СЕРЦЕ В ДІЇ»</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A311D4"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45156118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EFC9C1"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Катерина Олегівна Музлова</w:t>
            </w:r>
          </w:p>
        </w:tc>
      </w:tr>
      <w:tr w:rsidR="00AB096E" w:rsidRPr="004979A8" w14:paraId="1EBB315F" w14:textId="77777777" w:rsidTr="002F0454">
        <w:trPr>
          <w:tblCellSpacing w:w="0" w:type="dxa"/>
        </w:trPr>
        <w:tc>
          <w:tcPr>
            <w:tcW w:w="37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4DB5E3"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Громадська організація «Смарт покоління»</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478933"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45040017</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4B29" w14:textId="77777777" w:rsidR="00AB096E" w:rsidRPr="004979A8" w:rsidRDefault="00AB096E" w:rsidP="002F0454">
            <w:pPr>
              <w:spacing w:after="0"/>
              <w:jc w:val="center"/>
              <w:rPr>
                <w:rFonts w:eastAsia="Times New Roman" w:cs="Times New Roman"/>
                <w:sz w:val="24"/>
                <w:szCs w:val="24"/>
                <w:lang w:val="uk-UA" w:eastAsia="uk-UA"/>
              </w:rPr>
            </w:pPr>
            <w:r w:rsidRPr="004979A8">
              <w:rPr>
                <w:rFonts w:eastAsia="Times New Roman" w:cs="Times New Roman"/>
                <w:color w:val="000000"/>
                <w:sz w:val="24"/>
                <w:szCs w:val="24"/>
                <w:lang w:val="uk-UA" w:eastAsia="uk-UA"/>
              </w:rPr>
              <w:t>Палько Анастасія Олексіївна</w:t>
            </w:r>
          </w:p>
        </w:tc>
      </w:tr>
    </w:tbl>
    <w:p w14:paraId="49D49ED1" w14:textId="5A5C1C5A" w:rsidR="00AB096E" w:rsidRPr="004979A8" w:rsidRDefault="00AB096E" w:rsidP="00AB096E">
      <w:pPr>
        <w:spacing w:after="0"/>
        <w:rPr>
          <w:rFonts w:cs="Times New Roman"/>
          <w:bCs/>
          <w:color w:val="000000"/>
          <w:sz w:val="24"/>
          <w:szCs w:val="24"/>
          <w:lang w:val="uk-UA"/>
        </w:rPr>
      </w:pPr>
      <w:r w:rsidRPr="004979A8">
        <w:rPr>
          <w:rFonts w:eastAsia="Times New Roman" w:cs="Times New Roman"/>
          <w:sz w:val="24"/>
          <w:szCs w:val="24"/>
          <w:lang w:val="uk-UA" w:eastAsia="uk-UA"/>
        </w:rPr>
        <w:t> </w:t>
      </w:r>
      <w:r w:rsidRPr="004979A8">
        <w:rPr>
          <w:rFonts w:eastAsia="Times New Roman" w:cs="Times New Roman"/>
          <w:sz w:val="24"/>
          <w:szCs w:val="24"/>
          <w:lang w:val="uk-UA" w:eastAsia="uk-UA"/>
        </w:rPr>
        <w:tab/>
      </w:r>
    </w:p>
    <w:p w14:paraId="348C21C6" w14:textId="1BAE0B14" w:rsidR="000B3BC7" w:rsidRPr="004979A8" w:rsidRDefault="000B3BC7" w:rsidP="000B3BC7">
      <w:pPr>
        <w:spacing w:after="0"/>
        <w:ind w:firstLine="709"/>
        <w:jc w:val="both"/>
        <w:rPr>
          <w:rFonts w:eastAsia="Times New Roman" w:cs="Times New Roman"/>
          <w:color w:val="000000"/>
          <w:sz w:val="24"/>
          <w:szCs w:val="24"/>
          <w:lang w:val="uk-UA" w:eastAsia="uk-UA"/>
        </w:rPr>
      </w:pPr>
      <w:r w:rsidRPr="004979A8">
        <w:rPr>
          <w:rFonts w:eastAsia="Times New Roman" w:cs="Times New Roman"/>
          <w:color w:val="000000"/>
          <w:sz w:val="24"/>
          <w:szCs w:val="24"/>
          <w:lang w:val="uk-UA" w:eastAsia="uk-UA"/>
        </w:rPr>
        <w:t xml:space="preserve">На території Южноукраїнської міської територіальної громади утворено орган самоорганізації населення кварталу №7 м.Южноукраїнська «УПРАВА МПЗ», до складу якої входить </w:t>
      </w:r>
      <w:r w:rsidR="00343A05">
        <w:rPr>
          <w:rFonts w:eastAsia="Times New Roman" w:cs="Times New Roman"/>
          <w:color w:val="000000"/>
          <w:sz w:val="24"/>
          <w:szCs w:val="24"/>
          <w:lang w:val="uk-UA" w:eastAsia="uk-UA"/>
        </w:rPr>
        <w:t>220</w:t>
      </w:r>
      <w:r w:rsidR="00AB096E" w:rsidRPr="004979A8">
        <w:rPr>
          <w:rFonts w:eastAsia="Times New Roman" w:cs="Times New Roman"/>
          <w:color w:val="000000"/>
          <w:sz w:val="24"/>
          <w:szCs w:val="24"/>
          <w:lang w:val="uk-UA" w:eastAsia="uk-UA"/>
        </w:rPr>
        <w:t xml:space="preserve"> дворів.</w:t>
      </w:r>
    </w:p>
    <w:p w14:paraId="57D4E625" w14:textId="77777777" w:rsidR="000B3BC7" w:rsidRPr="004979A8" w:rsidRDefault="000B3BC7" w:rsidP="000B3BC7">
      <w:pPr>
        <w:spacing w:after="0"/>
        <w:ind w:firstLine="709"/>
        <w:jc w:val="both"/>
        <w:rPr>
          <w:rFonts w:eastAsia="Times New Roman" w:cs="Times New Roman"/>
          <w:color w:val="000000"/>
          <w:sz w:val="24"/>
          <w:szCs w:val="24"/>
          <w:lang w:val="uk-UA" w:eastAsia="uk-UA"/>
        </w:rPr>
      </w:pPr>
    </w:p>
    <w:p w14:paraId="1E07EF37" w14:textId="695E292F" w:rsidR="00B14AD0" w:rsidRPr="0063281A" w:rsidRDefault="00B14AD0" w:rsidP="00853624">
      <w:pPr>
        <w:spacing w:after="0"/>
        <w:ind w:firstLine="709"/>
        <w:jc w:val="center"/>
        <w:rPr>
          <w:rFonts w:cs="Times New Roman"/>
          <w:b/>
          <w:color w:val="000000"/>
          <w:sz w:val="24"/>
          <w:szCs w:val="24"/>
          <w:lang w:val="uk-UA"/>
        </w:rPr>
      </w:pPr>
      <w:bookmarkStart w:id="28" w:name="_Hlk152765153"/>
      <w:bookmarkEnd w:id="27"/>
      <w:r w:rsidRPr="0063281A">
        <w:rPr>
          <w:rFonts w:cs="Times New Roman"/>
          <w:b/>
          <w:color w:val="000000"/>
          <w:sz w:val="24"/>
          <w:szCs w:val="24"/>
          <w:lang w:val="uk-UA"/>
        </w:rPr>
        <w:t>1.</w:t>
      </w:r>
      <w:bookmarkEnd w:id="28"/>
      <w:r w:rsidR="00994F1E">
        <w:rPr>
          <w:rFonts w:cs="Times New Roman"/>
          <w:b/>
          <w:color w:val="000000"/>
          <w:sz w:val="24"/>
          <w:szCs w:val="24"/>
          <w:lang w:val="uk-UA"/>
        </w:rPr>
        <w:t>8</w:t>
      </w:r>
      <w:r w:rsidRPr="0063281A">
        <w:rPr>
          <w:rFonts w:cs="Times New Roman"/>
          <w:b/>
          <w:color w:val="000000"/>
          <w:sz w:val="24"/>
          <w:szCs w:val="24"/>
          <w:lang w:val="uk-UA"/>
        </w:rPr>
        <w:t xml:space="preserve"> Результати опитування заінтересованих сторін</w:t>
      </w:r>
    </w:p>
    <w:p w14:paraId="73F8010D" w14:textId="77777777" w:rsidR="00FA6E5D" w:rsidRPr="004979A8" w:rsidRDefault="00FA6E5D">
      <w:pPr>
        <w:spacing w:after="0"/>
        <w:ind w:firstLine="709"/>
        <w:jc w:val="both"/>
        <w:rPr>
          <w:rFonts w:cs="Times New Roman"/>
          <w:bCs/>
          <w:color w:val="000000"/>
          <w:sz w:val="24"/>
          <w:szCs w:val="24"/>
          <w:lang w:val="uk-UA"/>
        </w:rPr>
      </w:pPr>
    </w:p>
    <w:p w14:paraId="1BE8D62E" w14:textId="77777777" w:rsidR="00FA6E5D" w:rsidRDefault="00FA6E5D" w:rsidP="00FA6E5D">
      <w:pPr>
        <w:spacing w:after="0"/>
        <w:ind w:left="142" w:firstLine="567"/>
        <w:jc w:val="both"/>
        <w:rPr>
          <w:sz w:val="24"/>
          <w:szCs w:val="24"/>
        </w:rPr>
      </w:pPr>
      <w:r>
        <w:rPr>
          <w:sz w:val="24"/>
          <w:szCs w:val="24"/>
        </w:rPr>
        <w:t xml:space="preserve">Відповідно до принципів партисипативної моделі стратегічного планування є обов’язковим залучення до створення Стратегічного плану розвитку громади мешканців громади. У період з 15 травня по 10 червня 2023 року на території Южноукраїнської міської територіальної громади було організовано та проведено опитування її мешканців. </w:t>
      </w:r>
    </w:p>
    <w:p w14:paraId="11604DC7" w14:textId="77777777" w:rsidR="00FA6E5D" w:rsidRDefault="00FA6E5D" w:rsidP="00FA6E5D">
      <w:pPr>
        <w:spacing w:after="0"/>
        <w:ind w:left="709"/>
        <w:jc w:val="center"/>
        <w:rPr>
          <w:sz w:val="24"/>
          <w:szCs w:val="24"/>
          <w:lang w:val="uk-UA"/>
        </w:rPr>
      </w:pPr>
    </w:p>
    <w:p w14:paraId="05B0F57A" w14:textId="0EEE3A86" w:rsidR="00FA6E5D" w:rsidRDefault="00FA6E5D" w:rsidP="00FA6E5D">
      <w:pPr>
        <w:tabs>
          <w:tab w:val="left" w:pos="709"/>
        </w:tabs>
        <w:spacing w:after="0"/>
        <w:jc w:val="both"/>
        <w:rPr>
          <w:sz w:val="24"/>
          <w:szCs w:val="24"/>
        </w:rPr>
      </w:pPr>
      <w:r w:rsidRPr="00FC045A">
        <w:rPr>
          <w:sz w:val="24"/>
          <w:szCs w:val="24"/>
          <w:lang w:val="uk-UA"/>
        </w:rPr>
        <w:tab/>
        <w:t>Вивчення думок мешканців</w:t>
      </w:r>
      <w:r w:rsidR="00F67FED">
        <w:rPr>
          <w:sz w:val="24"/>
          <w:szCs w:val="24"/>
          <w:lang w:val="uk-UA"/>
        </w:rPr>
        <w:t xml:space="preserve"> та підприємців</w:t>
      </w:r>
      <w:r w:rsidRPr="00FC045A">
        <w:rPr>
          <w:sz w:val="24"/>
          <w:szCs w:val="24"/>
          <w:lang w:val="uk-UA"/>
        </w:rPr>
        <w:t xml:space="preserve"> дає можливість дізнатися про їхнє ставлення до органів місцевого самоврядування, про проблеми, які вони вважають найбільш серйозними, про очікування та плани на майбутнє. </w:t>
      </w:r>
      <w:r>
        <w:rPr>
          <w:sz w:val="24"/>
          <w:szCs w:val="24"/>
        </w:rPr>
        <w:t>З іншого боку, мешканці громади</w:t>
      </w:r>
      <w:r w:rsidR="00F67FED">
        <w:rPr>
          <w:sz w:val="24"/>
          <w:szCs w:val="24"/>
          <w:lang w:val="uk-UA"/>
        </w:rPr>
        <w:t xml:space="preserve"> та представники бізнесу</w:t>
      </w:r>
      <w:r>
        <w:rPr>
          <w:sz w:val="24"/>
          <w:szCs w:val="24"/>
        </w:rPr>
        <w:t xml:space="preserve"> під час такого дослідження дізнаються про процес стратегічного планування, а лідери думок через опитування долучаються до процесу стратегування і мають можливість впливати на нього.</w:t>
      </w:r>
    </w:p>
    <w:p w14:paraId="70C60962" w14:textId="2C0D4258" w:rsidR="00FA6E5D" w:rsidRPr="00F67FED" w:rsidRDefault="00FA6E5D" w:rsidP="00F67FED">
      <w:pPr>
        <w:jc w:val="both"/>
        <w:rPr>
          <w:sz w:val="24"/>
          <w:szCs w:val="24"/>
          <w:lang w:val="uk-UA"/>
        </w:rPr>
      </w:pPr>
      <w:r>
        <w:rPr>
          <w:sz w:val="24"/>
          <w:szCs w:val="24"/>
        </w:rPr>
        <w:tab/>
      </w:r>
    </w:p>
    <w:p w14:paraId="7862DA0D" w14:textId="77777777" w:rsidR="00FA6E5D" w:rsidRDefault="00FA6E5D" w:rsidP="00FC045A">
      <w:pPr>
        <w:tabs>
          <w:tab w:val="left" w:pos="709"/>
        </w:tabs>
        <w:spacing w:after="0"/>
        <w:ind w:firstLine="567"/>
        <w:jc w:val="both"/>
        <w:rPr>
          <w:sz w:val="24"/>
          <w:szCs w:val="24"/>
        </w:rPr>
      </w:pPr>
      <w:r>
        <w:rPr>
          <w:b/>
          <w:bCs/>
          <w:sz w:val="24"/>
          <w:szCs w:val="24"/>
        </w:rPr>
        <w:t>Форма проведення опитування</w:t>
      </w:r>
      <w:r>
        <w:rPr>
          <w:sz w:val="24"/>
          <w:szCs w:val="24"/>
        </w:rPr>
        <w:t xml:space="preserve"> – інтерактивне опитування за допомогою Google </w:t>
      </w:r>
      <w:bookmarkStart w:id="29" w:name="_Hlk139274366"/>
      <w:r>
        <w:rPr>
          <w:sz w:val="24"/>
          <w:szCs w:val="24"/>
        </w:rPr>
        <w:t xml:space="preserve">Forms </w:t>
      </w:r>
      <w:bookmarkEnd w:id="29"/>
      <w:r>
        <w:rPr>
          <w:sz w:val="24"/>
          <w:szCs w:val="24"/>
        </w:rPr>
        <w:t>та паперова (заповнити опитувальник можна було у ЦНАПі):</w:t>
      </w:r>
    </w:p>
    <w:p w14:paraId="035422D5" w14:textId="77777777" w:rsidR="00FA6E5D" w:rsidRDefault="00FA6E5D" w:rsidP="00FC045A">
      <w:pPr>
        <w:tabs>
          <w:tab w:val="left" w:pos="709"/>
        </w:tabs>
        <w:spacing w:after="0"/>
        <w:ind w:firstLine="567"/>
        <w:jc w:val="both"/>
        <w:rPr>
          <w:sz w:val="24"/>
          <w:szCs w:val="24"/>
        </w:rPr>
      </w:pPr>
      <w:r>
        <w:rPr>
          <w:sz w:val="24"/>
          <w:szCs w:val="24"/>
        </w:rPr>
        <w:lastRenderedPageBreak/>
        <w:t xml:space="preserve">1) опитування було проведено без задіяння інтерв’юерів; </w:t>
      </w:r>
    </w:p>
    <w:p w14:paraId="4DC8ED77" w14:textId="77777777" w:rsidR="00FA6E5D" w:rsidRDefault="00FA6E5D" w:rsidP="00FC045A">
      <w:pPr>
        <w:tabs>
          <w:tab w:val="left" w:pos="709"/>
        </w:tabs>
        <w:spacing w:after="0"/>
        <w:ind w:firstLine="567"/>
        <w:jc w:val="both"/>
        <w:rPr>
          <w:sz w:val="24"/>
          <w:szCs w:val="24"/>
        </w:rPr>
      </w:pPr>
      <w:r>
        <w:rPr>
          <w:sz w:val="24"/>
          <w:szCs w:val="24"/>
        </w:rPr>
        <w:t>2) отриманні в процесі голосування дані – анонімні.</w:t>
      </w:r>
    </w:p>
    <w:p w14:paraId="304ACEE4" w14:textId="77777777" w:rsidR="00FA6E5D" w:rsidRDefault="00FA6E5D" w:rsidP="00FC045A">
      <w:pPr>
        <w:tabs>
          <w:tab w:val="left" w:pos="709"/>
        </w:tabs>
        <w:spacing w:after="0"/>
        <w:ind w:firstLine="567"/>
        <w:jc w:val="center"/>
      </w:pPr>
    </w:p>
    <w:p w14:paraId="40EFD772" w14:textId="3FFB1A90" w:rsidR="00FA6E5D" w:rsidRDefault="00FA6E5D" w:rsidP="00FC045A">
      <w:pPr>
        <w:tabs>
          <w:tab w:val="left" w:pos="709"/>
        </w:tabs>
        <w:spacing w:after="0"/>
        <w:ind w:firstLine="567"/>
        <w:jc w:val="both"/>
        <w:rPr>
          <w:sz w:val="24"/>
          <w:szCs w:val="24"/>
        </w:rPr>
      </w:pPr>
      <w:r>
        <w:rPr>
          <w:sz w:val="24"/>
          <w:szCs w:val="24"/>
        </w:rPr>
        <w:t>Отримано</w:t>
      </w:r>
      <w:r w:rsidR="00F67FED">
        <w:rPr>
          <w:sz w:val="24"/>
          <w:szCs w:val="24"/>
          <w:lang w:val="uk-UA"/>
        </w:rPr>
        <w:t xml:space="preserve"> від мешканців</w:t>
      </w:r>
      <w:r>
        <w:rPr>
          <w:sz w:val="24"/>
          <w:szCs w:val="24"/>
        </w:rPr>
        <w:t xml:space="preserve"> 197 паперових анкет та анкет через </w:t>
      </w:r>
      <w:r>
        <w:rPr>
          <w:sz w:val="24"/>
          <w:szCs w:val="24"/>
          <w:lang w:val="en-US"/>
        </w:rPr>
        <w:t>Google</w:t>
      </w:r>
      <w:r>
        <w:rPr>
          <w:sz w:val="24"/>
          <w:szCs w:val="24"/>
        </w:rPr>
        <w:t xml:space="preserve"> - Forms. </w:t>
      </w:r>
    </w:p>
    <w:p w14:paraId="2ED1A039" w14:textId="6EB3BBC9" w:rsidR="00FA6E5D" w:rsidRDefault="00FA6E5D" w:rsidP="00FC045A">
      <w:pPr>
        <w:spacing w:after="0"/>
        <w:ind w:firstLine="567"/>
        <w:jc w:val="both"/>
        <w:rPr>
          <w:sz w:val="24"/>
          <w:szCs w:val="24"/>
        </w:rPr>
      </w:pPr>
      <w:r>
        <w:rPr>
          <w:sz w:val="24"/>
          <w:szCs w:val="24"/>
        </w:rPr>
        <w:t>Із загальної кількості осіб що взяли участь у опитувані: жінки - 77,1%; чоловіки -22,8%. Наймолодш</w:t>
      </w:r>
      <w:r w:rsidR="00CA0CE4">
        <w:rPr>
          <w:sz w:val="24"/>
          <w:szCs w:val="24"/>
          <w:lang w:val="uk-UA"/>
        </w:rPr>
        <w:t>и</w:t>
      </w:r>
      <w:r>
        <w:rPr>
          <w:sz w:val="24"/>
          <w:szCs w:val="24"/>
        </w:rPr>
        <w:t>й учасник віком 16 років, найстарший – 77 років.</w:t>
      </w:r>
    </w:p>
    <w:p w14:paraId="3AFC7470" w14:textId="77777777" w:rsidR="00FA6E5D" w:rsidRDefault="00FA6E5D" w:rsidP="00FC045A">
      <w:pPr>
        <w:spacing w:after="0"/>
        <w:ind w:firstLine="567"/>
        <w:jc w:val="both"/>
        <w:rPr>
          <w:sz w:val="24"/>
          <w:szCs w:val="24"/>
        </w:rPr>
      </w:pPr>
    </w:p>
    <w:p w14:paraId="020BBC57" w14:textId="77777777" w:rsidR="00FA6E5D" w:rsidRDefault="00FA6E5D" w:rsidP="00FC045A">
      <w:pPr>
        <w:spacing w:after="0"/>
        <w:ind w:firstLine="567"/>
        <w:jc w:val="both"/>
        <w:rPr>
          <w:sz w:val="24"/>
          <w:szCs w:val="24"/>
        </w:rPr>
      </w:pPr>
      <w:r>
        <w:rPr>
          <w:sz w:val="24"/>
          <w:szCs w:val="24"/>
        </w:rPr>
        <w:t>За видами діяльності респонденти розподілилися:</w:t>
      </w:r>
    </w:p>
    <w:p w14:paraId="17450C4E" w14:textId="77777777" w:rsidR="00FA6E5D" w:rsidRDefault="00FA6E5D" w:rsidP="00FC045A">
      <w:pPr>
        <w:spacing w:after="0"/>
        <w:ind w:firstLine="567"/>
        <w:jc w:val="both"/>
        <w:rPr>
          <w:sz w:val="24"/>
          <w:szCs w:val="24"/>
        </w:rPr>
      </w:pPr>
    </w:p>
    <w:p w14:paraId="4EF5D6BE" w14:textId="77777777" w:rsidR="00FA6E5D" w:rsidRDefault="00FA6E5D" w:rsidP="00FC045A">
      <w:pPr>
        <w:spacing w:after="0"/>
        <w:ind w:firstLine="567"/>
        <w:jc w:val="both"/>
        <w:rPr>
          <w:sz w:val="24"/>
          <w:szCs w:val="24"/>
        </w:rPr>
      </w:pPr>
      <w:r>
        <w:rPr>
          <w:sz w:val="24"/>
          <w:szCs w:val="24"/>
        </w:rPr>
        <w:t>33% -працівники соціальної сфери, освіти, державних установ;</w:t>
      </w:r>
    </w:p>
    <w:p w14:paraId="483C0FAA" w14:textId="77777777" w:rsidR="00FA6E5D" w:rsidRDefault="00FA6E5D" w:rsidP="00FC045A">
      <w:pPr>
        <w:spacing w:after="0"/>
        <w:ind w:firstLine="567"/>
        <w:jc w:val="both"/>
        <w:rPr>
          <w:sz w:val="24"/>
          <w:szCs w:val="24"/>
        </w:rPr>
      </w:pPr>
      <w:r>
        <w:rPr>
          <w:sz w:val="24"/>
          <w:szCs w:val="24"/>
        </w:rPr>
        <w:t>26,4% - працюють на державному або комунальному підприємстві;</w:t>
      </w:r>
    </w:p>
    <w:p w14:paraId="4331C207" w14:textId="00380AC8" w:rsidR="00FA6E5D" w:rsidRDefault="00FA6E5D" w:rsidP="00FC045A">
      <w:pPr>
        <w:spacing w:after="0"/>
        <w:ind w:firstLine="567"/>
        <w:jc w:val="both"/>
        <w:rPr>
          <w:sz w:val="24"/>
          <w:szCs w:val="24"/>
        </w:rPr>
      </w:pPr>
      <w:r>
        <w:rPr>
          <w:sz w:val="24"/>
          <w:szCs w:val="24"/>
        </w:rPr>
        <w:t>12,7%</w:t>
      </w:r>
      <w:r w:rsidR="00CA0CE4">
        <w:rPr>
          <w:sz w:val="24"/>
          <w:szCs w:val="24"/>
          <w:lang w:val="uk-UA"/>
        </w:rPr>
        <w:t>-</w:t>
      </w:r>
      <w:r>
        <w:rPr>
          <w:sz w:val="24"/>
          <w:szCs w:val="24"/>
        </w:rPr>
        <w:t xml:space="preserve"> пенсіонери;</w:t>
      </w:r>
    </w:p>
    <w:p w14:paraId="66ED5524" w14:textId="77777777" w:rsidR="00FA6E5D" w:rsidRDefault="00FA6E5D" w:rsidP="00FC045A">
      <w:pPr>
        <w:spacing w:after="0"/>
        <w:ind w:firstLine="567"/>
        <w:jc w:val="both"/>
        <w:rPr>
          <w:sz w:val="24"/>
          <w:szCs w:val="24"/>
        </w:rPr>
      </w:pPr>
      <w:r>
        <w:rPr>
          <w:sz w:val="24"/>
          <w:szCs w:val="24"/>
        </w:rPr>
        <w:t>10,7% - працюють на приватному підприємстві;</w:t>
      </w:r>
    </w:p>
    <w:p w14:paraId="39E834AC" w14:textId="01023868" w:rsidR="00FA6E5D" w:rsidRPr="00CA0CE4" w:rsidRDefault="00FA6E5D" w:rsidP="00FC045A">
      <w:pPr>
        <w:spacing w:after="0"/>
        <w:ind w:firstLine="567"/>
        <w:jc w:val="both"/>
        <w:rPr>
          <w:sz w:val="24"/>
          <w:szCs w:val="24"/>
          <w:lang w:val="uk-UA"/>
        </w:rPr>
      </w:pPr>
      <w:r>
        <w:rPr>
          <w:sz w:val="24"/>
          <w:szCs w:val="24"/>
        </w:rPr>
        <w:t>10,2% - безробітні або ведуть домашнє господарство</w:t>
      </w:r>
      <w:r w:rsidR="00CA0CE4">
        <w:rPr>
          <w:sz w:val="24"/>
          <w:szCs w:val="24"/>
          <w:lang w:val="uk-UA"/>
        </w:rPr>
        <w:t>;</w:t>
      </w:r>
    </w:p>
    <w:p w14:paraId="1C398839" w14:textId="77777777" w:rsidR="00FA6E5D" w:rsidRDefault="00FA6E5D" w:rsidP="00FC045A">
      <w:pPr>
        <w:spacing w:after="0"/>
        <w:ind w:firstLine="567"/>
        <w:jc w:val="both"/>
        <w:rPr>
          <w:sz w:val="24"/>
          <w:szCs w:val="24"/>
        </w:rPr>
      </w:pPr>
      <w:r>
        <w:rPr>
          <w:sz w:val="24"/>
          <w:szCs w:val="24"/>
        </w:rPr>
        <w:t>4,6% -  студенти;</w:t>
      </w:r>
    </w:p>
    <w:p w14:paraId="662BAF19" w14:textId="5FEE8DDA" w:rsidR="00FA6E5D" w:rsidRDefault="00FA6E5D" w:rsidP="00FC045A">
      <w:pPr>
        <w:spacing w:after="0"/>
        <w:ind w:firstLine="567"/>
        <w:jc w:val="both"/>
        <w:rPr>
          <w:sz w:val="24"/>
          <w:szCs w:val="24"/>
        </w:rPr>
      </w:pPr>
      <w:r>
        <w:rPr>
          <w:sz w:val="24"/>
          <w:szCs w:val="24"/>
        </w:rPr>
        <w:t>2,5% - самозайняті.</w:t>
      </w:r>
    </w:p>
    <w:p w14:paraId="5DC4D15D" w14:textId="77777777" w:rsidR="00FA6E5D" w:rsidRDefault="00FA6E5D" w:rsidP="00FC045A">
      <w:pPr>
        <w:spacing w:after="0"/>
        <w:ind w:firstLine="567"/>
        <w:jc w:val="both"/>
        <w:rPr>
          <w:sz w:val="24"/>
          <w:szCs w:val="24"/>
        </w:rPr>
      </w:pPr>
    </w:p>
    <w:p w14:paraId="30AFD1F6" w14:textId="5D2B4478" w:rsidR="00DE6C1B" w:rsidRPr="004979A8" w:rsidRDefault="00FA6E5D" w:rsidP="00FC045A">
      <w:pPr>
        <w:tabs>
          <w:tab w:val="left" w:pos="709"/>
        </w:tabs>
        <w:spacing w:after="0"/>
        <w:ind w:firstLine="567"/>
        <w:jc w:val="both"/>
        <w:rPr>
          <w:rFonts w:cs="Times New Roman"/>
          <w:bCs/>
          <w:color w:val="000000"/>
          <w:sz w:val="24"/>
          <w:szCs w:val="24"/>
          <w:lang w:val="uk-UA"/>
        </w:rPr>
      </w:pPr>
      <w:r>
        <w:rPr>
          <w:rFonts w:cs="Times New Roman"/>
          <w:bCs/>
          <w:color w:val="000000"/>
          <w:sz w:val="24"/>
          <w:szCs w:val="24"/>
          <w:lang w:val="uk-UA"/>
        </w:rPr>
        <w:tab/>
      </w:r>
      <w:bookmarkStart w:id="30" w:name="_Hlk150860685"/>
      <w:r>
        <w:rPr>
          <w:rFonts w:cs="Times New Roman"/>
          <w:bCs/>
          <w:color w:val="000000"/>
          <w:sz w:val="24"/>
          <w:szCs w:val="24"/>
          <w:lang w:val="uk-UA"/>
        </w:rPr>
        <w:t>Результати опитування наведені у додатку  1.</w:t>
      </w:r>
    </w:p>
    <w:bookmarkEnd w:id="30"/>
    <w:p w14:paraId="64169631" w14:textId="77777777" w:rsidR="00DE6C1B" w:rsidRPr="004979A8" w:rsidRDefault="00DE6C1B" w:rsidP="00FC045A">
      <w:pPr>
        <w:spacing w:after="0"/>
        <w:ind w:firstLine="567"/>
        <w:jc w:val="both"/>
        <w:rPr>
          <w:rFonts w:cs="Times New Roman"/>
          <w:bCs/>
          <w:color w:val="000000"/>
          <w:sz w:val="24"/>
          <w:szCs w:val="24"/>
          <w:lang w:val="uk-UA"/>
        </w:rPr>
      </w:pPr>
    </w:p>
    <w:p w14:paraId="2069939D" w14:textId="412CE04F" w:rsidR="00F67FED" w:rsidRPr="00F67FED" w:rsidRDefault="00F67FED" w:rsidP="00F67FED">
      <w:pPr>
        <w:spacing w:after="0"/>
        <w:ind w:firstLine="567"/>
        <w:jc w:val="both"/>
        <w:rPr>
          <w:rFonts w:eastAsia="Calibri" w:cs="Times New Roman"/>
          <w:sz w:val="24"/>
          <w:szCs w:val="24"/>
          <w:lang w:val="uk-UA" w:eastAsia="uk-UA"/>
        </w:rPr>
      </w:pPr>
      <w:r>
        <w:rPr>
          <w:rFonts w:eastAsia="Calibri" w:cs="Times New Roman"/>
          <w:sz w:val="24"/>
          <w:szCs w:val="24"/>
          <w:lang w:val="uk-UA" w:eastAsia="uk-UA"/>
        </w:rPr>
        <w:t>Від представник бізнесу о</w:t>
      </w:r>
      <w:r w:rsidRPr="00F67FED">
        <w:rPr>
          <w:rFonts w:eastAsia="Calibri" w:cs="Times New Roman"/>
          <w:sz w:val="24"/>
          <w:szCs w:val="24"/>
          <w:lang w:val="uk-UA" w:eastAsia="uk-UA"/>
        </w:rPr>
        <w:t xml:space="preserve">тримано 33 паперових анкет та анкет через Google - Forms. </w:t>
      </w:r>
    </w:p>
    <w:p w14:paraId="27E54F10" w14:textId="342A8D4A" w:rsidR="00F67FED" w:rsidRPr="00F67FED" w:rsidRDefault="00F67FED" w:rsidP="00CA0CE4">
      <w:pPr>
        <w:spacing w:after="0"/>
        <w:ind w:firstLine="567"/>
        <w:jc w:val="both"/>
        <w:rPr>
          <w:rFonts w:eastAsia="Calibri" w:cs="Times New Roman"/>
          <w:sz w:val="24"/>
          <w:szCs w:val="24"/>
          <w:lang w:val="uk-UA" w:eastAsia="uk-UA"/>
        </w:rPr>
      </w:pPr>
      <w:r w:rsidRPr="00F67FED">
        <w:rPr>
          <w:rFonts w:eastAsia="Calibri" w:cs="Times New Roman"/>
          <w:sz w:val="24"/>
          <w:szCs w:val="24"/>
          <w:lang w:val="uk-UA" w:eastAsia="uk-UA"/>
        </w:rPr>
        <w:t>Із загальної кількості у опитуванні взяли участь 84,8 % - фізичні особи підприємці, 12,1 % - юридичні особи, 3,1% - державні та комунальні підприємства</w:t>
      </w:r>
      <w:r w:rsidR="00CA0CE4">
        <w:rPr>
          <w:rFonts w:eastAsia="Calibri" w:cs="Times New Roman"/>
          <w:sz w:val="24"/>
          <w:szCs w:val="24"/>
          <w:lang w:val="uk-UA" w:eastAsia="uk-UA"/>
        </w:rPr>
        <w:t>.</w:t>
      </w:r>
    </w:p>
    <w:p w14:paraId="4C8B45CC" w14:textId="5F7B2EE4" w:rsidR="00F67FED" w:rsidRDefault="00F67FED" w:rsidP="00CA0CE4">
      <w:pPr>
        <w:spacing w:after="0"/>
        <w:ind w:firstLine="567"/>
        <w:jc w:val="both"/>
        <w:rPr>
          <w:rFonts w:eastAsia="Calibri" w:cs="Times New Roman"/>
          <w:sz w:val="24"/>
          <w:szCs w:val="24"/>
          <w:lang w:val="uk-UA" w:eastAsia="uk-UA"/>
        </w:rPr>
      </w:pPr>
      <w:r w:rsidRPr="00F67FED">
        <w:rPr>
          <w:rFonts w:eastAsia="Calibri" w:cs="Times New Roman"/>
          <w:sz w:val="24"/>
          <w:szCs w:val="24"/>
          <w:lang w:val="uk-UA" w:eastAsia="uk-UA"/>
        </w:rPr>
        <w:t xml:space="preserve"> Найбільше опитаних респондентів зайняті у сфері роздрібної торгівлі -60,6%,  юридичні та консультаційні послуги -12,1%, у сфері будівництва та ремонтів  -12,1%, інші види діяльності -15,2%.</w:t>
      </w:r>
    </w:p>
    <w:p w14:paraId="3BD8887E" w14:textId="7DC984D7" w:rsidR="00F67FED" w:rsidRPr="004979A8" w:rsidRDefault="00F67FED" w:rsidP="00F67FED">
      <w:pPr>
        <w:tabs>
          <w:tab w:val="left" w:pos="709"/>
        </w:tabs>
        <w:spacing w:after="0"/>
        <w:ind w:firstLine="567"/>
        <w:jc w:val="both"/>
        <w:rPr>
          <w:rFonts w:cs="Times New Roman"/>
          <w:bCs/>
          <w:color w:val="000000"/>
          <w:sz w:val="24"/>
          <w:szCs w:val="24"/>
          <w:lang w:val="uk-UA"/>
        </w:rPr>
      </w:pPr>
      <w:r w:rsidRPr="00F67FED">
        <w:rPr>
          <w:rFonts w:eastAsia="Calibri" w:cs="Times New Roman"/>
          <w:sz w:val="24"/>
          <w:szCs w:val="24"/>
          <w:lang w:val="uk-UA" w:eastAsia="uk-UA"/>
        </w:rPr>
        <w:tab/>
      </w:r>
      <w:r>
        <w:rPr>
          <w:rFonts w:cs="Times New Roman"/>
          <w:bCs/>
          <w:color w:val="000000"/>
          <w:sz w:val="24"/>
          <w:szCs w:val="24"/>
          <w:lang w:val="uk-UA"/>
        </w:rPr>
        <w:t>Результати опитування наведені у додатку  2.</w:t>
      </w:r>
    </w:p>
    <w:p w14:paraId="518CCF1C" w14:textId="16F79565" w:rsidR="00DE6C1B" w:rsidRDefault="00DE6C1B" w:rsidP="00F67FED">
      <w:pPr>
        <w:spacing w:after="0"/>
        <w:jc w:val="both"/>
        <w:rPr>
          <w:rFonts w:cs="Times New Roman"/>
          <w:bCs/>
          <w:color w:val="000000"/>
          <w:sz w:val="24"/>
          <w:szCs w:val="24"/>
          <w:lang w:val="uk-UA"/>
        </w:rPr>
      </w:pPr>
    </w:p>
    <w:p w14:paraId="332AF239" w14:textId="119B46D5" w:rsidR="006C3186" w:rsidRDefault="006C3186" w:rsidP="00F67FED">
      <w:pPr>
        <w:spacing w:after="0"/>
        <w:jc w:val="both"/>
        <w:rPr>
          <w:rFonts w:cs="Times New Roman"/>
          <w:bCs/>
          <w:color w:val="000000"/>
          <w:sz w:val="24"/>
          <w:szCs w:val="24"/>
          <w:lang w:val="uk-UA"/>
        </w:rPr>
      </w:pPr>
    </w:p>
    <w:p w14:paraId="0CF90FDB" w14:textId="49E1FA0F" w:rsidR="006C3186" w:rsidRDefault="006C3186" w:rsidP="00F67FED">
      <w:pPr>
        <w:spacing w:after="0"/>
        <w:jc w:val="both"/>
        <w:rPr>
          <w:rFonts w:cs="Times New Roman"/>
          <w:bCs/>
          <w:color w:val="000000"/>
          <w:sz w:val="24"/>
          <w:szCs w:val="24"/>
          <w:lang w:val="uk-UA"/>
        </w:rPr>
      </w:pPr>
    </w:p>
    <w:p w14:paraId="7D42DF72" w14:textId="09831BFE" w:rsidR="006C3186" w:rsidRDefault="006C3186" w:rsidP="00F67FED">
      <w:pPr>
        <w:spacing w:after="0"/>
        <w:jc w:val="both"/>
        <w:rPr>
          <w:rFonts w:cs="Times New Roman"/>
          <w:bCs/>
          <w:color w:val="000000"/>
          <w:sz w:val="24"/>
          <w:szCs w:val="24"/>
          <w:lang w:val="uk-UA"/>
        </w:rPr>
      </w:pPr>
    </w:p>
    <w:p w14:paraId="05D59141" w14:textId="6D322402" w:rsidR="006C3186" w:rsidRDefault="006C3186" w:rsidP="00F67FED">
      <w:pPr>
        <w:spacing w:after="0"/>
        <w:jc w:val="both"/>
        <w:rPr>
          <w:rFonts w:cs="Times New Roman"/>
          <w:bCs/>
          <w:color w:val="000000"/>
          <w:sz w:val="24"/>
          <w:szCs w:val="24"/>
          <w:lang w:val="uk-UA"/>
        </w:rPr>
      </w:pPr>
    </w:p>
    <w:p w14:paraId="379C3FD0" w14:textId="0048D560" w:rsidR="006C3186" w:rsidRDefault="006C3186" w:rsidP="00F67FED">
      <w:pPr>
        <w:spacing w:after="0"/>
        <w:jc w:val="both"/>
        <w:rPr>
          <w:rFonts w:cs="Times New Roman"/>
          <w:bCs/>
          <w:color w:val="000000"/>
          <w:sz w:val="24"/>
          <w:szCs w:val="24"/>
          <w:lang w:val="uk-UA"/>
        </w:rPr>
      </w:pPr>
    </w:p>
    <w:p w14:paraId="052E69F1" w14:textId="60A30084" w:rsidR="006C3186" w:rsidRDefault="006C3186" w:rsidP="00F67FED">
      <w:pPr>
        <w:spacing w:after="0"/>
        <w:jc w:val="both"/>
        <w:rPr>
          <w:rFonts w:cs="Times New Roman"/>
          <w:bCs/>
          <w:color w:val="000000"/>
          <w:sz w:val="24"/>
          <w:szCs w:val="24"/>
          <w:lang w:val="uk-UA"/>
        </w:rPr>
      </w:pPr>
    </w:p>
    <w:p w14:paraId="6857B87B" w14:textId="084D294B" w:rsidR="006C3186" w:rsidRDefault="006C3186" w:rsidP="00F67FED">
      <w:pPr>
        <w:spacing w:after="0"/>
        <w:jc w:val="both"/>
        <w:rPr>
          <w:rFonts w:cs="Times New Roman"/>
          <w:bCs/>
          <w:color w:val="000000"/>
          <w:sz w:val="24"/>
          <w:szCs w:val="24"/>
          <w:lang w:val="uk-UA"/>
        </w:rPr>
      </w:pPr>
    </w:p>
    <w:p w14:paraId="1335D739" w14:textId="138E694C" w:rsidR="006C3186" w:rsidRDefault="006C3186" w:rsidP="00F67FED">
      <w:pPr>
        <w:spacing w:after="0"/>
        <w:jc w:val="both"/>
        <w:rPr>
          <w:rFonts w:cs="Times New Roman"/>
          <w:bCs/>
          <w:color w:val="000000"/>
          <w:sz w:val="24"/>
          <w:szCs w:val="24"/>
          <w:lang w:val="uk-UA"/>
        </w:rPr>
      </w:pPr>
    </w:p>
    <w:p w14:paraId="596A35F1" w14:textId="5AA43444" w:rsidR="006C3186" w:rsidRDefault="006C3186" w:rsidP="00F67FED">
      <w:pPr>
        <w:spacing w:after="0"/>
        <w:jc w:val="both"/>
        <w:rPr>
          <w:rFonts w:cs="Times New Roman"/>
          <w:bCs/>
          <w:color w:val="000000"/>
          <w:sz w:val="24"/>
          <w:szCs w:val="24"/>
          <w:lang w:val="uk-UA"/>
        </w:rPr>
      </w:pPr>
    </w:p>
    <w:p w14:paraId="68760D1C" w14:textId="13E1E768" w:rsidR="006C3186" w:rsidRDefault="006C3186" w:rsidP="00F67FED">
      <w:pPr>
        <w:spacing w:after="0"/>
        <w:jc w:val="both"/>
        <w:rPr>
          <w:rFonts w:cs="Times New Roman"/>
          <w:bCs/>
          <w:color w:val="000000"/>
          <w:sz w:val="24"/>
          <w:szCs w:val="24"/>
          <w:lang w:val="uk-UA"/>
        </w:rPr>
      </w:pPr>
    </w:p>
    <w:p w14:paraId="5C773A66" w14:textId="65084F0B" w:rsidR="006C3186" w:rsidRDefault="006C3186" w:rsidP="00F67FED">
      <w:pPr>
        <w:spacing w:after="0"/>
        <w:jc w:val="both"/>
        <w:rPr>
          <w:rFonts w:cs="Times New Roman"/>
          <w:bCs/>
          <w:color w:val="000000"/>
          <w:sz w:val="24"/>
          <w:szCs w:val="24"/>
          <w:lang w:val="uk-UA"/>
        </w:rPr>
      </w:pPr>
    </w:p>
    <w:p w14:paraId="0ACD39BB" w14:textId="7E2C8183" w:rsidR="006C3186" w:rsidRDefault="006C3186" w:rsidP="00F67FED">
      <w:pPr>
        <w:spacing w:after="0"/>
        <w:jc w:val="both"/>
        <w:rPr>
          <w:rFonts w:cs="Times New Roman"/>
          <w:bCs/>
          <w:color w:val="000000"/>
          <w:sz w:val="24"/>
          <w:szCs w:val="24"/>
          <w:lang w:val="uk-UA"/>
        </w:rPr>
      </w:pPr>
    </w:p>
    <w:p w14:paraId="0C7182D7" w14:textId="79B53C82" w:rsidR="006C3186" w:rsidRDefault="006C3186" w:rsidP="00F67FED">
      <w:pPr>
        <w:spacing w:after="0"/>
        <w:jc w:val="both"/>
        <w:rPr>
          <w:rFonts w:cs="Times New Roman"/>
          <w:bCs/>
          <w:color w:val="000000"/>
          <w:sz w:val="24"/>
          <w:szCs w:val="24"/>
          <w:lang w:val="uk-UA"/>
        </w:rPr>
      </w:pPr>
    </w:p>
    <w:p w14:paraId="38DF2F3A" w14:textId="6523A267" w:rsidR="006C3186" w:rsidRDefault="006C3186" w:rsidP="00F67FED">
      <w:pPr>
        <w:spacing w:after="0"/>
        <w:jc w:val="both"/>
        <w:rPr>
          <w:rFonts w:cs="Times New Roman"/>
          <w:bCs/>
          <w:color w:val="000000"/>
          <w:sz w:val="24"/>
          <w:szCs w:val="24"/>
          <w:lang w:val="uk-UA"/>
        </w:rPr>
      </w:pPr>
    </w:p>
    <w:p w14:paraId="231A3D8F" w14:textId="01CB897C" w:rsidR="006C3186" w:rsidRDefault="006C3186" w:rsidP="00F67FED">
      <w:pPr>
        <w:spacing w:after="0"/>
        <w:jc w:val="both"/>
        <w:rPr>
          <w:rFonts w:cs="Times New Roman"/>
          <w:bCs/>
          <w:color w:val="000000"/>
          <w:sz w:val="24"/>
          <w:szCs w:val="24"/>
          <w:lang w:val="uk-UA"/>
        </w:rPr>
      </w:pPr>
    </w:p>
    <w:p w14:paraId="7865FA7D" w14:textId="7B478033" w:rsidR="00994F1E" w:rsidRDefault="00994F1E" w:rsidP="00F67FED">
      <w:pPr>
        <w:spacing w:after="0"/>
        <w:jc w:val="both"/>
        <w:rPr>
          <w:rFonts w:cs="Times New Roman"/>
          <w:bCs/>
          <w:color w:val="000000"/>
          <w:sz w:val="24"/>
          <w:szCs w:val="24"/>
          <w:lang w:val="uk-UA"/>
        </w:rPr>
      </w:pPr>
    </w:p>
    <w:p w14:paraId="010E1FF0" w14:textId="15EBF3F6" w:rsidR="00994F1E" w:rsidRDefault="00994F1E" w:rsidP="00F67FED">
      <w:pPr>
        <w:spacing w:after="0"/>
        <w:jc w:val="both"/>
        <w:rPr>
          <w:rFonts w:cs="Times New Roman"/>
          <w:bCs/>
          <w:color w:val="000000"/>
          <w:sz w:val="24"/>
          <w:szCs w:val="24"/>
          <w:lang w:val="uk-UA"/>
        </w:rPr>
      </w:pPr>
    </w:p>
    <w:p w14:paraId="17FAD992" w14:textId="0D7973AC" w:rsidR="00994F1E" w:rsidRDefault="00994F1E" w:rsidP="00F67FED">
      <w:pPr>
        <w:spacing w:after="0"/>
        <w:jc w:val="both"/>
        <w:rPr>
          <w:rFonts w:cs="Times New Roman"/>
          <w:bCs/>
          <w:color w:val="000000"/>
          <w:sz w:val="24"/>
          <w:szCs w:val="24"/>
          <w:lang w:val="uk-UA"/>
        </w:rPr>
      </w:pPr>
    </w:p>
    <w:p w14:paraId="07573D1B" w14:textId="38CFE5B3" w:rsidR="00994F1E" w:rsidRDefault="00994F1E" w:rsidP="00F67FED">
      <w:pPr>
        <w:spacing w:after="0"/>
        <w:jc w:val="both"/>
        <w:rPr>
          <w:rFonts w:cs="Times New Roman"/>
          <w:bCs/>
          <w:color w:val="000000"/>
          <w:sz w:val="24"/>
          <w:szCs w:val="24"/>
          <w:lang w:val="uk-UA"/>
        </w:rPr>
      </w:pPr>
    </w:p>
    <w:p w14:paraId="1AABDEA8" w14:textId="4E898DED" w:rsidR="00994F1E" w:rsidRDefault="00994F1E" w:rsidP="00F67FED">
      <w:pPr>
        <w:spacing w:after="0"/>
        <w:jc w:val="both"/>
        <w:rPr>
          <w:rFonts w:cs="Times New Roman"/>
          <w:bCs/>
          <w:color w:val="000000"/>
          <w:sz w:val="24"/>
          <w:szCs w:val="24"/>
          <w:lang w:val="uk-UA"/>
        </w:rPr>
      </w:pPr>
    </w:p>
    <w:p w14:paraId="0E168E19" w14:textId="1256161F" w:rsidR="00994F1E" w:rsidRDefault="00994F1E" w:rsidP="00F67FED">
      <w:pPr>
        <w:spacing w:after="0"/>
        <w:jc w:val="both"/>
        <w:rPr>
          <w:rFonts w:cs="Times New Roman"/>
          <w:bCs/>
          <w:color w:val="000000"/>
          <w:sz w:val="24"/>
          <w:szCs w:val="24"/>
          <w:lang w:val="uk-UA"/>
        </w:rPr>
      </w:pPr>
    </w:p>
    <w:p w14:paraId="0B9B7037" w14:textId="652CB65C" w:rsidR="00994F1E" w:rsidRDefault="00994F1E" w:rsidP="00F67FED">
      <w:pPr>
        <w:spacing w:after="0"/>
        <w:jc w:val="both"/>
        <w:rPr>
          <w:rFonts w:cs="Times New Roman"/>
          <w:bCs/>
          <w:color w:val="000000"/>
          <w:sz w:val="24"/>
          <w:szCs w:val="24"/>
          <w:lang w:val="uk-UA"/>
        </w:rPr>
      </w:pPr>
    </w:p>
    <w:p w14:paraId="7F5CD317" w14:textId="271B1A3C" w:rsidR="00994F1E" w:rsidRDefault="00994F1E" w:rsidP="00F67FED">
      <w:pPr>
        <w:spacing w:after="0"/>
        <w:jc w:val="both"/>
        <w:rPr>
          <w:rFonts w:cs="Times New Roman"/>
          <w:bCs/>
          <w:color w:val="000000"/>
          <w:sz w:val="24"/>
          <w:szCs w:val="24"/>
          <w:lang w:val="uk-UA"/>
        </w:rPr>
      </w:pPr>
    </w:p>
    <w:p w14:paraId="55CA3375" w14:textId="4924EA2B" w:rsidR="00994F1E" w:rsidRDefault="00994F1E" w:rsidP="00F67FED">
      <w:pPr>
        <w:spacing w:after="0"/>
        <w:jc w:val="both"/>
        <w:rPr>
          <w:rFonts w:cs="Times New Roman"/>
          <w:bCs/>
          <w:color w:val="000000"/>
          <w:sz w:val="24"/>
          <w:szCs w:val="24"/>
          <w:lang w:val="uk-UA"/>
        </w:rPr>
      </w:pPr>
    </w:p>
    <w:p w14:paraId="28384538" w14:textId="11C447C5" w:rsidR="00994F1E" w:rsidRDefault="00994F1E" w:rsidP="00F67FED">
      <w:pPr>
        <w:spacing w:after="0"/>
        <w:jc w:val="both"/>
        <w:rPr>
          <w:rFonts w:cs="Times New Roman"/>
          <w:bCs/>
          <w:color w:val="000000"/>
          <w:sz w:val="24"/>
          <w:szCs w:val="24"/>
          <w:lang w:val="uk-UA"/>
        </w:rPr>
      </w:pPr>
    </w:p>
    <w:p w14:paraId="290119DF" w14:textId="77777777" w:rsidR="006C3186" w:rsidRPr="006C3186" w:rsidRDefault="006C3186" w:rsidP="006C3186">
      <w:pPr>
        <w:autoSpaceDE w:val="0"/>
        <w:autoSpaceDN w:val="0"/>
        <w:adjustRightInd w:val="0"/>
        <w:spacing w:after="0"/>
        <w:jc w:val="center"/>
        <w:rPr>
          <w:rFonts w:eastAsia="Times New Roman" w:cs="Times New Roman"/>
          <w:b/>
          <w:bCs/>
          <w:color w:val="000000"/>
          <w:sz w:val="24"/>
          <w:szCs w:val="24"/>
          <w:lang w:eastAsia="ru-RU"/>
        </w:rPr>
      </w:pPr>
      <w:bookmarkStart w:id="31" w:name="_Hlk152766093"/>
      <w:r w:rsidRPr="006C3186">
        <w:rPr>
          <w:rFonts w:eastAsia="Times New Roman" w:cs="Times New Roman"/>
          <w:b/>
          <w:bCs/>
          <w:color w:val="000000"/>
          <w:sz w:val="24"/>
          <w:szCs w:val="24"/>
          <w:lang w:eastAsia="ru-RU"/>
        </w:rPr>
        <w:lastRenderedPageBreak/>
        <w:t xml:space="preserve">Розділ 2. SWOT-АНАЛІЗ </w:t>
      </w:r>
    </w:p>
    <w:bookmarkEnd w:id="31"/>
    <w:p w14:paraId="2A4A45B2" w14:textId="77777777" w:rsidR="006C3186" w:rsidRPr="006C3186" w:rsidRDefault="006C3186" w:rsidP="006C3186">
      <w:pPr>
        <w:autoSpaceDE w:val="0"/>
        <w:autoSpaceDN w:val="0"/>
        <w:adjustRightInd w:val="0"/>
        <w:spacing w:after="0"/>
        <w:ind w:firstLine="567"/>
        <w:jc w:val="both"/>
        <w:rPr>
          <w:rFonts w:eastAsia="Times New Roman" w:cs="Times New Roman"/>
          <w:sz w:val="24"/>
          <w:szCs w:val="24"/>
          <w:lang w:val="uk-UA" w:eastAsia="ru-RU"/>
        </w:rPr>
      </w:pPr>
      <w:r w:rsidRPr="006C3186">
        <w:rPr>
          <w:rFonts w:eastAsia="Times New Roman" w:cs="Times New Roman"/>
          <w:color w:val="000000"/>
          <w:sz w:val="24"/>
          <w:szCs w:val="24"/>
          <w:lang w:eastAsia="ru-RU"/>
        </w:rPr>
        <w:t>За результатами проведеного аналізу соціально-економічного стану громади, оцінки її природно-ресурсного потенціалу</w:t>
      </w:r>
      <w:r w:rsidRPr="006C3186">
        <w:rPr>
          <w:rFonts w:eastAsia="Times New Roman" w:cs="Times New Roman"/>
          <w:color w:val="000000"/>
          <w:sz w:val="24"/>
          <w:szCs w:val="24"/>
          <w:lang w:val="uk-UA" w:eastAsia="ru-RU"/>
        </w:rPr>
        <w:t>,</w:t>
      </w:r>
      <w:r w:rsidRPr="006C3186">
        <w:rPr>
          <w:rFonts w:eastAsia="Times New Roman" w:cs="Times New Roman"/>
          <w:color w:val="000000"/>
          <w:sz w:val="24"/>
          <w:szCs w:val="24"/>
          <w:lang w:eastAsia="ru-RU"/>
        </w:rPr>
        <w:t xml:space="preserve"> визначено сильні і слабкі сторони та встановлено можливості і загрози розвитку громади в перспективі</w:t>
      </w:r>
      <w:r w:rsidRPr="006C3186">
        <w:rPr>
          <w:rFonts w:eastAsia="Times New Roman" w:cs="Times New Roman"/>
          <w:color w:val="000000"/>
          <w:sz w:val="24"/>
          <w:szCs w:val="24"/>
          <w:lang w:val="uk-UA" w:eastAsia="ru-RU"/>
        </w:rPr>
        <w:t>.</w:t>
      </w:r>
    </w:p>
    <w:p w14:paraId="7E6094A7" w14:textId="77777777" w:rsidR="006C3186" w:rsidRPr="006C3186" w:rsidRDefault="006C3186" w:rsidP="006C3186">
      <w:pPr>
        <w:autoSpaceDE w:val="0"/>
        <w:autoSpaceDN w:val="0"/>
        <w:adjustRightInd w:val="0"/>
        <w:spacing w:after="0"/>
        <w:ind w:firstLine="567"/>
        <w:jc w:val="center"/>
        <w:rPr>
          <w:rFonts w:eastAsia="Times New Roman" w:cs="Times New Roman"/>
          <w:sz w:val="24"/>
          <w:szCs w:val="24"/>
          <w:lang w:val="uk-UA" w:eastAsia="ru-RU"/>
        </w:rPr>
      </w:pPr>
      <w:bookmarkStart w:id="32" w:name="_Hlk150957454"/>
    </w:p>
    <w:p w14:paraId="5A33C673" w14:textId="77777777" w:rsidR="006C3186" w:rsidRPr="006C3186" w:rsidRDefault="006C3186" w:rsidP="006C3186">
      <w:pPr>
        <w:autoSpaceDE w:val="0"/>
        <w:autoSpaceDN w:val="0"/>
        <w:adjustRightInd w:val="0"/>
        <w:spacing w:after="0"/>
        <w:ind w:firstLine="567"/>
        <w:jc w:val="center"/>
        <w:rPr>
          <w:rFonts w:eastAsia="Times New Roman" w:cs="Times New Roman"/>
          <w:b/>
          <w:bCs/>
          <w:sz w:val="24"/>
          <w:szCs w:val="24"/>
          <w:lang w:val="uk-UA" w:eastAsia="ru-RU"/>
        </w:rPr>
      </w:pPr>
      <w:r w:rsidRPr="006C3186">
        <w:rPr>
          <w:rFonts w:eastAsia="Times New Roman" w:cs="Times New Roman"/>
          <w:b/>
          <w:bCs/>
          <w:sz w:val="24"/>
          <w:szCs w:val="24"/>
          <w:lang w:val="uk-UA" w:eastAsia="ru-RU"/>
        </w:rPr>
        <w:t>Аналіз сильних сторін, можливостей розвитку, слабких сторін та загроз розвитку Южноукраїнської міської територіальної громади (SWOT-АНАЛІЗ)</w:t>
      </w:r>
    </w:p>
    <w:p w14:paraId="0F510651" w14:textId="77777777" w:rsidR="006C3186" w:rsidRPr="006C3186" w:rsidRDefault="006C3186" w:rsidP="006C3186">
      <w:pPr>
        <w:spacing w:after="0"/>
        <w:ind w:firstLine="709"/>
        <w:jc w:val="both"/>
        <w:rPr>
          <w:rFonts w:eastAsia="Calibri" w:cs="Times New Roman"/>
          <w:sz w:val="24"/>
          <w:szCs w:val="24"/>
          <w:lang w:val="uk-UA"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4668"/>
      </w:tblGrid>
      <w:tr w:rsidR="006C3186" w:rsidRPr="006C3186" w14:paraId="15ADC83D" w14:textId="77777777" w:rsidTr="00636672">
        <w:tc>
          <w:tcPr>
            <w:tcW w:w="4676" w:type="dxa"/>
          </w:tcPr>
          <w:p w14:paraId="326C116A"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Сильні сторони</w:t>
            </w:r>
          </w:p>
          <w:p w14:paraId="76E4EDFD"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(позитивні фактори громади, які можуть бути використані для її розвитку)</w:t>
            </w:r>
          </w:p>
        </w:tc>
        <w:tc>
          <w:tcPr>
            <w:tcW w:w="4668" w:type="dxa"/>
          </w:tcPr>
          <w:p w14:paraId="478B04FC"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Слабкі сторони</w:t>
            </w:r>
          </w:p>
          <w:p w14:paraId="3B4B1DF9"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 xml:space="preserve">(негативні фактори громади, </w:t>
            </w:r>
          </w:p>
          <w:p w14:paraId="4BC9BEE9"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які заважають її розвитку)</w:t>
            </w:r>
          </w:p>
        </w:tc>
      </w:tr>
      <w:tr w:rsidR="006C3186" w:rsidRPr="004F7277" w14:paraId="09CA8B98" w14:textId="77777777" w:rsidTr="00636672">
        <w:trPr>
          <w:trHeight w:val="2258"/>
        </w:trPr>
        <w:tc>
          <w:tcPr>
            <w:tcW w:w="4676" w:type="dxa"/>
          </w:tcPr>
          <w:p w14:paraId="46E78C99"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eastAsia="pl-PL"/>
              </w:rPr>
              <w:t>Вигідне розташування з точки зору потенціалу розвитку – в центрі області, на перехресті транспортних шляхів, наявна залізнична лінія, ріка.</w:t>
            </w:r>
          </w:p>
          <w:p w14:paraId="3C09AB84"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rPr>
              <w:t xml:space="preserve">Зручне транспортне сполучення, логістичні переваги, наявність земель вздовж </w:t>
            </w:r>
            <w:r w:rsidRPr="006C3186">
              <w:rPr>
                <w:rFonts w:eastAsia="Calibri" w:cs="Times New Roman"/>
                <w:color w:val="000000" w:themeColor="text1"/>
                <w:sz w:val="24"/>
                <w:szCs w:val="24"/>
                <w:lang w:val="uk-UA"/>
              </w:rPr>
              <w:t xml:space="preserve">автодороги </w:t>
            </w:r>
            <w:r w:rsidRPr="006C3186">
              <w:rPr>
                <w:rFonts w:eastAsia="Calibri" w:cs="Times New Roman"/>
                <w:sz w:val="24"/>
                <w:szCs w:val="24"/>
                <w:lang w:val="uk-UA"/>
              </w:rPr>
              <w:t>державного значення.</w:t>
            </w:r>
          </w:p>
          <w:p w14:paraId="5A05A9F0"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eastAsia="pl-PL"/>
              </w:rPr>
            </w:pPr>
            <w:r w:rsidRPr="006C3186">
              <w:rPr>
                <w:rFonts w:eastAsia="Calibri" w:cs="Times New Roman"/>
                <w:sz w:val="24"/>
                <w:szCs w:val="24"/>
                <w:lang w:val="uk-UA"/>
              </w:rPr>
              <w:t>Унікальний ландшафт</w:t>
            </w:r>
            <w:r w:rsidRPr="006C3186">
              <w:rPr>
                <w:rFonts w:eastAsia="Calibri" w:cs="Times New Roman"/>
                <w:color w:val="000000"/>
                <w:sz w:val="24"/>
                <w:szCs w:val="24"/>
                <w:lang w:val="uk-UA"/>
              </w:rPr>
              <w:t xml:space="preserve"> регіонального парку «Гранітно – степове Побужжя»</w:t>
            </w:r>
            <w:r w:rsidRPr="006C3186">
              <w:rPr>
                <w:rFonts w:eastAsia="Calibri" w:cs="Times New Roman"/>
                <w:sz w:val="24"/>
                <w:szCs w:val="24"/>
                <w:lang w:val="uk-UA"/>
              </w:rPr>
              <w:t xml:space="preserve"> -</w:t>
            </w:r>
            <w:r w:rsidRPr="006C3186">
              <w:rPr>
                <w:rFonts w:eastAsia="Calibri" w:cs="Times New Roman"/>
                <w:sz w:val="24"/>
                <w:szCs w:val="24"/>
                <w:lang w:val="uk-UA" w:eastAsia="pl-PL"/>
              </w:rPr>
              <w:t xml:space="preserve"> наявний потенціал для розвитку «зеленого» туризму, екологічного велотуризму.</w:t>
            </w:r>
          </w:p>
          <w:p w14:paraId="265544DD"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Calibri" w:cs="Times New Roman"/>
                <w:sz w:val="24"/>
                <w:szCs w:val="24"/>
                <w:lang w:val="uk-UA"/>
              </w:rPr>
              <w:t>Високий рівень забезпеченості енергетичними ресурсами та потужна система енергомереж</w:t>
            </w:r>
            <w:r w:rsidRPr="006C3186">
              <w:rPr>
                <w:rFonts w:eastAsia="Calibri" w:cs="Times New Roman"/>
                <w:sz w:val="24"/>
                <w:szCs w:val="24"/>
              </w:rPr>
              <w:t>.</w:t>
            </w:r>
          </w:p>
          <w:p w14:paraId="303FA29C"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Times New Roman" w:cs="Times New Roman"/>
                <w:bCs/>
                <w:sz w:val="24"/>
                <w:szCs w:val="24"/>
                <w:lang w:val="uk-UA" w:eastAsia="ru-RU"/>
              </w:rPr>
              <w:t>Монопрофільність міста та значна залежність бюджету громади від надходжень одного платника податків – Південноукраїнської АЕС (більше 70%)</w:t>
            </w:r>
            <w:r w:rsidRPr="006C3186">
              <w:rPr>
                <w:rFonts w:eastAsia="Times New Roman" w:cs="Times New Roman"/>
                <w:bCs/>
                <w:sz w:val="24"/>
                <w:szCs w:val="24"/>
                <w:lang w:eastAsia="ru-RU"/>
              </w:rPr>
              <w:t>.</w:t>
            </w:r>
          </w:p>
          <w:p w14:paraId="144E09B9"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Calibri" w:cs="Arial"/>
                <w:color w:val="000000"/>
                <w:sz w:val="24"/>
                <w:szCs w:val="24"/>
                <w:lang w:val="uk-UA"/>
              </w:rPr>
              <w:t>Велика питома вага у місцевій економіці промисловості з високим рівнем стабільності</w:t>
            </w:r>
            <w:r w:rsidRPr="006C3186">
              <w:rPr>
                <w:rFonts w:eastAsia="Calibri" w:cs="Arial"/>
                <w:color w:val="000000"/>
                <w:sz w:val="24"/>
                <w:szCs w:val="24"/>
              </w:rPr>
              <w:t>.</w:t>
            </w:r>
          </w:p>
          <w:p w14:paraId="10D7C9E3"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rPr>
            </w:pPr>
            <w:r w:rsidRPr="006C3186">
              <w:rPr>
                <w:rFonts w:eastAsia="Calibri" w:cs="Times New Roman"/>
                <w:sz w:val="24"/>
                <w:szCs w:val="24"/>
                <w:lang w:val="uk-UA"/>
              </w:rPr>
              <w:t>Високий платоспроможний попит мешканців</w:t>
            </w:r>
            <w:r w:rsidRPr="006C3186">
              <w:rPr>
                <w:rFonts w:eastAsia="Calibri" w:cs="Times New Roman"/>
                <w:sz w:val="24"/>
                <w:szCs w:val="24"/>
              </w:rPr>
              <w:t xml:space="preserve"> громади </w:t>
            </w:r>
            <w:r w:rsidRPr="006C3186">
              <w:rPr>
                <w:rFonts w:eastAsia="Calibri" w:cs="Times New Roman"/>
                <w:sz w:val="24"/>
                <w:szCs w:val="24"/>
                <w:lang w:val="uk-UA"/>
              </w:rPr>
              <w:t>на послуги та товари</w:t>
            </w:r>
            <w:r w:rsidRPr="006C3186">
              <w:rPr>
                <w:rFonts w:eastAsia="Calibri" w:cs="Times New Roman"/>
                <w:sz w:val="24"/>
                <w:szCs w:val="24"/>
              </w:rPr>
              <w:t>.</w:t>
            </w:r>
          </w:p>
          <w:p w14:paraId="4168CE79"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Багато вільних сегментів для ведення бізнесу, зокрема у виробничій сфері, у сфері внутрішнього туризму, сфери дозвілля (відпочинку, спорту)</w:t>
            </w:r>
            <w:r w:rsidRPr="006C3186">
              <w:rPr>
                <w:rFonts w:eastAsia="Calibri" w:cs="Times New Roman"/>
                <w:sz w:val="24"/>
                <w:szCs w:val="24"/>
              </w:rPr>
              <w:t>.</w:t>
            </w:r>
            <w:r w:rsidRPr="006C3186">
              <w:rPr>
                <w:rFonts w:eastAsia="Calibri" w:cs="Times New Roman"/>
                <w:sz w:val="24"/>
                <w:szCs w:val="24"/>
                <w:lang w:val="uk-UA"/>
              </w:rPr>
              <w:t xml:space="preserve"> </w:t>
            </w:r>
          </w:p>
          <w:p w14:paraId="6CC5DCF5"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 xml:space="preserve">Наявність вільних, забезпечених інфраструктурою, земель і виробничих площ у промисловій зоні, а саме: під  будівельне виробництво. </w:t>
            </w:r>
          </w:p>
          <w:p w14:paraId="7DBA9D82"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eastAsia="pl-PL"/>
              </w:rPr>
              <w:t>Функціонування ЦНАПу (більше 200 адміністративних послуг).</w:t>
            </w:r>
          </w:p>
          <w:p w14:paraId="7B3983D3"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Велика можливість для розвитку сільськогосподарського господарства в частині сировини.</w:t>
            </w:r>
          </w:p>
          <w:p w14:paraId="688342BD"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eastAsia="pl-PL"/>
              </w:rPr>
            </w:pPr>
            <w:r w:rsidRPr="006C3186">
              <w:rPr>
                <w:rFonts w:eastAsia="Calibri" w:cs="Times New Roman"/>
                <w:sz w:val="24"/>
                <w:szCs w:val="24"/>
                <w:lang w:val="uk-UA" w:eastAsia="pl-PL"/>
              </w:rPr>
              <w:lastRenderedPageBreak/>
              <w:t>Наявність природних ресурсів для розвитку будівництва.</w:t>
            </w:r>
          </w:p>
          <w:p w14:paraId="0EA44E11"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Забезпеченість водними ресурсами в обсягах, достатніх для функціонування виробничої сфери та забезпечення потреб населення</w:t>
            </w:r>
          </w:p>
          <w:p w14:paraId="505389E3"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Високий рівень культурних запитів мешканців громади.</w:t>
            </w:r>
          </w:p>
          <w:p w14:paraId="2FDDADA5"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Розвинена мережа закладів культури та спорту.</w:t>
            </w:r>
          </w:p>
          <w:p w14:paraId="665B6729"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Наявність культурних, спортивних традицій, які підвищують привабливість громади.</w:t>
            </w:r>
          </w:p>
          <w:p w14:paraId="5B917007"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Наявність земельних ділянок під будівництво. Великий потенціал будівельних підприємств.</w:t>
            </w:r>
          </w:p>
          <w:p w14:paraId="7583981A" w14:textId="77777777" w:rsidR="006C3186" w:rsidRPr="006C3186" w:rsidRDefault="006C3186" w:rsidP="006C3186">
            <w:pPr>
              <w:numPr>
                <w:ilvl w:val="0"/>
                <w:numId w:val="38"/>
              </w:numPr>
              <w:tabs>
                <w:tab w:val="left" w:pos="164"/>
              </w:tabs>
              <w:spacing w:after="0"/>
              <w:ind w:left="0" w:firstLine="306"/>
              <w:contextualSpacing/>
              <w:jc w:val="both"/>
              <w:rPr>
                <w:rFonts w:eastAsia="Calibri" w:cs="Times New Roman"/>
                <w:sz w:val="24"/>
                <w:szCs w:val="24"/>
                <w:lang w:val="uk-UA"/>
              </w:rPr>
            </w:pPr>
            <w:r w:rsidRPr="006C3186">
              <w:rPr>
                <w:rFonts w:eastAsia="Calibri" w:cs="Times New Roman"/>
                <w:sz w:val="24"/>
                <w:szCs w:val="24"/>
                <w:lang w:val="uk-UA"/>
              </w:rPr>
              <w:t>Забезпеченість надання соціальних послуг та соціальних заходів на території громади.</w:t>
            </w:r>
          </w:p>
          <w:p w14:paraId="546F1C4C"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Високий розвиток медичної інфраструктури та надання медичних послуг.</w:t>
            </w:r>
          </w:p>
          <w:p w14:paraId="459D7D61"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 xml:space="preserve">Низькі тарифи на послуги з централізованого водо- теплопостачання у промисловій зоні. </w:t>
            </w:r>
          </w:p>
          <w:p w14:paraId="45DFD00C"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Розвинена сфера освітніх послуг.</w:t>
            </w:r>
          </w:p>
          <w:p w14:paraId="363D4616"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Наявність мережі об’єктів ресторанного господарства, торгівлі та сфери побутових послуг.</w:t>
            </w:r>
          </w:p>
          <w:p w14:paraId="67B678C8" w14:textId="77777777" w:rsidR="006C3186" w:rsidRPr="006C3186" w:rsidRDefault="006C3186" w:rsidP="006C3186">
            <w:pPr>
              <w:numPr>
                <w:ilvl w:val="0"/>
                <w:numId w:val="38"/>
              </w:numPr>
              <w:tabs>
                <w:tab w:val="left" w:pos="164"/>
              </w:tabs>
              <w:spacing w:after="0" w:line="256" w:lineRule="auto"/>
              <w:ind w:left="0" w:firstLine="306"/>
              <w:contextualSpacing/>
              <w:jc w:val="both"/>
              <w:rPr>
                <w:rFonts w:eastAsia="Calibri" w:cs="Times New Roman"/>
                <w:sz w:val="24"/>
                <w:szCs w:val="24"/>
                <w:lang w:val="uk-UA"/>
              </w:rPr>
            </w:pPr>
            <w:r w:rsidRPr="006C3186">
              <w:rPr>
                <w:rFonts w:eastAsia="Calibri" w:cs="Times New Roman"/>
                <w:sz w:val="24"/>
                <w:szCs w:val="24"/>
                <w:lang w:val="uk-UA"/>
              </w:rPr>
              <w:t>Високоінтелектуальне населення громади інженерного спрямування.</w:t>
            </w:r>
          </w:p>
        </w:tc>
        <w:tc>
          <w:tcPr>
            <w:tcW w:w="4668" w:type="dxa"/>
          </w:tcPr>
          <w:p w14:paraId="5E4472BC" w14:textId="081FB8CB" w:rsidR="006C3186" w:rsidRPr="006C3186" w:rsidRDefault="006C3186" w:rsidP="00F97557">
            <w:pPr>
              <w:numPr>
                <w:ilvl w:val="0"/>
                <w:numId w:val="37"/>
              </w:numPr>
              <w:tabs>
                <w:tab w:val="left" w:pos="178"/>
                <w:tab w:val="left" w:pos="742"/>
              </w:tabs>
              <w:spacing w:after="0" w:line="256" w:lineRule="auto"/>
              <w:ind w:left="0" w:firstLine="319"/>
              <w:contextualSpacing/>
              <w:jc w:val="both"/>
              <w:rPr>
                <w:rFonts w:eastAsia="Times New Roman" w:cs="Times New Roman"/>
                <w:bCs/>
                <w:color w:val="000000" w:themeColor="text1"/>
                <w:sz w:val="24"/>
                <w:szCs w:val="24"/>
                <w:lang w:val="uk-UA" w:eastAsia="ru-RU"/>
              </w:rPr>
            </w:pPr>
            <w:r w:rsidRPr="006C3186">
              <w:rPr>
                <w:rFonts w:eastAsia="Times New Roman" w:cs="Times New Roman"/>
                <w:bCs/>
                <w:color w:val="000000" w:themeColor="text1"/>
                <w:sz w:val="24"/>
                <w:szCs w:val="24"/>
                <w:lang w:val="uk-UA" w:eastAsia="ru-RU"/>
              </w:rPr>
              <w:lastRenderedPageBreak/>
              <w:t>Комунальна інфраструктура (в тому числі дорожньо-транспортна) населених пунктів громади потребує капітального ремонту та  модернізації.</w:t>
            </w:r>
          </w:p>
          <w:p w14:paraId="02F28D96" w14:textId="7193AAF8" w:rsidR="006C3186" w:rsidRPr="006C3186" w:rsidRDefault="006C3186" w:rsidP="00F97557">
            <w:pPr>
              <w:numPr>
                <w:ilvl w:val="0"/>
                <w:numId w:val="37"/>
              </w:numPr>
              <w:tabs>
                <w:tab w:val="left" w:pos="178"/>
              </w:tabs>
              <w:spacing w:after="0" w:line="256" w:lineRule="auto"/>
              <w:ind w:left="0" w:firstLine="319"/>
              <w:contextualSpacing/>
              <w:jc w:val="both"/>
              <w:rPr>
                <w:rFonts w:eastAsia="Times New Roman" w:cs="Times New Roman"/>
                <w:bCs/>
                <w:color w:val="000000" w:themeColor="text1"/>
                <w:sz w:val="24"/>
                <w:szCs w:val="24"/>
                <w:lang w:val="uk-UA" w:eastAsia="ru-RU"/>
              </w:rPr>
            </w:pPr>
            <w:r w:rsidRPr="006C3186">
              <w:rPr>
                <w:rFonts w:eastAsia="Times New Roman" w:cs="Times New Roman"/>
                <w:bCs/>
                <w:color w:val="000000" w:themeColor="text1"/>
                <w:sz w:val="24"/>
                <w:szCs w:val="24"/>
                <w:lang w:val="uk-UA" w:eastAsia="ru-RU"/>
              </w:rPr>
              <w:t xml:space="preserve">Відсутність </w:t>
            </w:r>
            <w:r w:rsidR="00F97557">
              <w:rPr>
                <w:rFonts w:eastAsia="Times New Roman" w:cs="Times New Roman"/>
                <w:bCs/>
                <w:color w:val="000000" w:themeColor="text1"/>
                <w:sz w:val="24"/>
                <w:szCs w:val="24"/>
                <w:lang w:val="uk-UA" w:eastAsia="ru-RU"/>
              </w:rPr>
              <w:t>с</w:t>
            </w:r>
            <w:r w:rsidRPr="006C3186">
              <w:rPr>
                <w:rFonts w:eastAsia="Times New Roman" w:cs="Times New Roman"/>
                <w:bCs/>
                <w:color w:val="000000" w:themeColor="text1"/>
                <w:sz w:val="24"/>
                <w:szCs w:val="24"/>
                <w:lang w:val="uk-UA" w:eastAsia="ru-RU"/>
              </w:rPr>
              <w:t>ільськогосподарських підприємств з агропереробки.</w:t>
            </w:r>
          </w:p>
          <w:p w14:paraId="2E2E6D90" w14:textId="77777777" w:rsidR="006C3186" w:rsidRPr="006C3186" w:rsidRDefault="006C3186" w:rsidP="00F97557">
            <w:pPr>
              <w:numPr>
                <w:ilvl w:val="0"/>
                <w:numId w:val="37"/>
              </w:numPr>
              <w:tabs>
                <w:tab w:val="left" w:pos="316"/>
                <w:tab w:val="left" w:pos="459"/>
                <w:tab w:val="left" w:pos="742"/>
              </w:tabs>
              <w:spacing w:after="0" w:line="256" w:lineRule="auto"/>
              <w:ind w:left="0" w:firstLine="319"/>
              <w:contextualSpacing/>
              <w:jc w:val="both"/>
              <w:rPr>
                <w:rFonts w:eastAsia="Times New Roman" w:cs="Times New Roman"/>
                <w:bCs/>
                <w:color w:val="000000" w:themeColor="text1"/>
                <w:sz w:val="24"/>
                <w:szCs w:val="24"/>
                <w:lang w:val="uk-UA" w:eastAsia="ru-RU"/>
              </w:rPr>
            </w:pPr>
            <w:r w:rsidRPr="006C3186">
              <w:rPr>
                <w:rFonts w:eastAsia="Times New Roman" w:cs="Times New Roman"/>
                <w:bCs/>
                <w:color w:val="000000" w:themeColor="text1"/>
                <w:sz w:val="24"/>
                <w:szCs w:val="24"/>
                <w:lang w:val="uk-UA" w:eastAsia="ru-RU"/>
              </w:rPr>
              <w:t xml:space="preserve">Низький рівень економічного розвитку приєднаних внаслідок адміністративно-територіальної реформи сільських територій, в тому числі їх матеріально-технічна база, що потребує значних фінансових ресурсів. </w:t>
            </w:r>
          </w:p>
          <w:p w14:paraId="462DFE63" w14:textId="77777777" w:rsidR="006C3186" w:rsidRPr="006C3186" w:rsidRDefault="006C3186" w:rsidP="00F97557">
            <w:pPr>
              <w:numPr>
                <w:ilvl w:val="0"/>
                <w:numId w:val="37"/>
              </w:numPr>
              <w:tabs>
                <w:tab w:val="left" w:pos="316"/>
                <w:tab w:val="left" w:pos="459"/>
                <w:tab w:val="left" w:pos="742"/>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Times New Roman" w:cs="Times New Roman"/>
                <w:bCs/>
                <w:color w:val="000000" w:themeColor="text1"/>
                <w:sz w:val="24"/>
                <w:szCs w:val="24"/>
                <w:lang w:val="uk-UA" w:eastAsia="ru-RU"/>
              </w:rPr>
              <w:t>Високий рівень зовнішньої міграції, зокрема серед молоді та осіб працездатного віку.</w:t>
            </w:r>
            <w:r w:rsidRPr="006C3186">
              <w:rPr>
                <w:rFonts w:eastAsia="Calibri" w:cs="Times New Roman"/>
                <w:color w:val="000000" w:themeColor="text1"/>
                <w:sz w:val="24"/>
                <w:szCs w:val="24"/>
                <w:lang w:val="uk-UA"/>
              </w:rPr>
              <w:t xml:space="preserve"> Відсутній первинний ринок житла.</w:t>
            </w:r>
          </w:p>
          <w:p w14:paraId="6D84FAF9" w14:textId="77777777" w:rsidR="006C3186" w:rsidRPr="006C3186" w:rsidRDefault="006C3186" w:rsidP="00F97557">
            <w:pPr>
              <w:numPr>
                <w:ilvl w:val="0"/>
                <w:numId w:val="37"/>
              </w:numPr>
              <w:tabs>
                <w:tab w:val="left" w:pos="316"/>
                <w:tab w:val="left" w:pos="459"/>
                <w:tab w:val="left" w:pos="742"/>
              </w:tabs>
              <w:spacing w:after="0" w:line="256" w:lineRule="auto"/>
              <w:ind w:left="0" w:firstLine="319"/>
              <w:contextualSpacing/>
              <w:jc w:val="both"/>
              <w:rPr>
                <w:rFonts w:eastAsia="Calibri" w:cs="Times New Roman"/>
                <w:bCs/>
                <w:color w:val="000000" w:themeColor="text1"/>
                <w:sz w:val="24"/>
                <w:szCs w:val="24"/>
                <w:lang w:val="uk-UA" w:eastAsia="ru-RU"/>
              </w:rPr>
            </w:pPr>
            <w:r w:rsidRPr="006C3186">
              <w:rPr>
                <w:rFonts w:eastAsia="Calibri" w:cs="Times New Roman"/>
                <w:bCs/>
                <w:color w:val="000000" w:themeColor="text1"/>
                <w:sz w:val="24"/>
                <w:szCs w:val="24"/>
                <w:lang w:val="uk-UA" w:eastAsia="ru-RU"/>
              </w:rPr>
              <w:t>Недостатній рівень фінансового забезпечення закладів охорони здоров’я вторинного рівня,  за укладеними з Національною службою здоров’я України (НСЗУ) договорами закупівлі медичних послуг по Програмі медичних гарантій</w:t>
            </w:r>
          </w:p>
          <w:p w14:paraId="219D0896" w14:textId="693BBAB1" w:rsidR="006C3186" w:rsidRPr="006C3186" w:rsidRDefault="006C3186" w:rsidP="00F97557">
            <w:pPr>
              <w:numPr>
                <w:ilvl w:val="0"/>
                <w:numId w:val="37"/>
              </w:numPr>
              <w:tabs>
                <w:tab w:val="left" w:pos="459"/>
                <w:tab w:val="left" w:pos="742"/>
              </w:tabs>
              <w:spacing w:after="0" w:line="256" w:lineRule="auto"/>
              <w:ind w:left="0" w:firstLine="319"/>
              <w:contextualSpacing/>
              <w:jc w:val="both"/>
              <w:rPr>
                <w:rFonts w:eastAsia="Calibri" w:cs="Times New Roman"/>
                <w:color w:val="000000" w:themeColor="text1"/>
                <w:sz w:val="24"/>
                <w:szCs w:val="24"/>
                <w:lang w:val="uk-UA" w:eastAsia="pl-PL"/>
              </w:rPr>
            </w:pPr>
            <w:r w:rsidRPr="006C3186">
              <w:rPr>
                <w:rFonts w:eastAsia="Calibri" w:cs="Times New Roman"/>
                <w:bCs/>
                <w:color w:val="000000" w:themeColor="text1"/>
                <w:sz w:val="24"/>
                <w:szCs w:val="24"/>
                <w:lang w:val="uk-UA" w:eastAsia="ru-RU"/>
              </w:rPr>
              <w:t xml:space="preserve">Недостатня матеріально-технічна база  </w:t>
            </w:r>
            <w:r w:rsidRPr="006C3186">
              <w:rPr>
                <w:rFonts w:eastAsia="Times New Roman" w:cs="Times New Roman"/>
                <w:bCs/>
                <w:color w:val="000000" w:themeColor="text1"/>
                <w:sz w:val="24"/>
                <w:szCs w:val="24"/>
                <w:lang w:val="uk-UA" w:eastAsia="ru-RU"/>
              </w:rPr>
              <w:t xml:space="preserve">медичних та соціальних </w:t>
            </w:r>
            <w:r w:rsidRPr="006C3186">
              <w:rPr>
                <w:rFonts w:eastAsia="Calibri" w:cs="Times New Roman"/>
                <w:bCs/>
                <w:color w:val="000000" w:themeColor="text1"/>
                <w:sz w:val="24"/>
                <w:szCs w:val="24"/>
                <w:lang w:val="uk-UA" w:eastAsia="ru-RU"/>
              </w:rPr>
              <w:t xml:space="preserve">закладів, закладів культури </w:t>
            </w:r>
            <w:r w:rsidR="00337165">
              <w:rPr>
                <w:rFonts w:eastAsia="Calibri" w:cs="Times New Roman"/>
                <w:bCs/>
                <w:color w:val="000000" w:themeColor="text1"/>
                <w:sz w:val="24"/>
                <w:szCs w:val="24"/>
                <w:lang w:val="uk-UA" w:eastAsia="ru-RU"/>
              </w:rPr>
              <w:t>й</w:t>
            </w:r>
            <w:r w:rsidRPr="006C3186">
              <w:rPr>
                <w:rFonts w:eastAsia="Calibri" w:cs="Times New Roman"/>
                <w:bCs/>
                <w:color w:val="000000" w:themeColor="text1"/>
                <w:sz w:val="24"/>
                <w:szCs w:val="24"/>
                <w:lang w:val="uk-UA" w:eastAsia="ru-RU"/>
              </w:rPr>
              <w:t xml:space="preserve"> освіти   потребує модернізації</w:t>
            </w:r>
            <w:r w:rsidR="00337165">
              <w:rPr>
                <w:rFonts w:eastAsia="Calibri" w:cs="Times New Roman"/>
                <w:bCs/>
                <w:color w:val="000000" w:themeColor="text1"/>
                <w:sz w:val="24"/>
                <w:szCs w:val="24"/>
                <w:lang w:val="uk-UA" w:eastAsia="ru-RU"/>
              </w:rPr>
              <w:t>,</w:t>
            </w:r>
            <w:r w:rsidRPr="006C3186">
              <w:rPr>
                <w:rFonts w:eastAsia="Calibri" w:cs="Times New Roman"/>
                <w:bCs/>
                <w:color w:val="000000" w:themeColor="text1"/>
                <w:sz w:val="24"/>
                <w:szCs w:val="24"/>
                <w:lang w:val="uk-UA" w:eastAsia="ru-RU"/>
              </w:rPr>
              <w:t xml:space="preserve"> оновлення</w:t>
            </w:r>
            <w:r w:rsidR="00337165">
              <w:rPr>
                <w:rFonts w:eastAsia="Calibri" w:cs="Times New Roman"/>
                <w:bCs/>
                <w:color w:val="000000" w:themeColor="text1"/>
                <w:sz w:val="24"/>
                <w:szCs w:val="24"/>
                <w:lang w:val="uk-UA" w:eastAsia="ru-RU"/>
              </w:rPr>
              <w:t xml:space="preserve"> та створення без бар’єрної доступності маломобільних груп населення до закладів</w:t>
            </w:r>
            <w:r w:rsidRPr="006C3186">
              <w:rPr>
                <w:rFonts w:eastAsia="Calibri" w:cs="Times New Roman"/>
                <w:bCs/>
                <w:color w:val="000000" w:themeColor="text1"/>
                <w:sz w:val="24"/>
                <w:szCs w:val="24"/>
                <w:lang w:val="uk-UA" w:eastAsia="ru-RU"/>
              </w:rPr>
              <w:t>.</w:t>
            </w:r>
            <w:r w:rsidRPr="006C3186">
              <w:rPr>
                <w:rFonts w:eastAsia="Calibri" w:cs="Times New Roman"/>
                <w:color w:val="000000" w:themeColor="text1"/>
                <w:sz w:val="24"/>
                <w:szCs w:val="24"/>
                <w:lang w:val="uk-UA" w:eastAsia="pl-PL"/>
              </w:rPr>
              <w:t xml:space="preserve"> Відсутність вищих навчальних закладів.</w:t>
            </w:r>
          </w:p>
          <w:p w14:paraId="205F2C26" w14:textId="77777777" w:rsidR="006C3186" w:rsidRPr="006C3186" w:rsidRDefault="006C3186" w:rsidP="00337165">
            <w:pPr>
              <w:numPr>
                <w:ilvl w:val="0"/>
                <w:numId w:val="37"/>
              </w:numPr>
              <w:pBdr>
                <w:top w:val="nil"/>
                <w:left w:val="nil"/>
                <w:bottom w:val="nil"/>
                <w:right w:val="nil"/>
                <w:between w:val="nil"/>
              </w:pBdr>
              <w:tabs>
                <w:tab w:val="left" w:pos="316"/>
                <w:tab w:val="left" w:pos="459"/>
                <w:tab w:val="left" w:pos="742"/>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Недостатня громадська ініціативність та низька активність мешканців громади через недовіру мешканців до місцевої влади, відсутність публічних просторів.</w:t>
            </w:r>
          </w:p>
          <w:p w14:paraId="7E2D767B" w14:textId="77777777" w:rsidR="006C3186" w:rsidRPr="006C3186" w:rsidRDefault="006C3186" w:rsidP="00F97557">
            <w:pPr>
              <w:numPr>
                <w:ilvl w:val="0"/>
                <w:numId w:val="37"/>
              </w:numPr>
              <w:tabs>
                <w:tab w:val="left" w:pos="320"/>
                <w:tab w:val="left" w:pos="742"/>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Застаріле, енергоємне обладнання, яке забезпечує надання комунальних послуг, незадовільний стан мереж тепло-, водопостачання та водовідведення  та відсутність  водогону в селі Бузьке.</w:t>
            </w:r>
          </w:p>
          <w:p w14:paraId="3127543B" w14:textId="77777777" w:rsidR="006C3186" w:rsidRPr="006C3186" w:rsidRDefault="006C3186" w:rsidP="006C3186">
            <w:pPr>
              <w:numPr>
                <w:ilvl w:val="0"/>
                <w:numId w:val="37"/>
              </w:numPr>
              <w:tabs>
                <w:tab w:val="left" w:pos="316"/>
                <w:tab w:val="left" w:pos="459"/>
                <w:tab w:val="left" w:pos="886"/>
              </w:tabs>
              <w:spacing w:after="0" w:line="256" w:lineRule="auto"/>
              <w:ind w:left="0" w:firstLine="319"/>
              <w:contextualSpacing/>
              <w:jc w:val="both"/>
              <w:rPr>
                <w:rFonts w:eastAsia="Calibri" w:cs="Times New Roman"/>
                <w:color w:val="000000" w:themeColor="text1"/>
                <w:sz w:val="24"/>
                <w:szCs w:val="24"/>
                <w:lang w:val="uk-UA" w:eastAsia="pl-PL"/>
              </w:rPr>
            </w:pPr>
            <w:r w:rsidRPr="006C3186">
              <w:rPr>
                <w:rFonts w:eastAsia="Calibri" w:cs="Times New Roman"/>
                <w:color w:val="000000" w:themeColor="text1"/>
                <w:sz w:val="24"/>
                <w:szCs w:val="24"/>
                <w:lang w:val="uk-UA" w:eastAsia="pl-PL"/>
              </w:rPr>
              <w:lastRenderedPageBreak/>
              <w:t>Наявність заборгованості КП ТВКГ та КП «Грааль» за покупні ресурси перед ВП ПАЕС.</w:t>
            </w:r>
          </w:p>
          <w:p w14:paraId="4CD7258A" w14:textId="77777777" w:rsidR="006C3186" w:rsidRPr="006C3186" w:rsidRDefault="006C3186" w:rsidP="006C3186">
            <w:pPr>
              <w:numPr>
                <w:ilvl w:val="0"/>
                <w:numId w:val="37"/>
              </w:numPr>
              <w:pBdr>
                <w:top w:val="nil"/>
                <w:left w:val="nil"/>
                <w:bottom w:val="nil"/>
                <w:right w:val="nil"/>
                <w:between w:val="nil"/>
              </w:pBdr>
              <w:tabs>
                <w:tab w:val="left" w:pos="320"/>
                <w:tab w:val="left" w:pos="459"/>
                <w:tab w:val="left" w:pos="886"/>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Вичерпано ресурс полігону ТПВ.</w:t>
            </w:r>
          </w:p>
          <w:p w14:paraId="74C7EB42" w14:textId="5E9A05B8" w:rsidR="006C3186" w:rsidRPr="006C3186" w:rsidRDefault="006C3186" w:rsidP="006C3186">
            <w:pPr>
              <w:numPr>
                <w:ilvl w:val="0"/>
                <w:numId w:val="37"/>
              </w:numPr>
              <w:tabs>
                <w:tab w:val="left" w:pos="320"/>
                <w:tab w:val="left" w:pos="886"/>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 xml:space="preserve">Недостатня кількість облаштованих  </w:t>
            </w:r>
            <w:r w:rsidR="00A031E1" w:rsidRPr="006C3186">
              <w:rPr>
                <w:rFonts w:eastAsia="Calibri" w:cs="Times New Roman"/>
                <w:color w:val="000000" w:themeColor="text1"/>
                <w:sz w:val="24"/>
                <w:szCs w:val="24"/>
                <w:lang w:val="uk-UA"/>
              </w:rPr>
              <w:t>ре</w:t>
            </w:r>
            <w:r w:rsidR="00A031E1">
              <w:rPr>
                <w:rFonts w:eastAsia="Calibri" w:cs="Times New Roman"/>
                <w:color w:val="000000" w:themeColor="text1"/>
                <w:sz w:val="24"/>
                <w:szCs w:val="24"/>
                <w:lang w:val="uk-UA"/>
              </w:rPr>
              <w:t>кре</w:t>
            </w:r>
            <w:r w:rsidR="00A031E1" w:rsidRPr="006C3186">
              <w:rPr>
                <w:rFonts w:eastAsia="Calibri" w:cs="Times New Roman"/>
                <w:color w:val="000000" w:themeColor="text1"/>
                <w:sz w:val="24"/>
                <w:szCs w:val="24"/>
                <w:lang w:val="uk-UA"/>
              </w:rPr>
              <w:t>аційних</w:t>
            </w:r>
            <w:r w:rsidRPr="006C3186">
              <w:rPr>
                <w:rFonts w:eastAsia="Calibri" w:cs="Times New Roman"/>
                <w:color w:val="000000" w:themeColor="text1"/>
                <w:sz w:val="24"/>
                <w:szCs w:val="24"/>
                <w:lang w:val="uk-UA"/>
              </w:rPr>
              <w:t xml:space="preserve"> зон для відпочинку та дозвілля.</w:t>
            </w:r>
          </w:p>
          <w:p w14:paraId="349931CC" w14:textId="77777777" w:rsidR="006C3186" w:rsidRPr="006C3186" w:rsidRDefault="006C3186" w:rsidP="006C3186">
            <w:pPr>
              <w:numPr>
                <w:ilvl w:val="0"/>
                <w:numId w:val="37"/>
              </w:numPr>
              <w:tabs>
                <w:tab w:val="left" w:pos="439"/>
                <w:tab w:val="left" w:pos="886"/>
              </w:tabs>
              <w:spacing w:after="0" w:line="256" w:lineRule="auto"/>
              <w:ind w:left="0" w:firstLine="319"/>
              <w:contextualSpacing/>
              <w:jc w:val="both"/>
              <w:rPr>
                <w:rFonts w:eastAsia="Calibri" w:cs="Times New Roman"/>
                <w:color w:val="000000" w:themeColor="text1"/>
                <w:sz w:val="24"/>
                <w:szCs w:val="24"/>
                <w:lang w:val="uk-UA" w:eastAsia="pl-PL"/>
              </w:rPr>
            </w:pPr>
            <w:bookmarkStart w:id="33" w:name="_Hlk151033737"/>
            <w:r w:rsidRPr="006C3186">
              <w:rPr>
                <w:rFonts w:eastAsia="Calibri" w:cs="Times New Roman"/>
                <w:color w:val="000000" w:themeColor="text1"/>
                <w:sz w:val="24"/>
                <w:szCs w:val="24"/>
                <w:lang w:val="uk-UA" w:eastAsia="pl-PL"/>
              </w:rPr>
              <w:t>Недостатня кількість на території громади захисних споруд цивільного захисту населення громади</w:t>
            </w:r>
            <w:bookmarkEnd w:id="33"/>
            <w:r w:rsidRPr="006C3186">
              <w:rPr>
                <w:rFonts w:eastAsia="Calibri" w:cs="Times New Roman"/>
                <w:color w:val="000000" w:themeColor="text1"/>
                <w:sz w:val="24"/>
                <w:szCs w:val="24"/>
                <w:lang w:val="uk-UA" w:eastAsia="pl-PL"/>
              </w:rPr>
              <w:t>, в тому числі, на території  закладів освіти.</w:t>
            </w:r>
          </w:p>
          <w:p w14:paraId="74182B75" w14:textId="77777777" w:rsidR="006C3186" w:rsidRPr="006C3186" w:rsidRDefault="006C3186" w:rsidP="006C3186">
            <w:pPr>
              <w:numPr>
                <w:ilvl w:val="0"/>
                <w:numId w:val="37"/>
              </w:numPr>
              <w:tabs>
                <w:tab w:val="left" w:pos="886"/>
              </w:tabs>
              <w:spacing w:after="0" w:line="256" w:lineRule="auto"/>
              <w:ind w:left="0" w:firstLine="319"/>
              <w:contextualSpacing/>
              <w:jc w:val="both"/>
              <w:rPr>
                <w:rFonts w:eastAsia="Calibri" w:cs="Times New Roman"/>
                <w:color w:val="000000" w:themeColor="text1"/>
                <w:sz w:val="24"/>
                <w:szCs w:val="24"/>
                <w:lang w:val="uk-UA"/>
              </w:rPr>
            </w:pPr>
            <w:r w:rsidRPr="006C3186">
              <w:rPr>
                <w:rFonts w:eastAsia="Calibri" w:cs="Times New Roman"/>
                <w:color w:val="000000" w:themeColor="text1"/>
                <w:sz w:val="24"/>
                <w:szCs w:val="24"/>
                <w:lang w:val="uk-UA"/>
              </w:rPr>
              <w:t>Відсутній план просторового розвитку громади та містобудівна документація.</w:t>
            </w:r>
          </w:p>
          <w:p w14:paraId="5E482B3A" w14:textId="77777777" w:rsidR="006C3186" w:rsidRPr="006C3186" w:rsidRDefault="006C3186" w:rsidP="006C3186">
            <w:pPr>
              <w:numPr>
                <w:ilvl w:val="0"/>
                <w:numId w:val="37"/>
              </w:numPr>
              <w:tabs>
                <w:tab w:val="left" w:pos="439"/>
                <w:tab w:val="left" w:pos="886"/>
              </w:tabs>
              <w:spacing w:after="0" w:line="256" w:lineRule="auto"/>
              <w:ind w:left="0" w:firstLine="319"/>
              <w:contextualSpacing/>
              <w:jc w:val="both"/>
              <w:rPr>
                <w:rFonts w:eastAsia="Calibri" w:cs="Times New Roman"/>
                <w:color w:val="000000" w:themeColor="text1"/>
                <w:sz w:val="24"/>
                <w:szCs w:val="24"/>
                <w:shd w:val="clear" w:color="auto" w:fill="FFFFFF"/>
                <w:lang w:val="uk-UA"/>
              </w:rPr>
            </w:pPr>
            <w:bookmarkStart w:id="34" w:name="_Hlk151023490"/>
            <w:r w:rsidRPr="006C3186">
              <w:rPr>
                <w:rFonts w:eastAsia="Calibri" w:cs="Times New Roman"/>
                <w:color w:val="000000" w:themeColor="text1"/>
                <w:sz w:val="24"/>
                <w:szCs w:val="24"/>
                <w:shd w:val="clear" w:color="auto" w:fill="FFFFFF"/>
                <w:lang w:val="uk-UA"/>
              </w:rPr>
              <w:t>Недоотримання податкових надходжень від суб’єктів господарювання юридичних та фізичних осіб, які здійснюють підприємницьку діяльність на території громади, при цьому зареєстровані в інших громадах</w:t>
            </w:r>
            <w:bookmarkEnd w:id="34"/>
            <w:r w:rsidRPr="006C3186">
              <w:rPr>
                <w:rFonts w:eastAsia="Calibri" w:cs="Times New Roman"/>
                <w:color w:val="000000" w:themeColor="text1"/>
                <w:sz w:val="24"/>
                <w:szCs w:val="24"/>
                <w:shd w:val="clear" w:color="auto" w:fill="FFFFFF"/>
                <w:lang w:val="uk-UA"/>
              </w:rPr>
              <w:t>.</w:t>
            </w:r>
          </w:p>
          <w:p w14:paraId="11AF3680" w14:textId="77777777" w:rsidR="006C3186" w:rsidRPr="006C3186" w:rsidRDefault="006C3186" w:rsidP="006C3186">
            <w:pPr>
              <w:tabs>
                <w:tab w:val="left" w:pos="439"/>
              </w:tabs>
              <w:spacing w:after="0"/>
              <w:rPr>
                <w:rFonts w:eastAsia="Calibri" w:cs="Times New Roman"/>
                <w:sz w:val="24"/>
                <w:szCs w:val="24"/>
                <w:lang w:val="uk-UA" w:eastAsia="pl-PL"/>
              </w:rPr>
            </w:pPr>
          </w:p>
        </w:tc>
      </w:tr>
      <w:tr w:rsidR="006C3186" w:rsidRPr="006C3186" w14:paraId="6FA68A18" w14:textId="77777777" w:rsidTr="00636672">
        <w:tc>
          <w:tcPr>
            <w:tcW w:w="4676" w:type="dxa"/>
          </w:tcPr>
          <w:p w14:paraId="3A59F773"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lastRenderedPageBreak/>
              <w:t>Можливості</w:t>
            </w:r>
          </w:p>
          <w:p w14:paraId="2876B738"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(позитивні фактори зовнішнього впливу, які сприяють розвитку громади)</w:t>
            </w:r>
          </w:p>
        </w:tc>
        <w:tc>
          <w:tcPr>
            <w:tcW w:w="4668" w:type="dxa"/>
          </w:tcPr>
          <w:p w14:paraId="6D5F9AE9"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Загрози</w:t>
            </w:r>
          </w:p>
          <w:p w14:paraId="07C6C5FF" w14:textId="77777777" w:rsidR="006C3186" w:rsidRPr="006C3186" w:rsidRDefault="006C3186" w:rsidP="006C3186">
            <w:pPr>
              <w:spacing w:after="0"/>
              <w:jc w:val="center"/>
              <w:rPr>
                <w:rFonts w:eastAsia="Calibri" w:cs="Times New Roman"/>
                <w:b/>
                <w:bCs/>
                <w:sz w:val="24"/>
                <w:szCs w:val="24"/>
                <w:lang w:val="uk-UA" w:eastAsia="uk-UA"/>
              </w:rPr>
            </w:pPr>
            <w:r w:rsidRPr="006C3186">
              <w:rPr>
                <w:rFonts w:eastAsia="Calibri" w:cs="Times New Roman"/>
                <w:b/>
                <w:bCs/>
                <w:sz w:val="24"/>
                <w:szCs w:val="24"/>
                <w:lang w:val="uk-UA" w:eastAsia="uk-UA"/>
              </w:rPr>
              <w:t>(негативні фактор зовнішнього впливу, які заважають розвитку громади)</w:t>
            </w:r>
          </w:p>
        </w:tc>
      </w:tr>
      <w:tr w:rsidR="006C3186" w:rsidRPr="006C3186" w14:paraId="0A82A3A7" w14:textId="77777777" w:rsidTr="00636672">
        <w:tc>
          <w:tcPr>
            <w:tcW w:w="4676" w:type="dxa"/>
          </w:tcPr>
          <w:p w14:paraId="630CBF57" w14:textId="77777777" w:rsidR="006C3186" w:rsidRPr="006C3186" w:rsidRDefault="006C3186" w:rsidP="006C3186">
            <w:pPr>
              <w:numPr>
                <w:ilvl w:val="0"/>
                <w:numId w:val="34"/>
              </w:numPr>
              <w:spacing w:after="0" w:line="256" w:lineRule="auto"/>
              <w:ind w:left="0" w:firstLine="22"/>
              <w:contextualSpacing/>
              <w:rPr>
                <w:rFonts w:eastAsia="Times New Roman" w:cs="Times New Roman"/>
                <w:bCs/>
                <w:sz w:val="24"/>
                <w:szCs w:val="24"/>
                <w:lang w:val="uk-UA" w:eastAsia="ru-RU"/>
              </w:rPr>
            </w:pPr>
            <w:r w:rsidRPr="006C3186">
              <w:rPr>
                <w:rFonts w:eastAsia="Times New Roman" w:cs="Times New Roman"/>
                <w:bCs/>
                <w:sz w:val="24"/>
                <w:szCs w:val="24"/>
                <w:lang w:val="uk-UA" w:eastAsia="ru-RU"/>
              </w:rPr>
              <w:t>Подальший розвиток енергетичної галузі на території громади.</w:t>
            </w:r>
          </w:p>
          <w:p w14:paraId="7B1559EC" w14:textId="77777777" w:rsidR="006C3186" w:rsidRPr="006C3186" w:rsidRDefault="006C3186" w:rsidP="006C3186">
            <w:pPr>
              <w:tabs>
                <w:tab w:val="left" w:pos="597"/>
              </w:tabs>
              <w:spacing w:after="0"/>
              <w:jc w:val="both"/>
              <w:rPr>
                <w:rFonts w:eastAsia="Times New Roman" w:cs="Times New Roman"/>
                <w:bCs/>
                <w:sz w:val="24"/>
                <w:szCs w:val="24"/>
                <w:lang w:val="uk-UA" w:eastAsia="uk-UA"/>
              </w:rPr>
            </w:pPr>
            <w:r w:rsidRPr="006C3186">
              <w:rPr>
                <w:rFonts w:eastAsia="Times New Roman" w:cs="Times New Roman"/>
                <w:bCs/>
                <w:sz w:val="24"/>
                <w:szCs w:val="24"/>
                <w:lang w:val="uk-UA" w:eastAsia="ru-RU"/>
              </w:rPr>
              <w:t>2.Фінансова</w:t>
            </w:r>
            <w:r w:rsidRPr="006C3186">
              <w:rPr>
                <w:rFonts w:eastAsia="Times New Roman" w:cs="Times New Roman"/>
                <w:bCs/>
                <w:sz w:val="24"/>
                <w:szCs w:val="24"/>
                <w:lang w:val="uk-UA" w:eastAsia="uk-UA"/>
              </w:rPr>
              <w:t xml:space="preserve"> підтримка для сільськогосподарських товаровиробників за рахунок державних та регіональних програм,</w:t>
            </w:r>
            <w:r w:rsidRPr="006C3186">
              <w:rPr>
                <w:rFonts w:eastAsia="Calibri" w:cs="Times New Roman"/>
                <w:sz w:val="24"/>
                <w:szCs w:val="24"/>
                <w:lang w:val="uk-UA" w:eastAsia="uk-UA"/>
              </w:rPr>
              <w:t xml:space="preserve"> функціонування єдиного цифрового хабу агровиробників – ДАР.</w:t>
            </w:r>
          </w:p>
          <w:p w14:paraId="7D27B375"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3. Відкриття доступу до коштів структурних та інвестиційних фондів ЄС як для країни- кандидата на членство в ЄС.</w:t>
            </w:r>
          </w:p>
          <w:p w14:paraId="771C921A"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4.Виділення субвенції з Державного бюджету України на покриття різниці в тарифах, що виникла в зв’язку з дією мораторію на підвищення  тарифів на  теплопостачання.</w:t>
            </w:r>
          </w:p>
          <w:p w14:paraId="1E1DE05D" w14:textId="77777777" w:rsidR="006C3186" w:rsidRPr="006C3186" w:rsidRDefault="006C3186" w:rsidP="006C3186">
            <w:pPr>
              <w:tabs>
                <w:tab w:val="left" w:pos="426"/>
              </w:tabs>
              <w:spacing w:after="0"/>
              <w:rPr>
                <w:rFonts w:eastAsia="Calibri" w:cs="Times New Roman"/>
                <w:sz w:val="24"/>
                <w:szCs w:val="24"/>
                <w:lang w:val="uk-UA" w:eastAsia="uk-UA"/>
              </w:rPr>
            </w:pPr>
            <w:r w:rsidRPr="006C3186">
              <w:rPr>
                <w:rFonts w:eastAsia="Calibri" w:cs="Times New Roman"/>
                <w:sz w:val="24"/>
                <w:szCs w:val="24"/>
                <w:lang w:val="uk-UA" w:eastAsia="uk-UA"/>
              </w:rPr>
              <w:lastRenderedPageBreak/>
              <w:t>5.Будівництво мостового переходу через річку Південний Буг.</w:t>
            </w:r>
          </w:p>
          <w:p w14:paraId="7B351F6E"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6.Залучення грантових коштів, міжнародної технічної допомоги, кредитів Міжнародних фінансових організацій, коштів державних цільових фондів та міського бюджету на впровадження інвестиційних проєктів.</w:t>
            </w:r>
          </w:p>
          <w:p w14:paraId="4003C263"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7.Зростання популярності внутрішнього туризму.</w:t>
            </w:r>
          </w:p>
          <w:p w14:paraId="6B451A84" w14:textId="77777777" w:rsidR="006C3186" w:rsidRPr="006C3186" w:rsidRDefault="006C3186" w:rsidP="006C3186">
            <w:pPr>
              <w:tabs>
                <w:tab w:val="left" w:pos="597"/>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8.Покращення адміністрування податків та зборів.</w:t>
            </w:r>
          </w:p>
          <w:p w14:paraId="55172FE4" w14:textId="77777777" w:rsidR="006C3186" w:rsidRPr="006C3186" w:rsidRDefault="006C3186" w:rsidP="006C3186">
            <w:pPr>
              <w:numPr>
                <w:ilvl w:val="0"/>
                <w:numId w:val="35"/>
              </w:numPr>
              <w:tabs>
                <w:tab w:val="left" w:pos="597"/>
              </w:tabs>
              <w:spacing w:after="0"/>
              <w:ind w:left="52"/>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9.Налагодження муніципального співробітництва з суміжними громадами та  з містами інших країн та областей України.</w:t>
            </w:r>
          </w:p>
          <w:p w14:paraId="75951411" w14:textId="77777777" w:rsidR="006C3186" w:rsidRPr="006C3186" w:rsidRDefault="006C3186" w:rsidP="006C3186">
            <w:pPr>
              <w:numPr>
                <w:ilvl w:val="0"/>
                <w:numId w:val="35"/>
              </w:numPr>
              <w:tabs>
                <w:tab w:val="left" w:pos="597"/>
              </w:tabs>
              <w:spacing w:after="0"/>
              <w:ind w:left="52"/>
              <w:jc w:val="both"/>
              <w:rPr>
                <w:rFonts w:eastAsia="Calibri" w:cs="Times New Roman"/>
                <w:sz w:val="24"/>
                <w:szCs w:val="24"/>
                <w:lang w:val="uk-UA" w:eastAsia="uk-UA"/>
              </w:rPr>
            </w:pPr>
            <w:r w:rsidRPr="006C3186">
              <w:rPr>
                <w:rFonts w:eastAsia="Calibri" w:cs="Times New Roman"/>
                <w:sz w:val="24"/>
                <w:szCs w:val="24"/>
                <w:lang w:val="uk-UA" w:eastAsia="uk-UA"/>
              </w:rPr>
              <w:t>10.Впровадження жорсткого контролю виконавчими органами державної влади щодо детінізації економіки та легалізації зайнятості населення.</w:t>
            </w:r>
          </w:p>
          <w:p w14:paraId="732FD2FF" w14:textId="77777777" w:rsidR="006C3186" w:rsidRPr="006C3186" w:rsidRDefault="006C3186" w:rsidP="006C3186">
            <w:pPr>
              <w:numPr>
                <w:ilvl w:val="0"/>
                <w:numId w:val="35"/>
              </w:numPr>
              <w:tabs>
                <w:tab w:val="left" w:pos="597"/>
              </w:tabs>
              <w:spacing w:after="0"/>
              <w:ind w:left="52"/>
              <w:jc w:val="both"/>
              <w:rPr>
                <w:rFonts w:eastAsia="Calibri" w:cs="Times New Roman"/>
                <w:sz w:val="24"/>
                <w:szCs w:val="24"/>
                <w:lang w:val="uk-UA" w:eastAsia="uk-UA"/>
              </w:rPr>
            </w:pPr>
            <w:r w:rsidRPr="006C3186">
              <w:rPr>
                <w:rFonts w:eastAsia="Calibri" w:cs="Times New Roman"/>
                <w:sz w:val="24"/>
                <w:szCs w:val="24"/>
                <w:lang w:val="uk-UA" w:eastAsia="uk-UA"/>
              </w:rPr>
              <w:t>11. Перекваліфікація трудових ресурсів за рахунок державних програм.</w:t>
            </w:r>
          </w:p>
          <w:p w14:paraId="0CBE8689" w14:textId="77777777" w:rsidR="006C3186" w:rsidRPr="006C3186" w:rsidRDefault="006C3186" w:rsidP="006C3186">
            <w:pPr>
              <w:tabs>
                <w:tab w:val="left" w:pos="447"/>
              </w:tabs>
              <w:spacing w:after="0"/>
              <w:ind w:left="22"/>
              <w:jc w:val="both"/>
              <w:rPr>
                <w:rFonts w:eastAsia="Calibri" w:cs="Times New Roman"/>
                <w:sz w:val="24"/>
                <w:szCs w:val="24"/>
                <w:lang w:val="uk-UA" w:eastAsia="uk-UA"/>
              </w:rPr>
            </w:pPr>
            <w:r w:rsidRPr="006C3186">
              <w:rPr>
                <w:rFonts w:eastAsia="Calibri" w:cs="Times New Roman"/>
                <w:sz w:val="24"/>
                <w:szCs w:val="24"/>
                <w:lang w:val="uk-UA" w:eastAsia="uk-UA"/>
              </w:rPr>
              <w:t>12.Удосконалення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w:t>
            </w:r>
          </w:p>
          <w:p w14:paraId="043C0007"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13.Пільгове кредитування державних програм енергозбереження.</w:t>
            </w:r>
          </w:p>
          <w:p w14:paraId="0CD9C03F"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14.Продовження реформи децентралізації,</w:t>
            </w:r>
          </w:p>
          <w:p w14:paraId="18B0F11A" w14:textId="77777777" w:rsidR="006C3186" w:rsidRPr="006C3186" w:rsidRDefault="006C3186" w:rsidP="006C3186">
            <w:pPr>
              <w:tabs>
                <w:tab w:val="left" w:pos="597"/>
              </w:tabs>
              <w:spacing w:after="0"/>
              <w:jc w:val="both"/>
              <w:rPr>
                <w:rFonts w:eastAsia="Calibri" w:cs="Times New Roman"/>
                <w:sz w:val="24"/>
                <w:szCs w:val="24"/>
                <w:lang w:val="uk-UA" w:eastAsia="uk-UA"/>
              </w:rPr>
            </w:pPr>
            <w:r w:rsidRPr="006C3186">
              <w:rPr>
                <w:rFonts w:eastAsia="Calibri" w:cs="Times New Roman"/>
                <w:sz w:val="24"/>
                <w:szCs w:val="24"/>
                <w:lang w:val="uk-UA" w:eastAsia="uk-UA"/>
              </w:rPr>
              <w:t>підвищення соціальних стандартів життя.</w:t>
            </w:r>
          </w:p>
          <w:p w14:paraId="571E3F78" w14:textId="77777777" w:rsidR="006C3186" w:rsidRPr="006C3186" w:rsidRDefault="006C3186" w:rsidP="006C3186">
            <w:pPr>
              <w:tabs>
                <w:tab w:val="left" w:pos="597"/>
              </w:tabs>
              <w:spacing w:after="0"/>
              <w:jc w:val="both"/>
              <w:rPr>
                <w:rFonts w:eastAsia="Calibri" w:cs="Times New Roman"/>
                <w:sz w:val="24"/>
                <w:szCs w:val="24"/>
                <w:lang w:val="uk-UA" w:eastAsia="uk-UA"/>
              </w:rPr>
            </w:pPr>
          </w:p>
        </w:tc>
        <w:tc>
          <w:tcPr>
            <w:tcW w:w="4668" w:type="dxa"/>
          </w:tcPr>
          <w:p w14:paraId="3E75D44E"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lastRenderedPageBreak/>
              <w:t>Продовження активної фази російсько-української війни, військова руйнація критичної інфраструктури країни і регіону.</w:t>
            </w:r>
          </w:p>
          <w:p w14:paraId="495E9BE3"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Низька інвестиційна привабливість України та нашої громади в період широкомасштабного вторгнення.</w:t>
            </w:r>
          </w:p>
          <w:p w14:paraId="4D8F2E5A"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Calibri" w:cs="Times New Roman"/>
                <w:sz w:val="24"/>
                <w:szCs w:val="24"/>
                <w:lang w:val="uk-UA" w:eastAsia="uk-UA"/>
              </w:rPr>
              <w:t>Зростання кількості підприємств, які ведуть бізнес на території громади, проте не зареєстровані в Южноукраїнській МТГ.</w:t>
            </w:r>
          </w:p>
          <w:p w14:paraId="08F21933"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Низький рівень безбар’єрності та доступності маломобільних споруд.</w:t>
            </w:r>
          </w:p>
          <w:p w14:paraId="4ABD7F96"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Зниження рівня життя та платоспроможності через затяжний характер війни.</w:t>
            </w:r>
          </w:p>
          <w:p w14:paraId="62D470F6"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Посилення податкового тиску та, як наслідок, розвиток тіньової економіки.</w:t>
            </w:r>
          </w:p>
          <w:p w14:paraId="0AFE748C"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lastRenderedPageBreak/>
              <w:t>Обмежений доступ до фінансових ресурсів для всіх суб'єктів підприємництва.</w:t>
            </w:r>
          </w:p>
          <w:p w14:paraId="5EC9D6E7"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Відсутність належних обсягів державної підтримки.</w:t>
            </w:r>
          </w:p>
          <w:p w14:paraId="00465708"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Несприйняття громадою заходів з оптимізації соціальної мережі.</w:t>
            </w:r>
          </w:p>
          <w:p w14:paraId="25856BBB" w14:textId="77777777" w:rsidR="006C3186" w:rsidRPr="006C3186" w:rsidRDefault="006C3186" w:rsidP="006C3186">
            <w:pPr>
              <w:numPr>
                <w:ilvl w:val="0"/>
                <w:numId w:val="36"/>
              </w:numPr>
              <w:tabs>
                <w:tab w:val="left" w:pos="0"/>
                <w:tab w:val="left" w:pos="451"/>
              </w:tabs>
              <w:spacing w:after="0"/>
              <w:jc w:val="both"/>
              <w:rPr>
                <w:rFonts w:eastAsia="Times New Roman" w:cs="Times New Roman"/>
                <w:bCs/>
                <w:sz w:val="24"/>
                <w:szCs w:val="24"/>
                <w:lang w:val="uk-UA" w:eastAsia="ru-RU"/>
              </w:rPr>
            </w:pPr>
            <w:r w:rsidRPr="006C3186">
              <w:rPr>
                <w:rFonts w:eastAsia="Times New Roman" w:cs="Times New Roman"/>
                <w:bCs/>
                <w:sz w:val="24"/>
                <w:szCs w:val="24"/>
                <w:lang w:val="uk-UA" w:eastAsia="ru-RU"/>
              </w:rPr>
              <w:t>Скорочення обсягів освітньої субвенції, дотацій та субвенцій з державного бюджету.</w:t>
            </w:r>
          </w:p>
        </w:tc>
      </w:tr>
    </w:tbl>
    <w:p w14:paraId="63A4AF15" w14:textId="77777777" w:rsidR="006C3186" w:rsidRPr="006C3186" w:rsidRDefault="006C3186" w:rsidP="006C3186">
      <w:pPr>
        <w:spacing w:after="0"/>
        <w:ind w:firstLine="709"/>
        <w:jc w:val="both"/>
        <w:rPr>
          <w:rFonts w:cs="Times New Roman"/>
          <w:sz w:val="24"/>
          <w:szCs w:val="24"/>
          <w:lang w:val="uk-UA"/>
        </w:rPr>
      </w:pPr>
      <w:bookmarkStart w:id="35" w:name="_Hlk150957469"/>
      <w:bookmarkEnd w:id="32"/>
      <w:r w:rsidRPr="006C3186">
        <w:rPr>
          <w:rFonts w:cs="Times New Roman"/>
          <w:sz w:val="24"/>
          <w:szCs w:val="24"/>
          <w:lang w:val="uk-UA"/>
        </w:rPr>
        <w:lastRenderedPageBreak/>
        <w:t xml:space="preserve">SWOT-матриця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Южноукраїнської міської територіальної громади. </w:t>
      </w:r>
    </w:p>
    <w:p w14:paraId="3F02A0AF" w14:textId="77777777" w:rsidR="009C565C" w:rsidRPr="006C3186" w:rsidRDefault="009C565C" w:rsidP="009C565C">
      <w:pPr>
        <w:tabs>
          <w:tab w:val="left" w:pos="709"/>
        </w:tabs>
        <w:spacing w:after="0"/>
        <w:ind w:firstLine="567"/>
        <w:jc w:val="center"/>
        <w:rPr>
          <w:rFonts w:eastAsia="Calibri" w:cs="Times New Roman"/>
          <w:b/>
          <w:bCs/>
          <w:sz w:val="24"/>
          <w:szCs w:val="24"/>
          <w:lang w:val="uk-UA" w:eastAsia="uk-UA"/>
        </w:rPr>
      </w:pPr>
      <w:r w:rsidRPr="006C3186">
        <w:rPr>
          <w:rFonts w:eastAsia="Calibri" w:cs="Times New Roman"/>
          <w:b/>
          <w:bCs/>
          <w:sz w:val="24"/>
          <w:szCs w:val="24"/>
          <w:lang w:val="uk-UA" w:eastAsia="uk-UA"/>
        </w:rPr>
        <w:t>Порівняльні переваги – результати аналізу сильних сторін та можливостей</w:t>
      </w:r>
    </w:p>
    <w:p w14:paraId="0B7BDBC6" w14:textId="77777777" w:rsidR="009C565C" w:rsidRPr="006C3186" w:rsidRDefault="009C565C" w:rsidP="009C565C">
      <w:pPr>
        <w:spacing w:after="0"/>
        <w:ind w:firstLine="709"/>
        <w:jc w:val="both"/>
        <w:rPr>
          <w:rFonts w:cs="Times New Roman"/>
          <w:b/>
          <w:bCs/>
          <w:i/>
          <w:iCs/>
          <w:color w:val="538135" w:themeColor="accent6" w:themeShade="BF"/>
          <w:sz w:val="24"/>
          <w:szCs w:val="24"/>
          <w:lang w:val="uk-UA"/>
        </w:rPr>
      </w:pPr>
    </w:p>
    <w:p w14:paraId="3FDDA713" w14:textId="47CFE1C9" w:rsidR="006C3186" w:rsidRDefault="006C3186" w:rsidP="006C3186">
      <w:pPr>
        <w:spacing w:after="0"/>
        <w:ind w:firstLine="709"/>
        <w:jc w:val="both"/>
        <w:rPr>
          <w:rFonts w:cs="Times New Roman"/>
          <w:b/>
          <w:bCs/>
          <w:i/>
          <w:iCs/>
          <w:color w:val="538135" w:themeColor="accent6" w:themeShade="BF"/>
          <w:sz w:val="24"/>
          <w:szCs w:val="24"/>
          <w:lang w:val="uk-UA"/>
        </w:rPr>
      </w:pPr>
      <w:r w:rsidRPr="006C3186">
        <w:rPr>
          <w:rFonts w:cs="Times New Roman"/>
          <w:b/>
          <w:bCs/>
          <w:sz w:val="24"/>
          <w:szCs w:val="24"/>
          <w:lang w:val="uk-UA"/>
        </w:rPr>
        <w:t>Переваги.</w:t>
      </w:r>
      <w:r w:rsidRPr="006C3186">
        <w:rPr>
          <w:rFonts w:cs="Times New Roman"/>
          <w:sz w:val="24"/>
          <w:szCs w:val="24"/>
          <w:lang w:val="uk-UA"/>
        </w:rPr>
        <w:t xml:space="preserve"> За допомогою матриці зв’язків між внутрішніми чинниками, а саме сильними сторонами та зовнішніми впливами – можливостями, визначаються найбільш перспективні сторони, які краще за інших сприймають вплив зовнішніх факторів і дають сильніший поштовх соціально-економічному розвитку</w:t>
      </w:r>
      <w:r w:rsidR="009C565C" w:rsidRPr="009C565C">
        <w:rPr>
          <w:rFonts w:eastAsia="Calibri" w:cs="Times New Roman"/>
          <w:b/>
          <w:bCs/>
          <w:i/>
          <w:iCs/>
          <w:color w:val="2F5496" w:themeColor="accent1" w:themeShade="BF"/>
          <w:sz w:val="24"/>
          <w:szCs w:val="24"/>
          <w:lang w:val="uk-UA" w:eastAsia="uk-UA"/>
        </w:rPr>
        <w:t xml:space="preserve"> </w:t>
      </w:r>
      <w:r w:rsidR="009C565C" w:rsidRPr="00B3201A">
        <w:rPr>
          <w:rFonts w:eastAsia="Calibri" w:cs="Times New Roman"/>
          <w:sz w:val="24"/>
          <w:szCs w:val="24"/>
          <w:lang w:val="uk-UA" w:eastAsia="uk-UA"/>
        </w:rPr>
        <w:t>(малюнок 1 розділу 2)</w:t>
      </w:r>
      <w:r w:rsidR="00B3201A">
        <w:rPr>
          <w:rFonts w:cs="Times New Roman"/>
          <w:b/>
          <w:bCs/>
          <w:i/>
          <w:iCs/>
          <w:sz w:val="24"/>
          <w:szCs w:val="24"/>
          <w:lang w:val="uk-UA"/>
        </w:rPr>
        <w:t>.</w:t>
      </w:r>
    </w:p>
    <w:p w14:paraId="1CE9C155" w14:textId="77777777"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t xml:space="preserve">Южноукраїнська міська територіальна громада має вигідне економіко-географічне розташування </w:t>
      </w:r>
      <w:r w:rsidRPr="006C3186">
        <w:rPr>
          <w:rFonts w:eastAsia="Calibri" w:cs="Times New Roman"/>
          <w:sz w:val="24"/>
          <w:szCs w:val="24"/>
          <w:lang w:val="uk-UA" w:eastAsia="pl-PL"/>
        </w:rPr>
        <w:t xml:space="preserve">в центрі області, </w:t>
      </w:r>
      <w:r w:rsidRPr="006C3186">
        <w:rPr>
          <w:rFonts w:eastAsia="Calibri" w:cs="Times New Roman"/>
          <w:sz w:val="24"/>
          <w:szCs w:val="24"/>
          <w:lang w:val="uk-UA" w:eastAsia="uk-UA"/>
        </w:rPr>
        <w:t>127 км від м. Миколаєва</w:t>
      </w:r>
      <w:r w:rsidRPr="006C3186">
        <w:rPr>
          <w:rFonts w:eastAsia="Calibri" w:cs="Times New Roman"/>
          <w:sz w:val="24"/>
          <w:szCs w:val="24"/>
          <w:lang w:val="uk-UA" w:eastAsia="pl-PL"/>
        </w:rPr>
        <w:t xml:space="preserve">. Через </w:t>
      </w:r>
      <w:r w:rsidRPr="006C3186">
        <w:rPr>
          <w:rFonts w:eastAsia="Calibri" w:cs="Times New Roman"/>
          <w:color w:val="000000"/>
          <w:sz w:val="24"/>
          <w:szCs w:val="24"/>
          <w:lang w:val="uk-UA" w:eastAsia="uk-UA"/>
        </w:rPr>
        <w:t>Южноукраїнську міську територіальну громаду проходить автомобільна дорога</w:t>
      </w:r>
      <w:r w:rsidRPr="006C3186">
        <w:rPr>
          <w:rFonts w:eastAsia="Calibri" w:cs="Times New Roman"/>
          <w:sz w:val="24"/>
          <w:szCs w:val="24"/>
          <w:lang w:val="uk-UA" w:eastAsia="uk-UA"/>
        </w:rPr>
        <w:t xml:space="preserve"> національного значення  Н-24 Благовіщенське-Миколаїв, </w:t>
      </w:r>
      <w:r w:rsidRPr="006C3186">
        <w:rPr>
          <w:rFonts w:eastAsia="Calibri" w:cs="Times New Roman"/>
          <w:sz w:val="24"/>
          <w:szCs w:val="24"/>
          <w:lang w:val="uk-UA" w:eastAsia="pl-PL"/>
        </w:rPr>
        <w:t xml:space="preserve">наявна залізнична колія, </w:t>
      </w:r>
      <w:r w:rsidRPr="006C3186">
        <w:rPr>
          <w:rFonts w:eastAsia="Calibri" w:cs="Times New Roman"/>
          <w:sz w:val="24"/>
          <w:szCs w:val="24"/>
          <w:lang w:val="uk-UA" w:eastAsia="uk-UA"/>
        </w:rPr>
        <w:t>що створює логістичний потенціал розвитку громади.</w:t>
      </w:r>
    </w:p>
    <w:p w14:paraId="2303587F" w14:textId="77777777"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t xml:space="preserve">За умови відкриття доступу до коштів структурних та інвестиційних фондів Європейського союзу як для країни-кандидата на членство в Європейський союз </w:t>
      </w:r>
      <w:r>
        <w:rPr>
          <w:rFonts w:eastAsia="Calibri" w:cs="Times New Roman"/>
          <w:sz w:val="24"/>
          <w:szCs w:val="24"/>
          <w:lang w:val="uk-UA" w:eastAsia="uk-UA"/>
        </w:rPr>
        <w:t>–</w:t>
      </w:r>
      <w:r w:rsidRPr="006C3186">
        <w:rPr>
          <w:rFonts w:eastAsia="Calibri" w:cs="Times New Roman"/>
          <w:sz w:val="24"/>
          <w:szCs w:val="24"/>
          <w:lang w:val="uk-UA" w:eastAsia="uk-UA"/>
        </w:rPr>
        <w:t xml:space="preserve"> це</w:t>
      </w:r>
      <w:r>
        <w:rPr>
          <w:rFonts w:eastAsia="Calibri" w:cs="Times New Roman"/>
          <w:sz w:val="24"/>
          <w:szCs w:val="24"/>
          <w:lang w:val="uk-UA" w:eastAsia="uk-UA"/>
        </w:rPr>
        <w:t xml:space="preserve"> </w:t>
      </w:r>
      <w:r w:rsidRPr="006C3186">
        <w:rPr>
          <w:rFonts w:eastAsia="Calibri" w:cs="Times New Roman"/>
          <w:sz w:val="24"/>
          <w:szCs w:val="24"/>
          <w:lang w:val="uk-UA" w:eastAsia="uk-UA"/>
        </w:rPr>
        <w:t>позитивно вплине на інвестиційний розвиток громади, дозволить збільшити інвестиції у транспортну інфраструктуру та п</w:t>
      </w:r>
      <w:r w:rsidRPr="009C565C">
        <w:rPr>
          <w:rFonts w:eastAsia="Calibri" w:cs="Times New Roman"/>
          <w:sz w:val="24"/>
          <w:szCs w:val="24"/>
          <w:lang w:val="uk-UA" w:eastAsia="uk-UA"/>
        </w:rPr>
        <w:t xml:space="preserve"> </w:t>
      </w:r>
      <w:r w:rsidRPr="006C3186">
        <w:rPr>
          <w:rFonts w:eastAsia="Calibri" w:cs="Times New Roman"/>
          <w:sz w:val="24"/>
          <w:szCs w:val="24"/>
          <w:lang w:val="uk-UA" w:eastAsia="uk-UA"/>
        </w:rPr>
        <w:t xml:space="preserve">ідвищити транзитно-логістичний потенціал. </w:t>
      </w:r>
    </w:p>
    <w:p w14:paraId="5266C96A" w14:textId="504B9720"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t xml:space="preserve">Площа громади складає </w:t>
      </w:r>
      <w:r w:rsidRPr="006C3186">
        <w:rPr>
          <w:rFonts w:eastAsia="Calibri" w:cs="Times New Roman"/>
          <w:sz w:val="24"/>
          <w:szCs w:val="24"/>
          <w:lang w:val="uk-UA" w:eastAsia="zh-CN"/>
        </w:rPr>
        <w:t>15 941,2 га</w:t>
      </w:r>
      <w:r w:rsidRPr="006C3186">
        <w:rPr>
          <w:rFonts w:eastAsia="Calibri" w:cs="Times New Roman"/>
          <w:sz w:val="24"/>
          <w:szCs w:val="24"/>
          <w:lang w:val="uk-UA" w:eastAsia="uk-UA"/>
        </w:rPr>
        <w:t xml:space="preserve">, з яких 29,5 %  землі сільськогосподарського призначення, що дозволяє розвивати сільське господарство. За умови підтримки агропромислових виробників, функціонування єдиного цифрового хабу агровиробників – </w:t>
      </w:r>
      <w:r w:rsidRPr="006C3186">
        <w:rPr>
          <w:rFonts w:eastAsia="Calibri" w:cs="Times New Roman"/>
          <w:sz w:val="24"/>
          <w:szCs w:val="24"/>
          <w:lang w:val="uk-UA" w:eastAsia="uk-UA"/>
        </w:rPr>
        <w:lastRenderedPageBreak/>
        <w:t>ДАР, підтримки з боку міжнародної спільноти, зацікавленої у відновленні України, як одного зі світових гарантів продовольчої безпеки це стане перевагою розвитку громади та дасть поштовх до виробництва та експорту сільськогосподарської продукції.</w:t>
      </w:r>
      <w:r>
        <w:rPr>
          <w:rFonts w:eastAsia="Calibri" w:cs="Times New Roman"/>
          <w:sz w:val="24"/>
          <w:szCs w:val="24"/>
          <w:lang w:val="uk-UA" w:eastAsia="uk-UA"/>
        </w:rPr>
        <w:t xml:space="preserve"> </w:t>
      </w:r>
    </w:p>
    <w:p w14:paraId="3B65ED40" w14:textId="77777777" w:rsidR="009C565C" w:rsidRPr="006C3186" w:rsidRDefault="009C565C" w:rsidP="009C565C">
      <w:pPr>
        <w:widowControl w:val="0"/>
        <w:tabs>
          <w:tab w:val="left" w:pos="9720"/>
        </w:tabs>
        <w:spacing w:after="0"/>
        <w:ind w:firstLine="720"/>
        <w:jc w:val="both"/>
        <w:rPr>
          <w:rFonts w:eastAsia="Calibri" w:cs="Times New Roman"/>
          <w:sz w:val="24"/>
          <w:szCs w:val="24"/>
          <w:lang w:val="uk-UA" w:eastAsia="uk-UA"/>
        </w:rPr>
      </w:pPr>
    </w:p>
    <w:p w14:paraId="355F53B4" w14:textId="5FC2B379" w:rsidR="006C3186" w:rsidRDefault="009C565C" w:rsidP="006C3186">
      <w:pPr>
        <w:spacing w:after="0"/>
        <w:jc w:val="both"/>
        <w:rPr>
          <w:rFonts w:eastAsia="Calibri" w:cs="Times New Roman"/>
          <w:sz w:val="24"/>
          <w:szCs w:val="24"/>
          <w:lang w:val="uk-UA" w:eastAsia="uk-UA"/>
        </w:rPr>
      </w:pPr>
      <w:r>
        <w:rPr>
          <w:noProof/>
          <w:lang w:val="uk-UA" w:eastAsia="uk-UA"/>
        </w:rPr>
        <w:drawing>
          <wp:inline distT="0" distB="0" distL="0" distR="0" wp14:anchorId="571D142C" wp14:editId="52E2C6D1">
            <wp:extent cx="6040120" cy="8362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2502" cy="8380094"/>
                    </a:xfrm>
                    <a:prstGeom prst="rect">
                      <a:avLst/>
                    </a:prstGeom>
                    <a:noFill/>
                    <a:ln>
                      <a:noFill/>
                    </a:ln>
                  </pic:spPr>
                </pic:pic>
              </a:graphicData>
            </a:graphic>
          </wp:inline>
        </w:drawing>
      </w:r>
    </w:p>
    <w:p w14:paraId="4B6C0F62" w14:textId="5B8B13F0" w:rsidR="009C565C" w:rsidRPr="00B3201A" w:rsidRDefault="009C565C" w:rsidP="009C565C">
      <w:pPr>
        <w:spacing w:after="0"/>
        <w:jc w:val="right"/>
        <w:rPr>
          <w:rFonts w:eastAsia="Calibri" w:cs="Times New Roman"/>
          <w:sz w:val="24"/>
          <w:szCs w:val="24"/>
          <w:lang w:val="uk-UA" w:eastAsia="uk-UA"/>
        </w:rPr>
      </w:pPr>
      <w:r w:rsidRPr="00B3201A">
        <w:rPr>
          <w:rFonts w:eastAsia="Calibri" w:cs="Times New Roman"/>
          <w:sz w:val="24"/>
          <w:szCs w:val="24"/>
          <w:lang w:val="uk-UA" w:eastAsia="uk-UA"/>
        </w:rPr>
        <w:t>Переваги (малюнок 1 розділу 2)</w:t>
      </w:r>
    </w:p>
    <w:bookmarkEnd w:id="35"/>
    <w:p w14:paraId="0FF89280" w14:textId="57E6D51D" w:rsidR="009C565C" w:rsidRDefault="009C565C" w:rsidP="009C565C">
      <w:pPr>
        <w:widowControl w:val="0"/>
        <w:tabs>
          <w:tab w:val="left" w:pos="9720"/>
        </w:tabs>
        <w:spacing w:after="0"/>
        <w:ind w:firstLine="720"/>
        <w:jc w:val="both"/>
        <w:rPr>
          <w:rFonts w:eastAsia="Calibri" w:cs="Times New Roman"/>
          <w:sz w:val="24"/>
          <w:szCs w:val="24"/>
          <w:lang w:val="uk-UA" w:eastAsia="uk-UA"/>
        </w:rPr>
      </w:pPr>
      <w:r w:rsidRPr="006C3186">
        <w:rPr>
          <w:rFonts w:eastAsia="Calibri" w:cs="Times New Roman"/>
          <w:sz w:val="24"/>
          <w:szCs w:val="24"/>
          <w:lang w:val="uk-UA" w:eastAsia="uk-UA"/>
        </w:rPr>
        <w:lastRenderedPageBreak/>
        <w:t xml:space="preserve">В Южноукраїнській міській територіальній громаді високий відсоток охоплення договорами оренди землі. Відновлення загального доступу до Державного земельного кадастру та процедури оформлення прав власності на земельні ділянки дозволить підвищити ефективність управління земельними ресурсами громади. Удосконалення регуляторно-податкового законодавства, насамперед для мікро- та малого бізнесу мотивуватиме місцеве населення до розвитку підприємницької діяльності. Поштовхом є продовження фінансування Програми «Доступні кредити 5-7-9%». </w:t>
      </w:r>
    </w:p>
    <w:p w14:paraId="4D8A9998" w14:textId="77777777" w:rsidR="00FB5482" w:rsidRPr="006C3186" w:rsidRDefault="00FB5482" w:rsidP="009C565C">
      <w:pPr>
        <w:widowControl w:val="0"/>
        <w:tabs>
          <w:tab w:val="left" w:pos="9720"/>
        </w:tabs>
        <w:spacing w:after="0"/>
        <w:ind w:firstLine="720"/>
        <w:jc w:val="both"/>
        <w:rPr>
          <w:rFonts w:eastAsia="Calibri" w:cs="Times New Roman"/>
          <w:sz w:val="24"/>
          <w:szCs w:val="24"/>
          <w:lang w:val="uk-UA" w:eastAsia="uk-UA"/>
        </w:rPr>
      </w:pPr>
    </w:p>
    <w:p w14:paraId="4E18F498" w14:textId="26E31D4E" w:rsidR="009C565C" w:rsidRDefault="009C565C" w:rsidP="009C565C">
      <w:pPr>
        <w:tabs>
          <w:tab w:val="left" w:pos="360"/>
        </w:tabs>
        <w:spacing w:after="0"/>
        <w:ind w:firstLine="22"/>
        <w:jc w:val="both"/>
        <w:rPr>
          <w:rFonts w:eastAsia="Calibri" w:cs="Times New Roman"/>
          <w:sz w:val="24"/>
          <w:szCs w:val="24"/>
          <w:lang w:val="uk-UA"/>
        </w:rPr>
      </w:pPr>
      <w:r w:rsidRPr="006C3186">
        <w:rPr>
          <w:rFonts w:eastAsia="Calibri" w:cs="Times New Roman"/>
          <w:sz w:val="24"/>
          <w:szCs w:val="24"/>
          <w:lang w:val="uk-UA"/>
        </w:rPr>
        <w:tab/>
      </w:r>
      <w:r w:rsidRPr="006C3186">
        <w:rPr>
          <w:rFonts w:eastAsia="Calibri" w:cs="Times New Roman"/>
          <w:sz w:val="24"/>
          <w:szCs w:val="24"/>
          <w:lang w:val="uk-UA"/>
        </w:rPr>
        <w:tab/>
        <w:t xml:space="preserve">Місто Южноукраїнськ є монопрофільним містом. У промисловості найбільшу питому вагу займають підприємства по виробництву та перерозподілу електричної енергії: ВП ПАЕС ДП </w:t>
      </w:r>
      <w:r>
        <w:rPr>
          <w:rFonts w:eastAsia="Calibri" w:cs="Times New Roman"/>
          <w:sz w:val="24"/>
          <w:szCs w:val="24"/>
          <w:lang w:val="uk-UA"/>
        </w:rPr>
        <w:t>«</w:t>
      </w:r>
      <w:r w:rsidRPr="006C3186">
        <w:rPr>
          <w:rFonts w:eastAsia="Calibri" w:cs="Times New Roman"/>
          <w:sz w:val="24"/>
          <w:szCs w:val="24"/>
          <w:lang w:val="uk-UA"/>
        </w:rPr>
        <w:t>НАЕК «Енергоатом» та до</w:t>
      </w:r>
      <w:r w:rsidRPr="006C3186">
        <w:rPr>
          <w:rFonts w:eastAsia="Calibri" w:cs="Times New Roman"/>
          <w:color w:val="000000"/>
          <w:sz w:val="24"/>
          <w:szCs w:val="24"/>
          <w:lang w:val="uk-UA"/>
        </w:rPr>
        <w:t>чірнє підприємство електричних мереж приватного акціонерного товариства «Атомсервіс»</w:t>
      </w:r>
      <w:r w:rsidRPr="006C3186">
        <w:rPr>
          <w:rFonts w:eastAsia="Calibri" w:cs="Times New Roman"/>
          <w:sz w:val="24"/>
          <w:szCs w:val="24"/>
          <w:lang w:val="uk-UA"/>
        </w:rPr>
        <w:t>.</w:t>
      </w:r>
    </w:p>
    <w:p w14:paraId="71E813B2" w14:textId="77777777" w:rsidR="00FB5482" w:rsidRPr="006C3186" w:rsidRDefault="00FB5482" w:rsidP="009C565C">
      <w:pPr>
        <w:tabs>
          <w:tab w:val="left" w:pos="360"/>
        </w:tabs>
        <w:spacing w:after="0"/>
        <w:ind w:firstLine="22"/>
        <w:jc w:val="both"/>
        <w:rPr>
          <w:rFonts w:eastAsia="Calibri" w:cs="Times New Roman"/>
          <w:sz w:val="24"/>
          <w:szCs w:val="24"/>
          <w:lang w:val="uk-UA"/>
        </w:rPr>
      </w:pPr>
    </w:p>
    <w:p w14:paraId="2E6C389F" w14:textId="77777777" w:rsidR="009C565C" w:rsidRPr="006C3186" w:rsidRDefault="009C565C" w:rsidP="009C565C">
      <w:pPr>
        <w:tabs>
          <w:tab w:val="left" w:pos="709"/>
        </w:tabs>
        <w:spacing w:after="0"/>
        <w:ind w:firstLine="567"/>
        <w:jc w:val="both"/>
        <w:rPr>
          <w:rFonts w:eastAsia="Calibri" w:cs="Times New Roman"/>
          <w:sz w:val="24"/>
          <w:szCs w:val="24"/>
          <w:lang w:val="uk-UA" w:eastAsia="uk-UA"/>
        </w:rPr>
      </w:pPr>
      <w:r w:rsidRPr="006C3186">
        <w:rPr>
          <w:rFonts w:eastAsia="Calibri" w:cs="Times New Roman"/>
          <w:sz w:val="24"/>
          <w:szCs w:val="24"/>
          <w:lang w:val="uk-UA"/>
        </w:rPr>
        <w:t>Нині Південноукраїнська АЕС та інші підприємства, що входять до складу ДП «НАЕК «Енергоатом» забезпечують зайнятість переважної більшості працездатного населення міста. Податки та збори, які надходять від їхньої діяльності, є основою бюджету територіальної громади. До того ж, за рейтинговою оцінкою господарської діяльності Південноукраїнський енергокомплекс входить до п’ятірки найбільших платників податків Миколаївської області.</w:t>
      </w:r>
      <w:r w:rsidRPr="006C3186">
        <w:rPr>
          <w:rFonts w:eastAsia="Calibri" w:cs="Times New Roman"/>
          <w:sz w:val="24"/>
          <w:szCs w:val="24"/>
          <w:lang w:val="uk-UA" w:eastAsia="uk-UA"/>
        </w:rPr>
        <w:t xml:space="preserve"> Територія, на якій розташоване місто та промислові об’єкти, слугує перспективним майданчиком для розміщення енергоємних виробництв та подальшого розвитку енергетичного комплексу,  наявність вільних, забезпечених інфраструктурою, земель і виробничих площ у промисловій зоні, а саме: під  будівельне виробництво. </w:t>
      </w:r>
    </w:p>
    <w:p w14:paraId="27F98490" w14:textId="2CB5539C" w:rsidR="006C3186" w:rsidRPr="006C3186" w:rsidRDefault="006C3186" w:rsidP="009C565C">
      <w:pPr>
        <w:widowControl w:val="0"/>
        <w:tabs>
          <w:tab w:val="left" w:pos="9720"/>
        </w:tabs>
        <w:jc w:val="both"/>
        <w:rPr>
          <w:rFonts w:eastAsia="Calibri" w:cs="Times New Roman"/>
          <w:sz w:val="24"/>
          <w:szCs w:val="24"/>
          <w:lang w:val="uk-UA" w:eastAsia="uk-UA"/>
        </w:rPr>
      </w:pPr>
      <w:r w:rsidRPr="006C3186">
        <w:rPr>
          <w:rFonts w:eastAsia="Calibri" w:cs="Times New Roman"/>
          <w:sz w:val="24"/>
          <w:szCs w:val="24"/>
          <w:lang w:val="uk-UA" w:eastAsia="uk-UA"/>
        </w:rPr>
        <w:t xml:space="preserve"> </w:t>
      </w:r>
    </w:p>
    <w:p w14:paraId="2A5F5A10" w14:textId="77777777" w:rsidR="006C3186" w:rsidRPr="006C3186" w:rsidRDefault="006C3186" w:rsidP="006C3186">
      <w:pPr>
        <w:tabs>
          <w:tab w:val="left" w:pos="567"/>
        </w:tabs>
        <w:spacing w:after="0"/>
        <w:ind w:firstLine="567"/>
        <w:jc w:val="both"/>
        <w:rPr>
          <w:rFonts w:eastAsia="Calibri" w:cs="Times New Roman"/>
          <w:sz w:val="24"/>
          <w:szCs w:val="24"/>
          <w:lang w:val="uk-UA" w:eastAsia="pl-PL"/>
        </w:rPr>
      </w:pPr>
      <w:r w:rsidRPr="006C3186">
        <w:rPr>
          <w:rFonts w:eastAsia="Calibri" w:cs="Times New Roman"/>
          <w:sz w:val="20"/>
          <w:szCs w:val="20"/>
          <w:lang w:val="uk-UA" w:eastAsia="uk-UA"/>
        </w:rPr>
        <w:tab/>
      </w:r>
      <w:r w:rsidRPr="006C3186">
        <w:rPr>
          <w:rFonts w:eastAsia="Calibri" w:cs="Times New Roman"/>
          <w:sz w:val="24"/>
          <w:szCs w:val="24"/>
          <w:lang w:val="uk-UA" w:eastAsia="uk-UA"/>
        </w:rPr>
        <w:t>У Южноукраїнській міській громаді багато вільних сегментів для ведення бізнесу, зокрема, у виробничій сфері, сфері внутрішнього туризму, сфері дозвілля (відпочинку, спорту). Громада</w:t>
      </w:r>
      <w:r w:rsidRPr="006C3186">
        <w:rPr>
          <w:rFonts w:eastAsia="Calibri" w:cs="Times New Roman"/>
          <w:color w:val="000000"/>
          <w:sz w:val="24"/>
          <w:szCs w:val="24"/>
          <w:lang w:val="uk-UA" w:eastAsia="uk-UA"/>
        </w:rPr>
        <w:t xml:space="preserve"> розташована на території ландшафтного регіонального парку «Гранітно – степове Побужжя», що слугує</w:t>
      </w:r>
      <w:r w:rsidRPr="006C3186">
        <w:rPr>
          <w:rFonts w:eastAsia="Calibri" w:cs="Times New Roman"/>
          <w:sz w:val="24"/>
          <w:szCs w:val="24"/>
          <w:lang w:val="uk-UA" w:eastAsia="pl-PL"/>
        </w:rPr>
        <w:t xml:space="preserve"> потенціалом для розвитку «зеленого» туризму, екологічного велотуризму та створенню туристичної інфраструктури.</w:t>
      </w:r>
    </w:p>
    <w:p w14:paraId="270ED1CF" w14:textId="6F48961D" w:rsidR="006C3186" w:rsidRDefault="006C3186" w:rsidP="006C3186">
      <w:pPr>
        <w:spacing w:after="0"/>
        <w:ind w:firstLine="567"/>
        <w:jc w:val="both"/>
        <w:rPr>
          <w:rFonts w:eastAsia="Calibri" w:cs="Times New Roman"/>
          <w:sz w:val="24"/>
          <w:szCs w:val="24"/>
          <w:lang w:val="uk-UA" w:eastAsia="uk-UA"/>
        </w:rPr>
      </w:pPr>
      <w:r w:rsidRPr="006C3186">
        <w:rPr>
          <w:rFonts w:eastAsia="Calibri" w:cs="Times New Roman"/>
          <w:sz w:val="24"/>
          <w:szCs w:val="24"/>
          <w:lang w:val="uk-UA" w:eastAsia="uk-UA"/>
        </w:rPr>
        <w:t>На високому рівні в громаді спостерігається розвиток соціальної, освітньої та культурної сфери. Наявність культурних, спортивних традицій підвищують привабливість громади.</w:t>
      </w:r>
    </w:p>
    <w:p w14:paraId="4EB3B984" w14:textId="77777777" w:rsidR="00FB5482" w:rsidRPr="006C3186" w:rsidRDefault="00FB5482" w:rsidP="006C3186">
      <w:pPr>
        <w:spacing w:after="0"/>
        <w:ind w:firstLine="567"/>
        <w:jc w:val="both"/>
        <w:rPr>
          <w:rFonts w:eastAsia="Calibri" w:cs="Times New Roman"/>
          <w:sz w:val="24"/>
          <w:szCs w:val="24"/>
          <w:lang w:val="uk-UA" w:eastAsia="uk-UA"/>
        </w:rPr>
      </w:pPr>
    </w:p>
    <w:p w14:paraId="04ABC878" w14:textId="1B19FD53" w:rsidR="006C3186" w:rsidRDefault="006C3186" w:rsidP="009C565C">
      <w:pPr>
        <w:tabs>
          <w:tab w:val="left" w:pos="709"/>
        </w:tabs>
        <w:spacing w:after="0"/>
        <w:ind w:firstLine="567"/>
        <w:jc w:val="both"/>
        <w:rPr>
          <w:rFonts w:eastAsia="Calibri" w:cs="Times New Roman"/>
          <w:sz w:val="24"/>
          <w:szCs w:val="24"/>
          <w:lang w:val="uk-UA" w:eastAsia="uk-UA"/>
        </w:rPr>
      </w:pPr>
      <w:r w:rsidRPr="006C3186">
        <w:rPr>
          <w:rFonts w:eastAsia="Calibri" w:cs="Times New Roman"/>
          <w:sz w:val="24"/>
          <w:szCs w:val="24"/>
          <w:lang w:val="uk-UA" w:eastAsia="uk-UA"/>
        </w:rPr>
        <w:t>Розвиток партнерських відносин у міжмуніципальному співробітництві, з використанням досвіду та навиків органів місцевого самоврядування, сприятиме реалізації важливих проєктів у соціальній сфері та сфері житлово-комунальної галузі, зокрема, вирішення питання збору, утилізації та переробки відходів (в громаді  полігон побутових відходів майже вичерпав свій ресурс - заповнений на 97%), ремонт та прибирання доріг, інші. Продовження фінансування державних програм енергозбереження не лише підвищить якість інфраструктури соціальної сфери, а й сприятиме економії комунальних видатків міського бюджету. В умовах війни та пр</w:t>
      </w:r>
      <w:r>
        <w:rPr>
          <w:rFonts w:eastAsia="Calibri" w:cs="Times New Roman"/>
          <w:sz w:val="24"/>
          <w:szCs w:val="24"/>
          <w:lang w:val="uk-UA" w:eastAsia="uk-UA"/>
        </w:rPr>
        <w:t>и</w:t>
      </w:r>
      <w:r w:rsidRPr="006C3186">
        <w:rPr>
          <w:rFonts w:eastAsia="Calibri" w:cs="Times New Roman"/>
          <w:sz w:val="24"/>
          <w:szCs w:val="24"/>
          <w:lang w:val="uk-UA" w:eastAsia="uk-UA"/>
        </w:rPr>
        <w:t xml:space="preserve">оритезації державного бюджету на воєнні цілі зростає необхідність залучення коштів міжнародних грантових та донорських програм на фінансування проєктів соціальної, транспортної, житлово-комунальної інфраструктури. </w:t>
      </w:r>
    </w:p>
    <w:p w14:paraId="661DAA45" w14:textId="77777777" w:rsidR="009C565C" w:rsidRPr="006C3186" w:rsidRDefault="009C565C" w:rsidP="009C565C">
      <w:pPr>
        <w:tabs>
          <w:tab w:val="left" w:pos="709"/>
        </w:tabs>
        <w:spacing w:after="0"/>
        <w:ind w:firstLine="567"/>
        <w:jc w:val="both"/>
        <w:rPr>
          <w:rFonts w:eastAsia="Calibri" w:cs="Times New Roman"/>
          <w:sz w:val="24"/>
          <w:szCs w:val="24"/>
          <w:lang w:val="uk-UA" w:eastAsia="uk-UA"/>
        </w:rPr>
      </w:pPr>
    </w:p>
    <w:p w14:paraId="74653D5F" w14:textId="77777777" w:rsidR="006C3186" w:rsidRPr="00B3201A" w:rsidRDefault="006C3186" w:rsidP="009C565C">
      <w:pPr>
        <w:tabs>
          <w:tab w:val="left" w:pos="709"/>
        </w:tabs>
        <w:spacing w:after="0"/>
        <w:ind w:firstLine="567"/>
        <w:jc w:val="both"/>
        <w:rPr>
          <w:rFonts w:cs="Times New Roman"/>
          <w:sz w:val="24"/>
          <w:szCs w:val="24"/>
          <w:lang w:val="uk-UA"/>
        </w:rPr>
      </w:pPr>
      <w:bookmarkStart w:id="36" w:name="_Hlk150957602"/>
      <w:r w:rsidRPr="006C3186">
        <w:rPr>
          <w:rFonts w:cs="Times New Roman"/>
          <w:b/>
          <w:bCs/>
          <w:sz w:val="24"/>
          <w:szCs w:val="24"/>
          <w:lang w:val="uk-UA"/>
        </w:rPr>
        <w:t>Виклики.</w:t>
      </w:r>
      <w:r w:rsidRPr="006C3186">
        <w:rPr>
          <w:rFonts w:cs="Times New Roman"/>
          <w:sz w:val="24"/>
          <w:szCs w:val="24"/>
          <w:lang w:val="uk-UA"/>
        </w:rPr>
        <w:t xml:space="preserve"> У цьому випадку матриця зв’язків будується між слабкими сторонами та зовнішніми позитивними можливостями, які дозволяють зменшити вразливість та подолати слабкі сторони (внутрішні фактори) через використання можливостей (зовнішні фактори) </w:t>
      </w:r>
      <w:r w:rsidRPr="00B3201A">
        <w:rPr>
          <w:rFonts w:eastAsia="Calibri" w:cs="Times New Roman"/>
          <w:sz w:val="24"/>
          <w:szCs w:val="24"/>
          <w:lang w:val="uk-UA" w:eastAsia="uk-UA"/>
        </w:rPr>
        <w:t>(малюнок 2 розділу 2)</w:t>
      </w:r>
      <w:r w:rsidRPr="00B3201A">
        <w:rPr>
          <w:rFonts w:cs="Times New Roman"/>
          <w:sz w:val="24"/>
          <w:szCs w:val="24"/>
          <w:lang w:val="uk-UA"/>
        </w:rPr>
        <w:t xml:space="preserve">. </w:t>
      </w:r>
      <w:bookmarkEnd w:id="36"/>
    </w:p>
    <w:p w14:paraId="7A3D997D" w14:textId="642B2673" w:rsidR="006C3186" w:rsidRDefault="006C3186" w:rsidP="009C565C">
      <w:pPr>
        <w:spacing w:after="0"/>
        <w:jc w:val="both"/>
        <w:rPr>
          <w:rFonts w:cs="Times New Roman"/>
          <w:bCs/>
          <w:color w:val="000000"/>
          <w:sz w:val="24"/>
          <w:szCs w:val="24"/>
          <w:lang w:val="uk-UA"/>
        </w:rPr>
      </w:pPr>
    </w:p>
    <w:p w14:paraId="21F241EF" w14:textId="296E1347" w:rsidR="00DE6C1B" w:rsidRPr="004979A8" w:rsidRDefault="006C3186" w:rsidP="00074119">
      <w:pPr>
        <w:spacing w:after="0"/>
        <w:rPr>
          <w:rFonts w:cs="Times New Roman"/>
          <w:bCs/>
          <w:color w:val="000000"/>
          <w:sz w:val="24"/>
          <w:szCs w:val="24"/>
          <w:lang w:val="uk-UA"/>
        </w:rPr>
      </w:pPr>
      <w:r>
        <w:rPr>
          <w:noProof/>
          <w:lang w:val="uk-UA" w:eastAsia="uk-UA"/>
        </w:rPr>
        <w:lastRenderedPageBreak/>
        <w:drawing>
          <wp:inline distT="0" distB="0" distL="0" distR="0" wp14:anchorId="7EE65EDC" wp14:editId="1B622094">
            <wp:extent cx="6115050" cy="843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p>
    <w:p w14:paraId="65D842B7" w14:textId="77777777" w:rsidR="00DE6C1B" w:rsidRPr="004979A8" w:rsidRDefault="00DE6C1B" w:rsidP="00FC045A">
      <w:pPr>
        <w:spacing w:after="0"/>
        <w:ind w:firstLine="567"/>
        <w:jc w:val="both"/>
        <w:rPr>
          <w:rFonts w:cs="Times New Roman"/>
          <w:bCs/>
          <w:color w:val="000000"/>
          <w:sz w:val="24"/>
          <w:szCs w:val="24"/>
          <w:lang w:val="uk-UA"/>
        </w:rPr>
      </w:pPr>
    </w:p>
    <w:p w14:paraId="36427F9D" w14:textId="77777777" w:rsidR="00074119" w:rsidRPr="00B3201A" w:rsidRDefault="00074119" w:rsidP="00074119">
      <w:pPr>
        <w:tabs>
          <w:tab w:val="left" w:pos="439"/>
        </w:tabs>
        <w:spacing w:after="0"/>
        <w:jc w:val="right"/>
        <w:rPr>
          <w:rFonts w:eastAsia="Calibri" w:cs="Times New Roman"/>
          <w:sz w:val="24"/>
          <w:szCs w:val="24"/>
          <w:lang w:val="uk-UA" w:eastAsia="pl-PL"/>
        </w:rPr>
      </w:pPr>
      <w:r w:rsidRPr="00B3201A">
        <w:rPr>
          <w:rFonts w:eastAsia="Calibri" w:cs="Times New Roman"/>
          <w:sz w:val="24"/>
          <w:szCs w:val="24"/>
          <w:lang w:val="uk-UA" w:eastAsia="uk-UA"/>
        </w:rPr>
        <w:t>Виклики. (малюнок 2 розділу 2)</w:t>
      </w:r>
    </w:p>
    <w:p w14:paraId="4AC36EF0" w14:textId="50C1B012"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 xml:space="preserve">Значними викликами для Южноукраїнської міської територіальної громади є незадовільний стан інженерної інфраструктури, застаріле, енергоємне обладнання, яке </w:t>
      </w:r>
      <w:r w:rsidRPr="00074119">
        <w:rPr>
          <w:rFonts w:cs="Times New Roman"/>
          <w:bCs/>
          <w:color w:val="000000"/>
          <w:sz w:val="24"/>
          <w:szCs w:val="24"/>
          <w:lang w:val="uk-UA"/>
        </w:rPr>
        <w:lastRenderedPageBreak/>
        <w:t xml:space="preserve">забезпечує надання комунальних послуг, незадовільний стан мереж тепло-, водопостачання та водовідведення  та відсутність  водогону в селі Бузьке, потреби у ремонті більшості доріг та тротуарів комунальної власності, наявність заборгованості КП ТВКГ та КП «Грааль» </w:t>
      </w:r>
      <w:r>
        <w:rPr>
          <w:rFonts w:cs="Times New Roman"/>
          <w:bCs/>
          <w:color w:val="000000"/>
          <w:sz w:val="24"/>
          <w:szCs w:val="24"/>
          <w:lang w:val="uk-UA"/>
        </w:rPr>
        <w:t xml:space="preserve">ЮМР </w:t>
      </w:r>
      <w:r w:rsidRPr="00074119">
        <w:rPr>
          <w:rFonts w:cs="Times New Roman"/>
          <w:bCs/>
          <w:color w:val="000000"/>
          <w:sz w:val="24"/>
          <w:szCs w:val="24"/>
          <w:lang w:val="uk-UA"/>
        </w:rPr>
        <w:t xml:space="preserve">за покупні ресурси перед ВП ПАЕС, недостатність коштів на розвиток соціальної інфраструктури, низький рівень економічного розвитку приєднаних внаслідок адміністративно-територіальної реформи сільських територій, в тому числі їх матеріально-технічна база, недостатня кількість на території громади захисних споруд цивільного захисту населення громади, що потребує значних фінансових ресурсів. </w:t>
      </w:r>
    </w:p>
    <w:p w14:paraId="4683BB30" w14:textId="77777777"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ab/>
        <w:t xml:space="preserve">В умовах воєнного стану та після його закінчення у відбудовний період, соціальна політика та значний фінансовий ресурс бюджету громади має бути направлений на  підтримку фізичного та ментального здоров’я мешканців громади; інтеграцію внутрішньо переміщених осіб в громаді, адаптацію до цивільного життя ветеранів та ветеранок війни, АТО/ООС, а також військовослужбовців, їх  інтеграцію в суспільство, родину, громаду, трудові колективи; на підтримку осіб з інвалідністю внаслідок війни, членів родин загиблих (померлих) Захисників і Захисниць України. </w:t>
      </w:r>
    </w:p>
    <w:p w14:paraId="46B0FDA6" w14:textId="511A717A"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 xml:space="preserve">Основним шляхом для вирішення цих проблем громади є розвиток енергетичної галузі на території громади, внутрішнього туризму та бізнесу, в тому числі  і аграрного, поступове збільшення надходжень до бюджету і скерування фінансового ресурсу для покращення інфраструктури та вирішення соціальних питань. </w:t>
      </w:r>
    </w:p>
    <w:p w14:paraId="0EFFA1A6" w14:textId="7E8025CA"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Можливостями, які сприятимуть розвитку і здатні пом’якшити ці слабкі сторони громади на сьогодні є залученням інвестицій та інструментів ЄС, відкриття доступу до коштів структурних та інвестиційних фондів ЄС як для країни-кандидата на членство в ЄС у поєднанні з високим рівнем підтримки міжнародної спільноти, як одного з світових гарантів продовольчої безпеки.</w:t>
      </w:r>
    </w:p>
    <w:p w14:paraId="7FE916B2" w14:textId="1536B9BC"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 xml:space="preserve">Вирішення питань незадовільного стану інженерної інфраструктури в середньостроковій перспективі можуть бути частково усунуті завдяки бюджетній підтримці, що надається для територіальних громад, а також із залученням міжнародної технічної допомоги. Можливостями розвитку громади є вдосконалення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 можливість отримати дешеві кредитні ресурси, детінізація  економіки та легалізація занятості. Однак малий бізнес потребує не лише фінансової, але і інформаційної та організаційної підтримки, має потребу у налагодження комунікаційних зв’язків. Водночас викликом розвитку підприємництва та залучення нових інвестицій є відсутність у громаді інституцій сприяння економічному розвитку - асоціацій підприємців, центру залучення інвестицій, бізнес хаб. Громада має проблему нерівномірності розміщення економічного потенціалу. Основна кількість підприємств, об’єктів торгівлі та сфери послуг сконцентрована у адміністративному центрі м. Южноукраїнську. Це підвищує вимоги транспортного забезпечення та пасажирського сполучення між населеними пунктами громади. </w:t>
      </w:r>
    </w:p>
    <w:p w14:paraId="2C18B01D" w14:textId="6F8024CE" w:rsidR="00074119" w:rsidRPr="00074119" w:rsidRDefault="00074119" w:rsidP="00074119">
      <w:pPr>
        <w:spacing w:after="0"/>
        <w:ind w:firstLine="567"/>
        <w:jc w:val="both"/>
        <w:rPr>
          <w:rFonts w:cs="Times New Roman"/>
          <w:bCs/>
          <w:color w:val="000000"/>
          <w:sz w:val="24"/>
          <w:szCs w:val="24"/>
          <w:lang w:val="uk-UA"/>
        </w:rPr>
      </w:pPr>
      <w:r w:rsidRPr="00074119">
        <w:rPr>
          <w:rFonts w:cs="Times New Roman"/>
          <w:bCs/>
          <w:color w:val="000000"/>
          <w:sz w:val="24"/>
          <w:szCs w:val="24"/>
          <w:lang w:val="uk-UA"/>
        </w:rPr>
        <w:t>Слабкою стороною розвитку громади є обмаль ділянок, що можуть бути використані в інвестиційних цілях, через знаходження земельних ділянок в довгостроковій оренді. Попри можливості вдосконалення регуляторно-податкового законодавства, відкриття доступу до коштів структурних та інвестиційних фондів ЄС як для країни-кандидата на членство в ЄС -  стане серйозним викликом інвестиційного розвитку громади. Тому, органам місцевого самоврядування доцільно здійснити перегляд орендованих ділянок на предмет можливості їх використання в інвестиційних цілях.</w:t>
      </w:r>
    </w:p>
    <w:p w14:paraId="3A8E9C9D" w14:textId="078A19CB" w:rsidR="00074119" w:rsidRPr="00074119" w:rsidRDefault="00074119" w:rsidP="00074119">
      <w:pPr>
        <w:ind w:firstLine="709"/>
        <w:jc w:val="both"/>
        <w:rPr>
          <w:rFonts w:cs="Times New Roman"/>
          <w:b/>
          <w:bCs/>
          <w:i/>
          <w:iCs/>
          <w:color w:val="C45911" w:themeColor="accent2" w:themeShade="BF"/>
          <w:sz w:val="24"/>
          <w:szCs w:val="24"/>
          <w:lang w:val="uk-UA"/>
        </w:rPr>
      </w:pPr>
      <w:r w:rsidRPr="00074119">
        <w:rPr>
          <w:rFonts w:cs="Times New Roman"/>
          <w:bCs/>
          <w:color w:val="000000"/>
          <w:sz w:val="24"/>
          <w:szCs w:val="24"/>
          <w:lang w:val="uk-UA"/>
        </w:rPr>
        <w:t>Ризики. Матриця зв’язків між слабкими сторонами та загрозами дозволяє визначити найбільш слабкі місця (внутрішні чинники) суб’єкта аналізу при впливі негативних</w:t>
      </w:r>
      <w:r>
        <w:rPr>
          <w:rFonts w:cs="Times New Roman"/>
          <w:bCs/>
          <w:color w:val="000000"/>
          <w:sz w:val="24"/>
          <w:szCs w:val="24"/>
          <w:lang w:val="uk-UA"/>
        </w:rPr>
        <w:t xml:space="preserve"> </w:t>
      </w:r>
      <w:r w:rsidRPr="00074119">
        <w:rPr>
          <w:rFonts w:cs="Times New Roman"/>
          <w:sz w:val="24"/>
          <w:szCs w:val="24"/>
          <w:lang w:val="uk-UA"/>
        </w:rPr>
        <w:t>зовнішніх факторів – загроз, тобто найбільш імовірні ризики при подальшій реалізації планів розвитку громади</w:t>
      </w:r>
      <w:r w:rsidRPr="00074119">
        <w:rPr>
          <w:rFonts w:cs="Times New Roman"/>
          <w:b/>
          <w:bCs/>
          <w:i/>
          <w:iCs/>
          <w:color w:val="C45911" w:themeColor="accent2" w:themeShade="BF"/>
          <w:sz w:val="24"/>
          <w:szCs w:val="24"/>
          <w:lang w:val="uk-UA"/>
        </w:rPr>
        <w:t xml:space="preserve"> </w:t>
      </w:r>
      <w:r w:rsidRPr="00B3201A">
        <w:rPr>
          <w:rFonts w:eastAsia="Calibri" w:cs="Times New Roman"/>
          <w:sz w:val="24"/>
          <w:szCs w:val="24"/>
          <w:lang w:val="uk-UA" w:eastAsia="uk-UA"/>
        </w:rPr>
        <w:t>(малюнок 3 розділу 2)</w:t>
      </w:r>
      <w:r w:rsidR="00B3201A" w:rsidRPr="00074119">
        <w:rPr>
          <w:rFonts w:cs="Times New Roman"/>
          <w:color w:val="000000" w:themeColor="text1"/>
          <w:sz w:val="24"/>
          <w:szCs w:val="24"/>
          <w:lang w:val="uk-UA"/>
        </w:rPr>
        <w:t>.</w:t>
      </w:r>
    </w:p>
    <w:p w14:paraId="553C0691" w14:textId="29099B87" w:rsidR="00DE6C1B" w:rsidRPr="004979A8" w:rsidRDefault="00074119" w:rsidP="00074119">
      <w:pPr>
        <w:spacing w:after="0"/>
        <w:jc w:val="both"/>
        <w:rPr>
          <w:rFonts w:cs="Times New Roman"/>
          <w:bCs/>
          <w:color w:val="000000"/>
          <w:sz w:val="24"/>
          <w:szCs w:val="24"/>
          <w:lang w:val="uk-UA"/>
        </w:rPr>
      </w:pPr>
      <w:r>
        <w:rPr>
          <w:noProof/>
          <w:lang w:val="uk-UA" w:eastAsia="uk-UA"/>
        </w:rPr>
        <w:lastRenderedPageBreak/>
        <w:drawing>
          <wp:inline distT="0" distB="0" distL="0" distR="0" wp14:anchorId="70A0612F" wp14:editId="761308B9">
            <wp:extent cx="5939790" cy="8029575"/>
            <wp:effectExtent l="0" t="0" r="381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8029575"/>
                    </a:xfrm>
                    <a:prstGeom prst="rect">
                      <a:avLst/>
                    </a:prstGeom>
                    <a:noFill/>
                    <a:ln>
                      <a:noFill/>
                    </a:ln>
                  </pic:spPr>
                </pic:pic>
              </a:graphicData>
            </a:graphic>
          </wp:inline>
        </w:drawing>
      </w:r>
    </w:p>
    <w:p w14:paraId="7AD4C489" w14:textId="77777777" w:rsidR="00DE6C1B" w:rsidRPr="004979A8" w:rsidRDefault="00DE6C1B" w:rsidP="00FC045A">
      <w:pPr>
        <w:spacing w:after="0"/>
        <w:ind w:firstLine="567"/>
        <w:jc w:val="both"/>
        <w:rPr>
          <w:rFonts w:cs="Times New Roman"/>
          <w:bCs/>
          <w:color w:val="000000"/>
          <w:sz w:val="24"/>
          <w:szCs w:val="24"/>
          <w:lang w:val="uk-UA"/>
        </w:rPr>
      </w:pPr>
    </w:p>
    <w:p w14:paraId="05A2B689" w14:textId="52BE88BB" w:rsidR="00074119" w:rsidRDefault="00074119" w:rsidP="00074119">
      <w:pPr>
        <w:spacing w:after="0"/>
        <w:ind w:firstLine="709"/>
        <w:jc w:val="right"/>
        <w:rPr>
          <w:rFonts w:eastAsia="Calibri" w:cs="Times New Roman"/>
          <w:sz w:val="24"/>
          <w:szCs w:val="24"/>
          <w:lang w:val="uk-UA" w:eastAsia="uk-UA"/>
        </w:rPr>
      </w:pPr>
      <w:r w:rsidRPr="00B3201A">
        <w:rPr>
          <w:rFonts w:eastAsia="Calibri" w:cs="Times New Roman"/>
          <w:sz w:val="24"/>
          <w:szCs w:val="24"/>
          <w:lang w:val="uk-UA" w:eastAsia="uk-UA"/>
        </w:rPr>
        <w:t>Ризики. (малюнок 3 розділу 2)</w:t>
      </w:r>
    </w:p>
    <w:p w14:paraId="72905662" w14:textId="77777777" w:rsidR="00B3201A" w:rsidRPr="00B3201A" w:rsidRDefault="00B3201A" w:rsidP="00074119">
      <w:pPr>
        <w:spacing w:after="0"/>
        <w:ind w:firstLine="709"/>
        <w:jc w:val="right"/>
        <w:rPr>
          <w:rFonts w:cs="Times New Roman"/>
          <w:sz w:val="24"/>
          <w:szCs w:val="24"/>
          <w:lang w:val="uk-UA"/>
        </w:rPr>
      </w:pPr>
    </w:p>
    <w:p w14:paraId="3B68B5CC" w14:textId="77777777" w:rsidR="00074119" w:rsidRPr="00074119" w:rsidRDefault="00074119" w:rsidP="00074119">
      <w:pPr>
        <w:tabs>
          <w:tab w:val="left" w:pos="360"/>
        </w:tabs>
        <w:spacing w:after="0"/>
        <w:ind w:left="22"/>
        <w:contextualSpacing/>
        <w:jc w:val="both"/>
        <w:rPr>
          <w:rFonts w:eastAsia="Calibri" w:cs="Times New Roman"/>
          <w:sz w:val="24"/>
          <w:szCs w:val="24"/>
          <w:lang w:val="uk-UA"/>
        </w:rPr>
      </w:pPr>
      <w:r w:rsidRPr="00074119">
        <w:rPr>
          <w:rFonts w:ascii="Calibri" w:eastAsia="Calibri" w:hAnsi="Calibri" w:cs="Times New Roman"/>
          <w:sz w:val="22"/>
          <w:lang w:val="uk-UA"/>
        </w:rPr>
        <w:tab/>
      </w:r>
      <w:r w:rsidRPr="00074119">
        <w:rPr>
          <w:rFonts w:ascii="Calibri" w:eastAsia="Calibri" w:hAnsi="Calibri" w:cs="Times New Roman"/>
          <w:sz w:val="22"/>
          <w:lang w:val="uk-UA"/>
        </w:rPr>
        <w:tab/>
      </w:r>
      <w:r w:rsidRPr="00074119">
        <w:rPr>
          <w:rFonts w:eastAsia="Calibri" w:cs="Times New Roman"/>
          <w:sz w:val="24"/>
          <w:szCs w:val="24"/>
          <w:lang w:val="uk-UA"/>
        </w:rPr>
        <w:t xml:space="preserve">Найбільшим ризиком розвитку громади є продовження війни на виснаження всіх ресурсів України. Погіршення макроекономічних показників під впливом війни, інфляції, прийняття воєнноорієнтованих бюджетів і відповідно зменшення державного та регіонального фінансування соціальної сфери відобразиться на всіх сферах життя – </w:t>
      </w:r>
      <w:r w:rsidRPr="00074119">
        <w:rPr>
          <w:rFonts w:eastAsia="Calibri" w:cs="Times New Roman"/>
          <w:sz w:val="24"/>
          <w:szCs w:val="24"/>
          <w:lang w:val="uk-UA"/>
        </w:rPr>
        <w:lastRenderedPageBreak/>
        <w:t xml:space="preserve">сприятиме зменшенню працездатного населення, народжуваності в громаді, відсутності інвестицій – приватних та державних, зниження наповнення міського бюджету, погіршенні якості життя населення, недовірі мешканців громади до місцевої влади. </w:t>
      </w:r>
    </w:p>
    <w:p w14:paraId="3B1314BF" w14:textId="77777777" w:rsidR="00074119" w:rsidRP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sz w:val="24"/>
          <w:szCs w:val="24"/>
          <w:lang w:val="uk-UA"/>
        </w:rPr>
        <w:tab/>
      </w:r>
      <w:r w:rsidRPr="00074119">
        <w:rPr>
          <w:rFonts w:eastAsia="Calibri" w:cs="Times New Roman"/>
          <w:sz w:val="24"/>
          <w:szCs w:val="24"/>
          <w:lang w:val="uk-UA"/>
        </w:rPr>
        <w:tab/>
      </w:r>
      <w:r w:rsidRPr="00074119">
        <w:rPr>
          <w:rFonts w:eastAsia="Calibri" w:cs="Times New Roman"/>
          <w:color w:val="000000" w:themeColor="text1"/>
          <w:sz w:val="24"/>
          <w:szCs w:val="24"/>
          <w:lang w:val="uk-UA"/>
        </w:rPr>
        <w:t>Низький рівень безбар’єрності та доступності маломобільних груп населення до споруд обмежить д</w:t>
      </w:r>
      <w:r w:rsidRPr="00074119">
        <w:rPr>
          <w:rFonts w:eastAsia="Calibri" w:cs="Times New Roman"/>
          <w:color w:val="000000" w:themeColor="text1"/>
          <w:sz w:val="24"/>
          <w:szCs w:val="24"/>
          <w:shd w:val="clear" w:color="auto" w:fill="FFFFFF"/>
          <w:lang w:val="uk-UA"/>
        </w:rPr>
        <w:t>оступ до фізичного оточення, транспорту, інформації та зв’язку, інформаційно-комунікаційних технологій і систем, а також до інших об’єктів та послуг у громаді.</w:t>
      </w:r>
    </w:p>
    <w:p w14:paraId="660FC1B8" w14:textId="3B48CCB9" w:rsidR="00074119" w:rsidRP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color w:val="000000" w:themeColor="text1"/>
          <w:sz w:val="24"/>
          <w:szCs w:val="24"/>
          <w:lang w:val="uk-UA"/>
        </w:rPr>
        <w:tab/>
      </w:r>
      <w:r w:rsidRPr="00074119">
        <w:rPr>
          <w:rFonts w:eastAsia="Calibri" w:cs="Times New Roman"/>
          <w:color w:val="000000" w:themeColor="text1"/>
          <w:sz w:val="24"/>
          <w:szCs w:val="24"/>
          <w:lang w:val="uk-UA"/>
        </w:rPr>
        <w:tab/>
        <w:t xml:space="preserve">У громаді велика частина сільськогосподарських угідь знаходиться в оренді агрохолдингових формувань, які зареєстровані за межами громади, а їх податкові надходження до міського бюджету є мінімальними, громада </w:t>
      </w:r>
      <w:r w:rsidR="00FB5482" w:rsidRPr="00074119">
        <w:rPr>
          <w:rFonts w:eastAsia="Calibri" w:cs="Times New Roman"/>
          <w:color w:val="000000" w:themeColor="text1"/>
          <w:sz w:val="24"/>
          <w:szCs w:val="24"/>
          <w:lang w:val="uk-UA"/>
        </w:rPr>
        <w:t>недотримує</w:t>
      </w:r>
      <w:r w:rsidRPr="00074119">
        <w:rPr>
          <w:rFonts w:eastAsia="Calibri" w:cs="Times New Roman"/>
          <w:color w:val="000000" w:themeColor="text1"/>
          <w:sz w:val="24"/>
          <w:szCs w:val="24"/>
          <w:lang w:val="uk-UA"/>
        </w:rPr>
        <w:t xml:space="preserve"> надходжень від податку на доходи фізичних осіб. Також в громаді  </w:t>
      </w:r>
      <w:r w:rsidRPr="00074119">
        <w:rPr>
          <w:rFonts w:eastAsia="Calibri" w:cs="Times New Roman"/>
          <w:color w:val="000000" w:themeColor="text1"/>
          <w:sz w:val="24"/>
          <w:szCs w:val="24"/>
          <w:shd w:val="clear" w:color="auto" w:fill="FFFFFF"/>
          <w:lang w:val="uk-UA"/>
        </w:rPr>
        <w:t xml:space="preserve">здійснюють діяльність суб’єкти господарювання юридичні та фізичні особи, які здійснюють підприємницьку діяльність на території громади, при цьому зареєстровані в інших громадах, відповідно сплачують податки в бюджети інших громад. </w:t>
      </w:r>
      <w:r w:rsidRPr="00074119">
        <w:rPr>
          <w:rFonts w:eastAsia="Calibri" w:cs="Times New Roman"/>
          <w:color w:val="000000" w:themeColor="text1"/>
          <w:sz w:val="24"/>
          <w:szCs w:val="24"/>
          <w:lang w:val="uk-UA"/>
        </w:rPr>
        <w:t xml:space="preserve"> </w:t>
      </w:r>
    </w:p>
    <w:p w14:paraId="0587A3FD" w14:textId="77777777" w:rsidR="00074119" w:rsidRP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color w:val="000000" w:themeColor="text1"/>
          <w:sz w:val="24"/>
          <w:szCs w:val="24"/>
          <w:lang w:val="uk-UA"/>
        </w:rPr>
        <w:tab/>
      </w:r>
      <w:r w:rsidRPr="00074119">
        <w:rPr>
          <w:rFonts w:eastAsia="Calibri" w:cs="Times New Roman"/>
          <w:color w:val="000000" w:themeColor="text1"/>
          <w:sz w:val="24"/>
          <w:szCs w:val="24"/>
          <w:lang w:val="uk-UA"/>
        </w:rPr>
        <w:tab/>
        <w:t xml:space="preserve">Продовження війни, скорочення обсягів субвенцій з державного бюджету, занепад бізнесу в результаті негативних економічних чинників, посилить навантаження на міський бюджет, поставить під питання спроможність громади фінансувати видатки соціальної сфери та перетвориться на ризик фінансової стабільності розвитку громади. Відтік за межі громади кваліфікованих кадрів, поповнення чоловічим населенням ЗСУ негативно вплине на економіку територіальної громади через такі фактори як: збільшення демографічного навантаження на працездатне населення, нестача кваліфікованих кадрів, посилення дисбалансу попиту та пропозиції на місцевому ринку праці та інше, що створить ризик втрати та погіршення якості людського капіталу. </w:t>
      </w:r>
    </w:p>
    <w:p w14:paraId="3FAAC2DA" w14:textId="11C5276A"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r w:rsidRPr="00074119">
        <w:rPr>
          <w:rFonts w:eastAsia="Calibri" w:cs="Times New Roman"/>
          <w:color w:val="000000" w:themeColor="text1"/>
          <w:sz w:val="24"/>
          <w:szCs w:val="24"/>
          <w:lang w:val="uk-UA"/>
        </w:rPr>
        <w:tab/>
      </w:r>
    </w:p>
    <w:p w14:paraId="5385BBD0" w14:textId="4C82FE24"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585C9447" w14:textId="72B14287"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155233F9" w14:textId="0DA0A5E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670995F0" w14:textId="75C9FE2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61287343" w14:textId="67DAC1A8"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E442E96" w14:textId="28BC0131"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F868054" w14:textId="75F5F3F3"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779C9E85" w14:textId="4E7A4E3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517CEED" w14:textId="3D6A3B5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2F73E30F" w14:textId="0BDA777E"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5726C35C" w14:textId="05218F2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737E29ED" w14:textId="4A1B69F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18BD5F7C" w14:textId="3404CC5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372043EE" w14:textId="6BDAD3E1"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44FF5773" w14:textId="12CAA23C"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02BE87E8" w14:textId="627073E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0F1BF7C3" w14:textId="3EFCA1D9"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7CD9C989" w14:textId="4A158674"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36D3E962" w14:textId="0394E511"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02248077" w14:textId="4D610D0D"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1F3E91EE" w14:textId="3E7118A6"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13CB7332" w14:textId="7F0F054D"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7E4B4764" w14:textId="28FEC13D"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50480904" w14:textId="768EBFB5"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5D5D7A1D" w14:textId="66229202"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57485102" w14:textId="0C58A45A"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3FA5D661" w14:textId="581E1E3B"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167A92DB" w14:textId="776091BB"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4EC39949" w14:textId="40DC6427" w:rsidR="00994F1E" w:rsidRDefault="00994F1E" w:rsidP="00074119">
      <w:pPr>
        <w:tabs>
          <w:tab w:val="left" w:pos="360"/>
        </w:tabs>
        <w:spacing w:after="0"/>
        <w:ind w:left="22"/>
        <w:contextualSpacing/>
        <w:jc w:val="both"/>
        <w:rPr>
          <w:rFonts w:eastAsia="Calibri" w:cs="Times New Roman"/>
          <w:color w:val="000000" w:themeColor="text1"/>
          <w:sz w:val="24"/>
          <w:szCs w:val="24"/>
          <w:lang w:val="uk-UA"/>
        </w:rPr>
      </w:pPr>
    </w:p>
    <w:p w14:paraId="096433A4" w14:textId="77777777" w:rsidR="00074119" w:rsidRPr="00074119" w:rsidRDefault="00074119" w:rsidP="00074119">
      <w:pPr>
        <w:spacing w:after="0"/>
        <w:ind w:firstLine="709"/>
        <w:jc w:val="center"/>
        <w:rPr>
          <w:rFonts w:cs="Times New Roman"/>
          <w:b/>
          <w:bCs/>
          <w:sz w:val="24"/>
          <w:szCs w:val="24"/>
          <w:lang w:val="uk-UA"/>
        </w:rPr>
      </w:pPr>
      <w:r w:rsidRPr="00074119">
        <w:rPr>
          <w:b/>
          <w:bCs/>
          <w:sz w:val="24"/>
          <w:szCs w:val="24"/>
          <w:lang w:val="uk-UA"/>
        </w:rPr>
        <w:t xml:space="preserve">Розділ 3. </w:t>
      </w:r>
      <w:r w:rsidRPr="00074119">
        <w:rPr>
          <w:rFonts w:cs="Times New Roman"/>
          <w:b/>
          <w:bCs/>
          <w:sz w:val="24"/>
          <w:szCs w:val="24"/>
          <w:lang w:val="uk-UA"/>
        </w:rPr>
        <w:t>Сценарії розвитку Южноукраїнської міської територіальної громади</w:t>
      </w:r>
    </w:p>
    <w:p w14:paraId="641DDCBD" w14:textId="77777777" w:rsidR="00074119" w:rsidRPr="00074119" w:rsidRDefault="00074119" w:rsidP="00074119">
      <w:pPr>
        <w:spacing w:after="0"/>
        <w:ind w:firstLine="709"/>
        <w:jc w:val="center"/>
        <w:rPr>
          <w:color w:val="00B050"/>
          <w:lang w:val="uk-UA"/>
        </w:rPr>
      </w:pPr>
    </w:p>
    <w:p w14:paraId="62B6BE6F" w14:textId="77777777" w:rsidR="00074119" w:rsidRPr="00BA3B66" w:rsidRDefault="00074119" w:rsidP="00074119">
      <w:pPr>
        <w:spacing w:after="0"/>
        <w:ind w:firstLine="709"/>
        <w:jc w:val="both"/>
        <w:rPr>
          <w:rFonts w:cs="Times New Roman"/>
          <w:sz w:val="24"/>
          <w:szCs w:val="24"/>
        </w:rPr>
      </w:pPr>
      <w:r w:rsidRPr="00074119">
        <w:rPr>
          <w:rFonts w:cs="Times New Roman"/>
          <w:sz w:val="24"/>
          <w:szCs w:val="24"/>
          <w:lang w:val="uk-UA"/>
        </w:rPr>
        <w:t xml:space="preserve">Сценарне моделювання, як важливе методологічне підґрунтя вибору траєкторії розвитку, представляє собою певну послідовність подій, які можуть відбутися в майбутньому із значною долею ймовірності і за певних умов. Зважаючи на те, що для Южноукраїнської МТГ недостатньо даних для відстеження попередньої динаміки соціально-економічних процесів, їх трендів, повноцінне формулювання сценарію не є можливим. </w:t>
      </w:r>
      <w:r w:rsidRPr="00BA3B66">
        <w:rPr>
          <w:rFonts w:cs="Times New Roman"/>
          <w:sz w:val="24"/>
          <w:szCs w:val="24"/>
        </w:rPr>
        <w:t xml:space="preserve">Для визначення оптимального вектору розвитку громади у майбутньому членами Робочої групи було розглянуто декілька варіантів розвитку подій. </w:t>
      </w:r>
    </w:p>
    <w:p w14:paraId="17B4999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В силу структури економіки міста головними чинниками впливу на подальший його розвиток є: </w:t>
      </w:r>
    </w:p>
    <w:p w14:paraId="06760E74"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особливості формування світового і внутрішнього енергетичного ринку; </w:t>
      </w:r>
    </w:p>
    <w:p w14:paraId="7A1539A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державна політика в енергетичній галузі; </w:t>
      </w:r>
    </w:p>
    <w:p w14:paraId="1B50A5E4"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можливості часткової зміни структури економіки міста</w:t>
      </w:r>
    </w:p>
    <w:p w14:paraId="7FF8CB8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зменшується сума державних субвенцій на функціонування соціальної сфери в </w:t>
      </w:r>
      <w:r>
        <w:rPr>
          <w:rFonts w:cs="Times New Roman"/>
          <w:sz w:val="24"/>
          <w:szCs w:val="24"/>
        </w:rPr>
        <w:t>територіальній громаді</w:t>
      </w:r>
      <w:r w:rsidRPr="00BA3B66">
        <w:rPr>
          <w:rFonts w:cs="Times New Roman"/>
          <w:sz w:val="24"/>
          <w:szCs w:val="24"/>
        </w:rPr>
        <w:t>;</w:t>
      </w:r>
    </w:p>
    <w:p w14:paraId="06A5FB7A"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 в тіні продовжує працювати значна частина активного населення</w:t>
      </w:r>
    </w:p>
    <w:p w14:paraId="28AD3896"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не розвиваються громади, що поруч, агломераційні процеси призупинені. </w:t>
      </w:r>
    </w:p>
    <w:p w14:paraId="18608DFD" w14:textId="77777777" w:rsidR="00074119" w:rsidRPr="00BA3B66" w:rsidRDefault="00074119" w:rsidP="00074119">
      <w:pPr>
        <w:spacing w:after="0"/>
        <w:ind w:firstLine="709"/>
        <w:jc w:val="both"/>
        <w:rPr>
          <w:rFonts w:cs="Times New Roman"/>
          <w:sz w:val="24"/>
          <w:szCs w:val="24"/>
        </w:rPr>
      </w:pPr>
    </w:p>
    <w:p w14:paraId="4B33DEED" w14:textId="7748C56E" w:rsidR="00074119" w:rsidRPr="00BA3B66" w:rsidRDefault="00074119" w:rsidP="00074119">
      <w:pPr>
        <w:spacing w:after="0"/>
        <w:ind w:firstLine="709"/>
        <w:jc w:val="both"/>
        <w:rPr>
          <w:rFonts w:cs="Times New Roman"/>
          <w:sz w:val="24"/>
          <w:szCs w:val="24"/>
        </w:rPr>
      </w:pPr>
      <w:r w:rsidRPr="00BA3B66">
        <w:rPr>
          <w:rFonts w:cs="Times New Roman"/>
          <w:sz w:val="24"/>
          <w:szCs w:val="24"/>
        </w:rPr>
        <w:t>Також</w:t>
      </w:r>
      <w:r w:rsidR="00B54359">
        <w:rPr>
          <w:rFonts w:cs="Times New Roman"/>
          <w:sz w:val="24"/>
          <w:szCs w:val="24"/>
          <w:lang w:val="uk-UA"/>
        </w:rPr>
        <w:t>,</w:t>
      </w:r>
      <w:r w:rsidRPr="00BA3B66">
        <w:rPr>
          <w:rFonts w:cs="Times New Roman"/>
          <w:sz w:val="24"/>
          <w:szCs w:val="24"/>
        </w:rPr>
        <w:t xml:space="preserve"> важливу роль відіграють позиції міста на регіональному рівні, його інтеграція в регіональну економіку.</w:t>
      </w:r>
    </w:p>
    <w:p w14:paraId="1FFC16E5" w14:textId="77777777" w:rsidR="00074119" w:rsidRPr="00BA3B66" w:rsidRDefault="00074119" w:rsidP="00074119">
      <w:pPr>
        <w:tabs>
          <w:tab w:val="left" w:pos="0"/>
          <w:tab w:val="left" w:pos="451"/>
        </w:tabs>
        <w:spacing w:before="120" w:after="0"/>
        <w:ind w:firstLine="709"/>
        <w:jc w:val="both"/>
        <w:rPr>
          <w:rFonts w:cs="Times New Roman"/>
          <w:sz w:val="24"/>
          <w:szCs w:val="24"/>
        </w:rPr>
      </w:pPr>
      <w:r w:rsidRPr="00BA3B66">
        <w:rPr>
          <w:rFonts w:cs="Times New Roman"/>
          <w:sz w:val="24"/>
          <w:szCs w:val="24"/>
        </w:rPr>
        <w:t xml:space="preserve">Головними негативними факторами впливу були визначені: широкомасштабні військові дії, падіння ділової активності, тіньова економічна зайнятість населення, від’ємні міграційні процеси, </w:t>
      </w:r>
      <w:r w:rsidRPr="00BA3B66">
        <w:rPr>
          <w:rFonts w:eastAsia="Times New Roman" w:cs="Times New Roman"/>
          <w:bCs/>
          <w:sz w:val="24"/>
          <w:szCs w:val="24"/>
          <w:lang w:eastAsia="ru-RU"/>
        </w:rPr>
        <w:t>закінчення термінів експлуатації енергоблоків АЕС</w:t>
      </w:r>
      <w:r w:rsidRPr="00BA3B66">
        <w:rPr>
          <w:rFonts w:cs="Times New Roman"/>
          <w:sz w:val="24"/>
          <w:szCs w:val="24"/>
        </w:rPr>
        <w:t xml:space="preserve"> тощо. За основу аналізу були взяті інерційний та оптимістичний  типи сценаріїв розвитку Южноукраїнської </w:t>
      </w:r>
      <w:r>
        <w:rPr>
          <w:rFonts w:cs="Times New Roman"/>
          <w:sz w:val="24"/>
          <w:szCs w:val="24"/>
        </w:rPr>
        <w:t>міської територіальної громади.</w:t>
      </w:r>
      <w:r w:rsidRPr="00BA3B66">
        <w:rPr>
          <w:rFonts w:cs="Times New Roman"/>
          <w:sz w:val="24"/>
          <w:szCs w:val="24"/>
        </w:rPr>
        <w:t xml:space="preserve"> </w:t>
      </w:r>
    </w:p>
    <w:p w14:paraId="25071F24" w14:textId="77777777" w:rsidR="00074119" w:rsidRPr="00BA3B66" w:rsidRDefault="00074119" w:rsidP="00074119">
      <w:pPr>
        <w:spacing w:after="0"/>
        <w:ind w:firstLine="709"/>
        <w:jc w:val="both"/>
        <w:rPr>
          <w:rFonts w:cs="Times New Roman"/>
          <w:sz w:val="24"/>
          <w:szCs w:val="24"/>
        </w:rPr>
      </w:pPr>
    </w:p>
    <w:p w14:paraId="1D427AA7" w14:textId="72E29797" w:rsidR="00074119" w:rsidRPr="00FB5482" w:rsidRDefault="00074119" w:rsidP="00FB5482">
      <w:pPr>
        <w:spacing w:after="0"/>
        <w:ind w:firstLine="709"/>
        <w:jc w:val="center"/>
        <w:rPr>
          <w:rFonts w:cs="Times New Roman"/>
          <w:b/>
          <w:bCs/>
          <w:sz w:val="24"/>
          <w:szCs w:val="24"/>
        </w:rPr>
      </w:pPr>
      <w:r w:rsidRPr="00FB5482">
        <w:rPr>
          <w:rFonts w:cs="Times New Roman"/>
          <w:b/>
          <w:bCs/>
          <w:sz w:val="24"/>
          <w:szCs w:val="24"/>
        </w:rPr>
        <w:t>Інерційний сценарій розвитку</w:t>
      </w:r>
    </w:p>
    <w:p w14:paraId="1A681297" w14:textId="77777777" w:rsidR="00074119" w:rsidRPr="00FB5482" w:rsidRDefault="00074119" w:rsidP="00074119">
      <w:pPr>
        <w:spacing w:after="0"/>
        <w:ind w:firstLine="709"/>
        <w:jc w:val="both"/>
        <w:rPr>
          <w:rFonts w:cs="Times New Roman"/>
          <w:sz w:val="24"/>
          <w:szCs w:val="24"/>
        </w:rPr>
      </w:pPr>
    </w:p>
    <w:p w14:paraId="259DEDF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Базові припущення інерційного сценарію: </w:t>
      </w:r>
    </w:p>
    <w:p w14:paraId="36BFF986"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атомна енергетика, згортатиметься, що може бути причиною затухання розвитку території;</w:t>
      </w:r>
    </w:p>
    <w:p w14:paraId="7DD451C2"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інструменти регіонального розвитку працюють в «ручному» режимі;</w:t>
      </w:r>
    </w:p>
    <w:p w14:paraId="555175A3"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через відсутність документації з просторового планування території і незначну ідентичність громади інвестори вкладають гроші в інші території, які мають таку документацію; </w:t>
      </w:r>
    </w:p>
    <w:p w14:paraId="311AD94A"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скорочуються доходи мешканців громади, </w:t>
      </w:r>
    </w:p>
    <w:p w14:paraId="6E0EB503"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стан доріг і соціальної інфраструктури перебуває у теперішньому стані, що заважає залученню інвестиції та приросту населення; </w:t>
      </w:r>
    </w:p>
    <w:p w14:paraId="454318B8"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для підтримки малого і середнього бізнесу не створено ефективних інструментів;</w:t>
      </w:r>
    </w:p>
    <w:p w14:paraId="3A182296"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в тіні продовжує працювати значна частина активного населення.</w:t>
      </w:r>
    </w:p>
    <w:p w14:paraId="4AF3A2DE"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зростає засміченість території громади, погіршується санітарний стан, в тому числі стан атмосферного повітря. </w:t>
      </w:r>
    </w:p>
    <w:p w14:paraId="7FBBF856" w14:textId="77777777" w:rsidR="00074119" w:rsidRPr="00BA3B66" w:rsidRDefault="00074119" w:rsidP="00074119">
      <w:pPr>
        <w:spacing w:after="0"/>
        <w:ind w:firstLine="709"/>
        <w:jc w:val="both"/>
        <w:rPr>
          <w:rFonts w:cs="Times New Roman"/>
          <w:sz w:val="24"/>
          <w:szCs w:val="24"/>
        </w:rPr>
      </w:pPr>
    </w:p>
    <w:p w14:paraId="6932E557"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Результат інерційного сценарію:</w:t>
      </w:r>
    </w:p>
    <w:p w14:paraId="60951C3C" w14:textId="77777777" w:rsidR="00074119" w:rsidRPr="00BA3B66" w:rsidRDefault="00074119" w:rsidP="00074119">
      <w:pPr>
        <w:spacing w:after="0"/>
        <w:ind w:firstLine="709"/>
        <w:jc w:val="both"/>
        <w:rPr>
          <w:rFonts w:cs="Times New Roman"/>
          <w:sz w:val="24"/>
          <w:szCs w:val="24"/>
        </w:rPr>
      </w:pPr>
    </w:p>
    <w:p w14:paraId="53691DA3" w14:textId="18014363"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-зменшення  дохідної частини бюджету, в зв’язку з закриттям </w:t>
      </w:r>
      <w:r w:rsidR="00B54359">
        <w:rPr>
          <w:rFonts w:cs="Times New Roman"/>
          <w:sz w:val="24"/>
          <w:szCs w:val="24"/>
          <w:lang w:val="uk-UA"/>
        </w:rPr>
        <w:t xml:space="preserve">                          </w:t>
      </w:r>
      <w:r w:rsidRPr="00BA3B66">
        <w:rPr>
          <w:rFonts w:cs="Times New Roman"/>
          <w:sz w:val="24"/>
          <w:szCs w:val="24"/>
        </w:rPr>
        <w:t xml:space="preserve">Південоукраїнської АЕС,  в частині власних доходів не дозволить </w:t>
      </w:r>
      <w:bookmarkStart w:id="37" w:name="_Hlk142317419"/>
      <w:r w:rsidRPr="00BA3B66">
        <w:rPr>
          <w:rFonts w:cs="Times New Roman"/>
          <w:sz w:val="24"/>
          <w:szCs w:val="24"/>
        </w:rPr>
        <w:t>покращити інфраструктуру громади, матеріальну базу та рівень сервісу в закладах освіти, охорони здоров’я, культури, фізичної культури та спорту;</w:t>
      </w:r>
    </w:p>
    <w:bookmarkEnd w:id="37"/>
    <w:p w14:paraId="02A2C904"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старіння громади;</w:t>
      </w:r>
    </w:p>
    <w:p w14:paraId="3A0646EA"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lastRenderedPageBreak/>
        <w:t xml:space="preserve">- залучити інвесторів на визначенні земельні ділянки для ведення господарської діяльності не є успішними через відсутність просторового плану розвитку території громади, поганий стан транспортної та комунальної інфраструктури; </w:t>
      </w:r>
    </w:p>
    <w:p w14:paraId="1DDB5C26" w14:textId="77777777" w:rsidR="00074119" w:rsidRPr="00BA3B66" w:rsidRDefault="00074119" w:rsidP="00074119">
      <w:pPr>
        <w:spacing w:after="0"/>
        <w:ind w:left="708" w:firstLine="1"/>
        <w:jc w:val="both"/>
        <w:rPr>
          <w:rFonts w:cs="Times New Roman"/>
          <w:sz w:val="24"/>
          <w:szCs w:val="24"/>
        </w:rPr>
      </w:pPr>
      <w:r w:rsidRPr="00BA3B66">
        <w:rPr>
          <w:rFonts w:cs="Times New Roman"/>
          <w:sz w:val="24"/>
          <w:szCs w:val="24"/>
        </w:rPr>
        <w:t xml:space="preserve">-бізнес на території громади не розвивається або розвивається мляво; </w:t>
      </w:r>
    </w:p>
    <w:p w14:paraId="036ADFD2" w14:textId="00CCF440" w:rsidR="00074119" w:rsidRDefault="00074119" w:rsidP="00074119">
      <w:pPr>
        <w:spacing w:after="0"/>
        <w:ind w:left="708" w:firstLine="1"/>
        <w:jc w:val="both"/>
        <w:rPr>
          <w:rFonts w:cs="Times New Roman"/>
          <w:sz w:val="24"/>
          <w:szCs w:val="24"/>
        </w:rPr>
      </w:pPr>
      <w:r w:rsidRPr="00BA3B66">
        <w:rPr>
          <w:rFonts w:cs="Times New Roman"/>
          <w:sz w:val="24"/>
          <w:szCs w:val="24"/>
        </w:rPr>
        <w:t xml:space="preserve">- знижується задоволеність мешканців від дій місцевої влади. </w:t>
      </w:r>
    </w:p>
    <w:p w14:paraId="51C2DED7" w14:textId="77777777" w:rsidR="002F7F2C" w:rsidRPr="00BA3B66" w:rsidRDefault="002F7F2C" w:rsidP="00074119">
      <w:pPr>
        <w:spacing w:after="0"/>
        <w:ind w:left="708" w:firstLine="1"/>
        <w:jc w:val="both"/>
        <w:rPr>
          <w:rFonts w:cs="Times New Roman"/>
          <w:sz w:val="24"/>
          <w:szCs w:val="24"/>
        </w:rPr>
      </w:pPr>
    </w:p>
    <w:p w14:paraId="36192FBD" w14:textId="77777777" w:rsidR="00074119" w:rsidRDefault="00074119" w:rsidP="00074119">
      <w:pPr>
        <w:spacing w:after="0"/>
        <w:ind w:firstLine="709"/>
        <w:jc w:val="both"/>
        <w:rPr>
          <w:sz w:val="24"/>
          <w:szCs w:val="24"/>
        </w:rPr>
      </w:pPr>
      <w:r>
        <w:rPr>
          <w:rFonts w:cs="Times New Roman"/>
          <w:sz w:val="24"/>
          <w:szCs w:val="24"/>
        </w:rPr>
        <w:t xml:space="preserve">В результаті імплементації </w:t>
      </w:r>
      <w:r w:rsidRPr="002F7F2C">
        <w:rPr>
          <w:rFonts w:cs="Times New Roman"/>
          <w:sz w:val="24"/>
          <w:szCs w:val="24"/>
        </w:rPr>
        <w:t>Інерційний сценарію розвитку г</w:t>
      </w:r>
      <w:r w:rsidRPr="00B93945">
        <w:rPr>
          <w:sz w:val="24"/>
          <w:szCs w:val="24"/>
        </w:rPr>
        <w:t>ромада розвивається надто повільно. Через скорочення податкових надходжень заморожені капітальні видатки, що не дозволить оновлювати соціальну та інженерну інфраструктуру, громадський простір, транспортну інфраструктуру.</w:t>
      </w:r>
    </w:p>
    <w:p w14:paraId="7F494531" w14:textId="77777777" w:rsidR="00074119" w:rsidRPr="00B93945" w:rsidRDefault="00074119" w:rsidP="00074119">
      <w:pPr>
        <w:spacing w:after="0"/>
        <w:ind w:firstLine="709"/>
        <w:jc w:val="both"/>
        <w:rPr>
          <w:rFonts w:cs="Times New Roman"/>
          <w:sz w:val="24"/>
          <w:szCs w:val="24"/>
        </w:rPr>
      </w:pPr>
    </w:p>
    <w:p w14:paraId="38F05958" w14:textId="79DE7982" w:rsidR="00074119" w:rsidRPr="00FB5482" w:rsidRDefault="00074119" w:rsidP="00FB5482">
      <w:pPr>
        <w:spacing w:after="0"/>
        <w:ind w:firstLine="709"/>
        <w:jc w:val="center"/>
        <w:rPr>
          <w:rFonts w:cs="Times New Roman"/>
          <w:b/>
          <w:bCs/>
          <w:sz w:val="24"/>
          <w:szCs w:val="24"/>
        </w:rPr>
      </w:pPr>
      <w:r w:rsidRPr="00FB5482">
        <w:rPr>
          <w:rFonts w:cs="Times New Roman"/>
          <w:b/>
          <w:bCs/>
          <w:sz w:val="24"/>
          <w:szCs w:val="24"/>
        </w:rPr>
        <w:t>Оптимістичний сценарій розвитку</w:t>
      </w:r>
    </w:p>
    <w:p w14:paraId="77A05836" w14:textId="77777777" w:rsidR="00074119" w:rsidRPr="00BA3B66" w:rsidRDefault="00074119" w:rsidP="00074119">
      <w:pPr>
        <w:spacing w:after="0"/>
        <w:ind w:firstLine="709"/>
        <w:jc w:val="both"/>
        <w:rPr>
          <w:rFonts w:cs="Times New Roman"/>
          <w:sz w:val="24"/>
          <w:szCs w:val="24"/>
        </w:rPr>
      </w:pPr>
    </w:p>
    <w:p w14:paraId="5D65084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Базові припущення оптимістичного сценарію: </w:t>
      </w:r>
    </w:p>
    <w:p w14:paraId="07FA6A2D" w14:textId="77777777" w:rsidR="00074119" w:rsidRPr="00BA3B66" w:rsidRDefault="00074119" w:rsidP="00074119">
      <w:pPr>
        <w:spacing w:after="0"/>
        <w:ind w:firstLine="709"/>
        <w:jc w:val="both"/>
        <w:rPr>
          <w:rFonts w:cs="Times New Roman"/>
          <w:sz w:val="24"/>
          <w:szCs w:val="24"/>
        </w:rPr>
      </w:pPr>
    </w:p>
    <w:p w14:paraId="2CC7FB8B"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після перемоги в війні, країна отримує значні фінансові та матеріальні надходження для відновлення економіки;</w:t>
      </w:r>
    </w:p>
    <w:p w14:paraId="0F09CA02"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інвестиційна привабливість країни покращується, зростають кредитні рейтинги, спостерігається притік капіталу;</w:t>
      </w:r>
    </w:p>
    <w:p w14:paraId="05975F49"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завдяки прозорій податковій політиці уряду частка тіньового бізнесу зменшується;</w:t>
      </w:r>
    </w:p>
    <w:p w14:paraId="1B2F1B9C"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залучення інвестицій у галузі, супутні енергетиці, а також в інші галузі, які можуть використовувати преваги сусідства з підприємствами енергетичного комплексу;</w:t>
      </w:r>
    </w:p>
    <w:p w14:paraId="7942E9F7"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розробка комплексного плану просторового розвитку  території громади, що  надасть можливість  для впровадження єдиної прозорої правової форми планування земель ОТГ та розміщення об’єктів;</w:t>
      </w:r>
    </w:p>
    <w:p w14:paraId="17168EB6" w14:textId="77777777" w:rsidR="00074119" w:rsidRPr="00BA3B66" w:rsidRDefault="00074119" w:rsidP="00074119">
      <w:pPr>
        <w:pStyle w:val="af2"/>
        <w:numPr>
          <w:ilvl w:val="0"/>
          <w:numId w:val="39"/>
        </w:numPr>
        <w:tabs>
          <w:tab w:val="left" w:pos="851"/>
        </w:tabs>
        <w:spacing w:after="0"/>
        <w:ind w:left="0" w:firstLine="709"/>
        <w:jc w:val="both"/>
        <w:rPr>
          <w:rFonts w:cs="Times New Roman"/>
          <w:sz w:val="24"/>
          <w:szCs w:val="24"/>
        </w:rPr>
      </w:pPr>
      <w:r w:rsidRPr="00BA3B66">
        <w:rPr>
          <w:rFonts w:cs="Times New Roman"/>
          <w:sz w:val="24"/>
          <w:szCs w:val="24"/>
        </w:rPr>
        <w:t>підтримка розвитку сільського господарства  та розвиток туристичної сфери послуг через рекреаційний потенціал громади забезпечать розвиток старостинських округів в громаді;</w:t>
      </w:r>
    </w:p>
    <w:p w14:paraId="576D97D5"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громада активно залучає кошти матеріально-технічної допомоги для розвитку території, а також активно включається в міжмуніципальне співробітництво;</w:t>
      </w:r>
    </w:p>
    <w:p w14:paraId="2266BDAB"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покращення інфраструктури громади, матеріальної бази та рівень сервісу в закладах освіти, охорони здоров’я, культури, фізичної культури та спорту</w:t>
      </w:r>
      <w:r>
        <w:rPr>
          <w:rFonts w:cs="Times New Roman"/>
          <w:sz w:val="24"/>
          <w:szCs w:val="24"/>
        </w:rPr>
        <w:t>,</w:t>
      </w:r>
      <w:r w:rsidRPr="00BA3B66">
        <w:rPr>
          <w:rFonts w:cs="Times New Roman"/>
          <w:sz w:val="24"/>
          <w:szCs w:val="24"/>
        </w:rPr>
        <w:t xml:space="preserve"> впровадження безбар’єрного простору на території громади;</w:t>
      </w:r>
    </w:p>
    <w:p w14:paraId="5A87033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 створення </w:t>
      </w:r>
      <w:r w:rsidRPr="00BA3B66">
        <w:rPr>
          <w:rFonts w:eastAsia="Times New Roman" w:cs="Times New Roman"/>
          <w:bCs/>
          <w:sz w:val="24"/>
          <w:szCs w:val="24"/>
          <w:lang w:eastAsia="ru-RU"/>
        </w:rPr>
        <w:t>публічних</w:t>
      </w:r>
      <w:r w:rsidRPr="00BA3B66">
        <w:rPr>
          <w:rFonts w:cs="Times New Roman"/>
          <w:bCs/>
          <w:sz w:val="24"/>
          <w:szCs w:val="24"/>
          <w:lang w:eastAsia="ru-RU"/>
        </w:rPr>
        <w:t xml:space="preserve"> </w:t>
      </w:r>
      <w:r w:rsidRPr="00BA3B66">
        <w:rPr>
          <w:rFonts w:eastAsia="Times New Roman" w:cs="Times New Roman"/>
          <w:bCs/>
          <w:sz w:val="24"/>
          <w:szCs w:val="24"/>
          <w:lang w:eastAsia="ru-RU"/>
        </w:rPr>
        <w:t>просторів для громадської та ділової активності, залучення мешканців громади до публічного управління громадою, впровадження Громадського бюджету;</w:t>
      </w:r>
    </w:p>
    <w:p w14:paraId="08923FE0"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впровадження заходів із збереження та охорони навколишнього середовища.</w:t>
      </w:r>
    </w:p>
    <w:p w14:paraId="6DA93C61" w14:textId="77777777" w:rsidR="00074119" w:rsidRPr="00BA3B66" w:rsidRDefault="00074119" w:rsidP="00074119">
      <w:pPr>
        <w:spacing w:after="0"/>
        <w:ind w:firstLine="709"/>
        <w:jc w:val="both"/>
        <w:rPr>
          <w:rFonts w:cs="Times New Roman"/>
          <w:sz w:val="24"/>
          <w:szCs w:val="24"/>
        </w:rPr>
      </w:pPr>
    </w:p>
    <w:p w14:paraId="107E446F"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xml:space="preserve">Результати оптимістичного сценарію: </w:t>
      </w:r>
    </w:p>
    <w:p w14:paraId="57141F14" w14:textId="77777777" w:rsidR="00074119" w:rsidRDefault="00074119" w:rsidP="00074119">
      <w:pPr>
        <w:spacing w:after="0"/>
        <w:ind w:firstLine="709"/>
        <w:jc w:val="both"/>
        <w:rPr>
          <w:rFonts w:cs="Times New Roman"/>
          <w:sz w:val="24"/>
          <w:szCs w:val="24"/>
        </w:rPr>
      </w:pPr>
      <w:r w:rsidRPr="00BA3B66">
        <w:rPr>
          <w:rFonts w:cs="Times New Roman"/>
          <w:sz w:val="24"/>
          <w:szCs w:val="24"/>
        </w:rPr>
        <w:t xml:space="preserve">-диверсифікація економіки в напрямку залучення інвестицій у галузі, супутні енергетиці, а також в інші галузі, які можуть використовувати преваги сусідства з підприємствами енергетичного комплексу (дешеві енергоносії, висококваліфіковані трудові ресурси) у поєднанні із відкритістю та доступністю інформації щодо стану </w:t>
      </w:r>
    </w:p>
    <w:p w14:paraId="39F92A6B"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довкілля, можуть забезпечити сталість у подальшому розвитку громади;</w:t>
      </w:r>
    </w:p>
    <w:p w14:paraId="26DD10C8" w14:textId="77777777" w:rsidR="00074119" w:rsidRDefault="00074119" w:rsidP="00074119">
      <w:pPr>
        <w:spacing w:after="0"/>
        <w:ind w:firstLine="709"/>
        <w:jc w:val="both"/>
        <w:rPr>
          <w:rFonts w:cs="Times New Roman"/>
          <w:sz w:val="24"/>
          <w:szCs w:val="24"/>
        </w:rPr>
      </w:pPr>
      <w:r w:rsidRPr="00BA3B66">
        <w:rPr>
          <w:rFonts w:cs="Times New Roman"/>
          <w:sz w:val="24"/>
          <w:szCs w:val="24"/>
        </w:rPr>
        <w:t>-збільшення податкових надходжень до бюджету громади внаслідок відкриття нових виробництв, розвитку сільського господарства та сфери надання туристичних послуг;</w:t>
      </w:r>
    </w:p>
    <w:p w14:paraId="09D98E31" w14:textId="77777777" w:rsidR="00074119" w:rsidRPr="008B1E44" w:rsidRDefault="00074119" w:rsidP="00074119">
      <w:pPr>
        <w:spacing w:after="0"/>
        <w:ind w:firstLine="709"/>
        <w:jc w:val="both"/>
        <w:rPr>
          <w:rFonts w:cs="Times New Roman"/>
          <w:sz w:val="24"/>
          <w:szCs w:val="24"/>
        </w:rPr>
      </w:pPr>
      <w:r>
        <w:rPr>
          <w:rFonts w:cs="Times New Roman"/>
          <w:sz w:val="24"/>
          <w:szCs w:val="24"/>
        </w:rPr>
        <w:t xml:space="preserve">- </w:t>
      </w:r>
      <w:r w:rsidRPr="008B1E44">
        <w:rPr>
          <w:sz w:val="24"/>
          <w:szCs w:val="24"/>
        </w:rPr>
        <w:t>рівень тіньової зайнятості знижується, що обумовлено зростанням економічної активності та покращенням податкового клімату</w:t>
      </w:r>
      <w:r>
        <w:rPr>
          <w:sz w:val="24"/>
          <w:szCs w:val="24"/>
        </w:rPr>
        <w:t>;</w:t>
      </w:r>
    </w:p>
    <w:p w14:paraId="7A30B6DA" w14:textId="77777777" w:rsidR="00074119" w:rsidRPr="008B1E44" w:rsidRDefault="00074119" w:rsidP="00074119">
      <w:pPr>
        <w:spacing w:after="0"/>
        <w:ind w:firstLine="709"/>
        <w:jc w:val="both"/>
        <w:rPr>
          <w:rFonts w:cs="Times New Roman"/>
          <w:sz w:val="24"/>
          <w:szCs w:val="24"/>
        </w:rPr>
      </w:pPr>
      <w:r w:rsidRPr="008B1E44">
        <w:rPr>
          <w:rFonts w:cs="Times New Roman"/>
          <w:sz w:val="24"/>
          <w:szCs w:val="24"/>
        </w:rPr>
        <w:t xml:space="preserve">- на території громади інвестори започаткують та розвивають бізнес; </w:t>
      </w:r>
    </w:p>
    <w:p w14:paraId="39E3CD38" w14:textId="77777777" w:rsidR="00074119" w:rsidRPr="00BA3B66" w:rsidRDefault="00074119" w:rsidP="00074119">
      <w:pPr>
        <w:spacing w:after="0"/>
        <w:ind w:firstLine="709"/>
        <w:jc w:val="both"/>
        <w:rPr>
          <w:rFonts w:cs="Times New Roman"/>
          <w:sz w:val="24"/>
          <w:szCs w:val="24"/>
        </w:rPr>
      </w:pPr>
      <w:r w:rsidRPr="00BA3B66">
        <w:rPr>
          <w:rFonts w:cs="Times New Roman"/>
          <w:sz w:val="24"/>
          <w:szCs w:val="24"/>
        </w:rPr>
        <w:t>- збільшуються статки мешканців громади;</w:t>
      </w:r>
    </w:p>
    <w:p w14:paraId="7344B947" w14:textId="77777777" w:rsidR="00074119" w:rsidRDefault="00074119" w:rsidP="00074119">
      <w:pPr>
        <w:spacing w:after="0"/>
        <w:ind w:firstLine="709"/>
        <w:jc w:val="both"/>
        <w:rPr>
          <w:rFonts w:cs="Times New Roman"/>
          <w:sz w:val="24"/>
          <w:szCs w:val="24"/>
        </w:rPr>
      </w:pPr>
      <w:r w:rsidRPr="00BA3B66">
        <w:rPr>
          <w:rFonts w:cs="Times New Roman"/>
          <w:sz w:val="24"/>
          <w:szCs w:val="24"/>
        </w:rPr>
        <w:t xml:space="preserve"> - підвищено рівень благоустрою у громаді, життя її жителів стає більш комфортним та безпечним;</w:t>
      </w:r>
    </w:p>
    <w:p w14:paraId="2E84D420" w14:textId="77777777" w:rsidR="00074119" w:rsidRDefault="00074119" w:rsidP="00074119">
      <w:pPr>
        <w:spacing w:after="0"/>
        <w:ind w:firstLine="709"/>
        <w:jc w:val="both"/>
        <w:rPr>
          <w:rFonts w:cs="Times New Roman"/>
          <w:sz w:val="24"/>
          <w:szCs w:val="24"/>
        </w:rPr>
      </w:pPr>
      <w:r>
        <w:rPr>
          <w:rFonts w:cs="Times New Roman"/>
          <w:sz w:val="24"/>
          <w:szCs w:val="24"/>
        </w:rPr>
        <w:lastRenderedPageBreak/>
        <w:t>-покращується соціальних захист всіх соціальних груп населення, забезпечується право на якісну освіту, медицину та культурний розвиток;</w:t>
      </w:r>
    </w:p>
    <w:p w14:paraId="38CAA8DE" w14:textId="77777777" w:rsidR="00074119" w:rsidRDefault="00074119" w:rsidP="00074119">
      <w:pPr>
        <w:spacing w:after="0"/>
        <w:ind w:firstLine="709"/>
        <w:jc w:val="both"/>
        <w:rPr>
          <w:rFonts w:cs="Times New Roman"/>
          <w:sz w:val="24"/>
          <w:szCs w:val="24"/>
        </w:rPr>
      </w:pPr>
      <w:r w:rsidRPr="00BA3B66">
        <w:rPr>
          <w:rFonts w:cs="Times New Roman"/>
          <w:sz w:val="24"/>
          <w:szCs w:val="24"/>
        </w:rPr>
        <w:t>- зростання довіри мешканців громади до місцевої влади.</w:t>
      </w:r>
    </w:p>
    <w:p w14:paraId="5E97A98E" w14:textId="77777777" w:rsidR="002F7F2C" w:rsidRDefault="002F7F2C" w:rsidP="00074119">
      <w:pPr>
        <w:spacing w:after="0"/>
        <w:ind w:firstLine="709"/>
        <w:jc w:val="both"/>
        <w:rPr>
          <w:rFonts w:cs="Times New Roman"/>
          <w:sz w:val="24"/>
          <w:szCs w:val="24"/>
        </w:rPr>
      </w:pPr>
    </w:p>
    <w:p w14:paraId="51BD0CF0" w14:textId="3BEBC2A9" w:rsidR="00074119" w:rsidRDefault="00074119" w:rsidP="00074119">
      <w:pPr>
        <w:spacing w:after="0"/>
        <w:ind w:firstLine="709"/>
        <w:jc w:val="both"/>
        <w:rPr>
          <w:sz w:val="24"/>
          <w:szCs w:val="24"/>
        </w:rPr>
      </w:pPr>
      <w:r w:rsidRPr="00B93945">
        <w:rPr>
          <w:rFonts w:cs="Times New Roman"/>
          <w:sz w:val="24"/>
          <w:szCs w:val="24"/>
        </w:rPr>
        <w:t>В результаті імплементації</w:t>
      </w:r>
      <w:r w:rsidRPr="00B93945">
        <w:rPr>
          <w:rFonts w:cs="Times New Roman"/>
          <w:b/>
          <w:bCs/>
          <w:color w:val="0070C0"/>
          <w:sz w:val="24"/>
          <w:szCs w:val="24"/>
        </w:rPr>
        <w:t xml:space="preserve"> </w:t>
      </w:r>
      <w:r w:rsidRPr="002F7F2C">
        <w:rPr>
          <w:rFonts w:cs="Times New Roman"/>
          <w:sz w:val="24"/>
          <w:szCs w:val="24"/>
        </w:rPr>
        <w:t>Оптимістичного сценарію розвитку</w:t>
      </w:r>
      <w:r w:rsidRPr="00FB5482">
        <w:rPr>
          <w:rFonts w:cs="Times New Roman"/>
          <w:sz w:val="24"/>
          <w:szCs w:val="24"/>
        </w:rPr>
        <w:t xml:space="preserve"> у</w:t>
      </w:r>
      <w:r w:rsidRPr="00FB5482">
        <w:rPr>
          <w:rFonts w:cs="Times New Roman"/>
          <w:b/>
          <w:bCs/>
          <w:sz w:val="24"/>
          <w:szCs w:val="24"/>
        </w:rPr>
        <w:t xml:space="preserve"> </w:t>
      </w:r>
      <w:r w:rsidRPr="00B93945">
        <w:rPr>
          <w:sz w:val="24"/>
          <w:szCs w:val="24"/>
        </w:rPr>
        <w:t xml:space="preserve">громаді сформовані базові планувальні документи: стратегія, </w:t>
      </w:r>
      <w:r>
        <w:rPr>
          <w:sz w:val="24"/>
          <w:szCs w:val="24"/>
        </w:rPr>
        <w:t>план просторового розвитку</w:t>
      </w:r>
      <w:r w:rsidRPr="00B93945">
        <w:rPr>
          <w:sz w:val="24"/>
          <w:szCs w:val="24"/>
        </w:rPr>
        <w:t xml:space="preserve"> території громади</w:t>
      </w:r>
      <w:r>
        <w:rPr>
          <w:sz w:val="24"/>
          <w:szCs w:val="24"/>
        </w:rPr>
        <w:t xml:space="preserve">органами місцевого самоврядування переглядаються </w:t>
      </w:r>
      <w:r w:rsidRPr="00B93945">
        <w:rPr>
          <w:sz w:val="24"/>
          <w:szCs w:val="24"/>
        </w:rPr>
        <w:t xml:space="preserve"> орендован</w:t>
      </w:r>
      <w:r>
        <w:rPr>
          <w:sz w:val="24"/>
          <w:szCs w:val="24"/>
        </w:rPr>
        <w:t>і</w:t>
      </w:r>
      <w:r w:rsidRPr="00B93945">
        <w:rPr>
          <w:sz w:val="24"/>
          <w:szCs w:val="24"/>
        </w:rPr>
        <w:t xml:space="preserve"> ділян</w:t>
      </w:r>
      <w:r>
        <w:rPr>
          <w:sz w:val="24"/>
          <w:szCs w:val="24"/>
        </w:rPr>
        <w:t>ки</w:t>
      </w:r>
      <w:r w:rsidRPr="00B93945">
        <w:rPr>
          <w:sz w:val="24"/>
          <w:szCs w:val="24"/>
        </w:rPr>
        <w:t xml:space="preserve"> на предмет можливості їх використання в інвестиційних цілях, вигідне географічна розташування (близькість до обласного центру), наявність автомобільної магістралі національного значення; інвестиційний клімат в державі; спрощення для інвесторів процедури підключення (вартості) до інженерних мереж. Активна позиція місцевої влади в напрямі розвитку дозволяє залучити кошти міжнародної технічної допомоги, </w:t>
      </w:r>
      <w:r>
        <w:rPr>
          <w:sz w:val="24"/>
          <w:szCs w:val="24"/>
        </w:rPr>
        <w:t>Державного фонду регіонального розвитку</w:t>
      </w:r>
      <w:r w:rsidRPr="00B93945">
        <w:rPr>
          <w:sz w:val="24"/>
          <w:szCs w:val="24"/>
        </w:rPr>
        <w:t xml:space="preserve">, грантові кошти тощо на реалізацію місцевих проєктів. </w:t>
      </w:r>
    </w:p>
    <w:p w14:paraId="5CA6272E" w14:textId="77777777" w:rsidR="00074119" w:rsidRPr="00B93945" w:rsidRDefault="00074119" w:rsidP="00074119">
      <w:pPr>
        <w:spacing w:after="0"/>
        <w:ind w:firstLine="709"/>
        <w:jc w:val="both"/>
        <w:rPr>
          <w:sz w:val="24"/>
          <w:szCs w:val="24"/>
        </w:rPr>
      </w:pPr>
      <w:r w:rsidRPr="00B93945">
        <w:rPr>
          <w:sz w:val="24"/>
          <w:szCs w:val="24"/>
        </w:rPr>
        <w:t>Підвищення купівельної спроможності населення та сприятлива державна політика щодо розвитку малого підприємництва активізує підприємницьку діяльність у громаді, створюються нові суб’єкти господарювання, розвивається сфера торгівлі, громадських послуг, сфера інформаційних послуг, виробництво крафтової продукції. Державна підтримка агропромислового сектору, пільгове кредитування підприємств сільського господарства</w:t>
      </w:r>
      <w:r>
        <w:rPr>
          <w:sz w:val="24"/>
          <w:szCs w:val="24"/>
        </w:rPr>
        <w:t>, п</w:t>
      </w:r>
      <w:r w:rsidRPr="00B93945">
        <w:rPr>
          <w:sz w:val="24"/>
          <w:szCs w:val="24"/>
        </w:rPr>
        <w:t>ідтримка з боку міжнародної спільноти, зацікавленої у відновленні України, як одного зі світових гарантів продовольчої безпеки сприяє експорту агровиробників.</w:t>
      </w:r>
    </w:p>
    <w:p w14:paraId="6D3A014D" w14:textId="77777777" w:rsidR="00074119" w:rsidRPr="00B93945" w:rsidRDefault="00074119" w:rsidP="00074119">
      <w:pPr>
        <w:spacing w:after="0"/>
        <w:ind w:firstLine="709"/>
        <w:jc w:val="both"/>
        <w:rPr>
          <w:rFonts w:cs="Times New Roman"/>
          <w:b/>
          <w:bCs/>
          <w:color w:val="0070C0"/>
          <w:sz w:val="24"/>
          <w:szCs w:val="24"/>
        </w:rPr>
      </w:pPr>
      <w:r w:rsidRPr="00B93945">
        <w:rPr>
          <w:sz w:val="24"/>
          <w:szCs w:val="24"/>
        </w:rPr>
        <w:t>Підвищення податкових надходжень до місцевого бюджету за рахунок активізації економічної діяльності громади, сприяє модернізації мережі закладів освіти, охорони здоров’я, культури, що супроводжується зростанням якості освітніх, медичних, культурних, соціальних послуг. Впровадження проектів міжмуніципального співробітництва у соціальній сфері забезпечує ефективність видатків на її фінансування.</w:t>
      </w:r>
    </w:p>
    <w:p w14:paraId="6550CEE5" w14:textId="77777777" w:rsidR="00074119" w:rsidRPr="00AB6F25" w:rsidRDefault="00074119" w:rsidP="00074119">
      <w:pPr>
        <w:spacing w:after="0"/>
        <w:ind w:firstLine="709"/>
        <w:jc w:val="both"/>
        <w:rPr>
          <w:sz w:val="24"/>
          <w:szCs w:val="24"/>
        </w:rPr>
      </w:pPr>
      <w:r w:rsidRPr="00AB6F25">
        <w:rPr>
          <w:sz w:val="24"/>
          <w:szCs w:val="24"/>
        </w:rPr>
        <w:t>Описаний сценарій стає базою для формулювання стратегічного бачення громади на стратегічну перспективу.</w:t>
      </w:r>
    </w:p>
    <w:p w14:paraId="681E24FE" w14:textId="69092758" w:rsidR="00074119" w:rsidRDefault="00074119" w:rsidP="00074119">
      <w:pPr>
        <w:tabs>
          <w:tab w:val="left" w:pos="851"/>
        </w:tabs>
        <w:spacing w:after="0"/>
        <w:jc w:val="both"/>
        <w:rPr>
          <w:sz w:val="24"/>
          <w:szCs w:val="24"/>
        </w:rPr>
      </w:pPr>
    </w:p>
    <w:p w14:paraId="1F375361" w14:textId="2886861C" w:rsidR="00636672" w:rsidRDefault="00636672" w:rsidP="00074119">
      <w:pPr>
        <w:tabs>
          <w:tab w:val="left" w:pos="851"/>
        </w:tabs>
        <w:spacing w:after="0"/>
        <w:jc w:val="both"/>
        <w:rPr>
          <w:sz w:val="24"/>
          <w:szCs w:val="24"/>
        </w:rPr>
      </w:pPr>
    </w:p>
    <w:p w14:paraId="4BD399CB" w14:textId="0FBFCE60" w:rsidR="00636672" w:rsidRDefault="00636672" w:rsidP="00074119">
      <w:pPr>
        <w:tabs>
          <w:tab w:val="left" w:pos="851"/>
        </w:tabs>
        <w:spacing w:after="0"/>
        <w:jc w:val="both"/>
        <w:rPr>
          <w:sz w:val="24"/>
          <w:szCs w:val="24"/>
        </w:rPr>
      </w:pPr>
    </w:p>
    <w:p w14:paraId="4C5CF33E" w14:textId="24EC7E79" w:rsidR="00636672" w:rsidRDefault="00636672" w:rsidP="00074119">
      <w:pPr>
        <w:tabs>
          <w:tab w:val="left" w:pos="851"/>
        </w:tabs>
        <w:spacing w:after="0"/>
        <w:jc w:val="both"/>
        <w:rPr>
          <w:sz w:val="24"/>
          <w:szCs w:val="24"/>
        </w:rPr>
      </w:pPr>
    </w:p>
    <w:p w14:paraId="1FBC9F7B" w14:textId="223EFC04" w:rsidR="00636672" w:rsidRDefault="00636672" w:rsidP="00074119">
      <w:pPr>
        <w:tabs>
          <w:tab w:val="left" w:pos="851"/>
        </w:tabs>
        <w:spacing w:after="0"/>
        <w:jc w:val="both"/>
        <w:rPr>
          <w:sz w:val="24"/>
          <w:szCs w:val="24"/>
        </w:rPr>
      </w:pPr>
    </w:p>
    <w:p w14:paraId="6556E01F" w14:textId="50E0E7B7" w:rsidR="00636672" w:rsidRDefault="00636672" w:rsidP="00074119">
      <w:pPr>
        <w:tabs>
          <w:tab w:val="left" w:pos="851"/>
        </w:tabs>
        <w:spacing w:after="0"/>
        <w:jc w:val="both"/>
        <w:rPr>
          <w:sz w:val="24"/>
          <w:szCs w:val="24"/>
        </w:rPr>
      </w:pPr>
    </w:p>
    <w:p w14:paraId="5F264B3E" w14:textId="5B217BB6" w:rsidR="00636672" w:rsidRDefault="00636672" w:rsidP="00074119">
      <w:pPr>
        <w:tabs>
          <w:tab w:val="left" w:pos="851"/>
        </w:tabs>
        <w:spacing w:after="0"/>
        <w:jc w:val="both"/>
        <w:rPr>
          <w:sz w:val="24"/>
          <w:szCs w:val="24"/>
        </w:rPr>
      </w:pPr>
    </w:p>
    <w:p w14:paraId="2E93EE6D" w14:textId="7C2EA85B" w:rsidR="00636672" w:rsidRDefault="00636672" w:rsidP="00074119">
      <w:pPr>
        <w:tabs>
          <w:tab w:val="left" w:pos="851"/>
        </w:tabs>
        <w:spacing w:after="0"/>
        <w:jc w:val="both"/>
        <w:rPr>
          <w:sz w:val="24"/>
          <w:szCs w:val="24"/>
        </w:rPr>
      </w:pPr>
    </w:p>
    <w:p w14:paraId="24FDA651" w14:textId="31E243A0" w:rsidR="00636672" w:rsidRDefault="00636672" w:rsidP="00074119">
      <w:pPr>
        <w:tabs>
          <w:tab w:val="left" w:pos="851"/>
        </w:tabs>
        <w:spacing w:after="0"/>
        <w:jc w:val="both"/>
        <w:rPr>
          <w:sz w:val="24"/>
          <w:szCs w:val="24"/>
        </w:rPr>
      </w:pPr>
    </w:p>
    <w:p w14:paraId="50490E91" w14:textId="1DC0A86B" w:rsidR="00636672" w:rsidRDefault="00636672" w:rsidP="00074119">
      <w:pPr>
        <w:tabs>
          <w:tab w:val="left" w:pos="851"/>
        </w:tabs>
        <w:spacing w:after="0"/>
        <w:jc w:val="both"/>
        <w:rPr>
          <w:sz w:val="24"/>
          <w:szCs w:val="24"/>
        </w:rPr>
      </w:pPr>
    </w:p>
    <w:p w14:paraId="0309DF40" w14:textId="2CC64D94" w:rsidR="00636672" w:rsidRDefault="00636672" w:rsidP="00074119">
      <w:pPr>
        <w:tabs>
          <w:tab w:val="left" w:pos="851"/>
        </w:tabs>
        <w:spacing w:after="0"/>
        <w:jc w:val="both"/>
        <w:rPr>
          <w:sz w:val="24"/>
          <w:szCs w:val="24"/>
        </w:rPr>
      </w:pPr>
    </w:p>
    <w:p w14:paraId="4E9AEA81" w14:textId="28232923" w:rsidR="00636672" w:rsidRDefault="00636672" w:rsidP="00074119">
      <w:pPr>
        <w:tabs>
          <w:tab w:val="left" w:pos="851"/>
        </w:tabs>
        <w:spacing w:after="0"/>
        <w:jc w:val="both"/>
        <w:rPr>
          <w:sz w:val="24"/>
          <w:szCs w:val="24"/>
        </w:rPr>
      </w:pPr>
    </w:p>
    <w:p w14:paraId="67EDE81F" w14:textId="2CEEE73F" w:rsidR="00636672" w:rsidRDefault="00636672" w:rsidP="00074119">
      <w:pPr>
        <w:tabs>
          <w:tab w:val="left" w:pos="851"/>
        </w:tabs>
        <w:spacing w:after="0"/>
        <w:jc w:val="both"/>
        <w:rPr>
          <w:sz w:val="24"/>
          <w:szCs w:val="24"/>
        </w:rPr>
      </w:pPr>
    </w:p>
    <w:p w14:paraId="642A2AA2" w14:textId="40B28562" w:rsidR="00636672" w:rsidRDefault="00636672" w:rsidP="00074119">
      <w:pPr>
        <w:tabs>
          <w:tab w:val="left" w:pos="851"/>
        </w:tabs>
        <w:spacing w:after="0"/>
        <w:jc w:val="both"/>
        <w:rPr>
          <w:sz w:val="24"/>
          <w:szCs w:val="24"/>
        </w:rPr>
      </w:pPr>
    </w:p>
    <w:p w14:paraId="1BB3D619" w14:textId="5D293A39" w:rsidR="00636672" w:rsidRDefault="00636672" w:rsidP="00074119">
      <w:pPr>
        <w:tabs>
          <w:tab w:val="left" w:pos="851"/>
        </w:tabs>
        <w:spacing w:after="0"/>
        <w:jc w:val="both"/>
        <w:rPr>
          <w:sz w:val="24"/>
          <w:szCs w:val="24"/>
        </w:rPr>
      </w:pPr>
    </w:p>
    <w:p w14:paraId="11AB7EF1" w14:textId="7B319C0B" w:rsidR="00636672" w:rsidRDefault="00636672" w:rsidP="00074119">
      <w:pPr>
        <w:tabs>
          <w:tab w:val="left" w:pos="851"/>
        </w:tabs>
        <w:spacing w:after="0"/>
        <w:jc w:val="both"/>
        <w:rPr>
          <w:sz w:val="24"/>
          <w:szCs w:val="24"/>
        </w:rPr>
      </w:pPr>
    </w:p>
    <w:p w14:paraId="393C508D" w14:textId="59EB031E" w:rsidR="00636672" w:rsidRDefault="00636672" w:rsidP="00074119">
      <w:pPr>
        <w:tabs>
          <w:tab w:val="left" w:pos="851"/>
        </w:tabs>
        <w:spacing w:after="0"/>
        <w:jc w:val="both"/>
        <w:rPr>
          <w:sz w:val="24"/>
          <w:szCs w:val="24"/>
        </w:rPr>
      </w:pPr>
    </w:p>
    <w:p w14:paraId="27E38432" w14:textId="5E533406" w:rsidR="00636672" w:rsidRDefault="00636672" w:rsidP="00074119">
      <w:pPr>
        <w:tabs>
          <w:tab w:val="left" w:pos="851"/>
        </w:tabs>
        <w:spacing w:after="0"/>
        <w:jc w:val="both"/>
        <w:rPr>
          <w:sz w:val="24"/>
          <w:szCs w:val="24"/>
        </w:rPr>
      </w:pPr>
    </w:p>
    <w:p w14:paraId="38FFBD6C" w14:textId="2ECF2D9E" w:rsidR="00636672" w:rsidRDefault="00636672" w:rsidP="00074119">
      <w:pPr>
        <w:tabs>
          <w:tab w:val="left" w:pos="851"/>
        </w:tabs>
        <w:spacing w:after="0"/>
        <w:jc w:val="both"/>
        <w:rPr>
          <w:sz w:val="24"/>
          <w:szCs w:val="24"/>
        </w:rPr>
      </w:pPr>
    </w:p>
    <w:p w14:paraId="5D15DB2E" w14:textId="2A864E90" w:rsidR="00994F1E" w:rsidRDefault="00994F1E" w:rsidP="00074119">
      <w:pPr>
        <w:tabs>
          <w:tab w:val="left" w:pos="851"/>
        </w:tabs>
        <w:spacing w:after="0"/>
        <w:jc w:val="both"/>
        <w:rPr>
          <w:sz w:val="24"/>
          <w:szCs w:val="24"/>
        </w:rPr>
      </w:pPr>
    </w:p>
    <w:p w14:paraId="7D80BA2F" w14:textId="4E738F0A" w:rsidR="00994F1E" w:rsidRDefault="00994F1E" w:rsidP="00074119">
      <w:pPr>
        <w:tabs>
          <w:tab w:val="left" w:pos="851"/>
        </w:tabs>
        <w:spacing w:after="0"/>
        <w:jc w:val="both"/>
        <w:rPr>
          <w:sz w:val="24"/>
          <w:szCs w:val="24"/>
        </w:rPr>
      </w:pPr>
    </w:p>
    <w:p w14:paraId="4243571D" w14:textId="2C71BD44" w:rsidR="00994F1E" w:rsidRDefault="00994F1E" w:rsidP="00074119">
      <w:pPr>
        <w:tabs>
          <w:tab w:val="left" w:pos="851"/>
        </w:tabs>
        <w:spacing w:after="0"/>
        <w:jc w:val="both"/>
        <w:rPr>
          <w:sz w:val="24"/>
          <w:szCs w:val="24"/>
        </w:rPr>
      </w:pPr>
    </w:p>
    <w:p w14:paraId="2276A95B" w14:textId="3D4BBEC2" w:rsidR="00994F1E" w:rsidRDefault="00994F1E" w:rsidP="00074119">
      <w:pPr>
        <w:tabs>
          <w:tab w:val="left" w:pos="851"/>
        </w:tabs>
        <w:spacing w:after="0"/>
        <w:jc w:val="both"/>
        <w:rPr>
          <w:sz w:val="24"/>
          <w:szCs w:val="24"/>
        </w:rPr>
      </w:pPr>
    </w:p>
    <w:p w14:paraId="1DE1E2E2" w14:textId="77777777" w:rsidR="00994F1E" w:rsidRDefault="00994F1E" w:rsidP="00074119">
      <w:pPr>
        <w:tabs>
          <w:tab w:val="left" w:pos="851"/>
        </w:tabs>
        <w:spacing w:after="0"/>
        <w:jc w:val="both"/>
        <w:rPr>
          <w:sz w:val="24"/>
          <w:szCs w:val="24"/>
        </w:rPr>
      </w:pPr>
    </w:p>
    <w:p w14:paraId="529D3EBC" w14:textId="757C8C6F" w:rsidR="00636672" w:rsidRDefault="00636672" w:rsidP="00074119">
      <w:pPr>
        <w:tabs>
          <w:tab w:val="left" w:pos="851"/>
        </w:tabs>
        <w:spacing w:after="0"/>
        <w:jc w:val="both"/>
        <w:rPr>
          <w:sz w:val="24"/>
          <w:szCs w:val="24"/>
        </w:rPr>
      </w:pPr>
    </w:p>
    <w:p w14:paraId="46246BDF" w14:textId="7E4B1310" w:rsidR="00636672" w:rsidRDefault="00636672" w:rsidP="00074119">
      <w:pPr>
        <w:tabs>
          <w:tab w:val="left" w:pos="851"/>
        </w:tabs>
        <w:spacing w:after="0"/>
        <w:jc w:val="both"/>
        <w:rPr>
          <w:sz w:val="24"/>
          <w:szCs w:val="24"/>
        </w:rPr>
      </w:pPr>
    </w:p>
    <w:p w14:paraId="34FD1EB1" w14:textId="77777777" w:rsidR="00636672" w:rsidRPr="00636672" w:rsidRDefault="00636672" w:rsidP="00636672">
      <w:pPr>
        <w:spacing w:after="0"/>
        <w:ind w:firstLine="540"/>
        <w:jc w:val="center"/>
        <w:rPr>
          <w:rFonts w:cs="Times New Roman"/>
          <w:b/>
          <w:bCs/>
          <w:color w:val="000000"/>
          <w:sz w:val="24"/>
          <w:szCs w:val="24"/>
          <w:lang w:val="uk-UA"/>
        </w:rPr>
      </w:pPr>
      <w:r w:rsidRPr="00636672">
        <w:rPr>
          <w:rFonts w:cs="Times New Roman"/>
          <w:b/>
          <w:bCs/>
          <w:color w:val="000000"/>
          <w:sz w:val="24"/>
          <w:szCs w:val="24"/>
          <w:lang w:val="uk-UA"/>
        </w:rPr>
        <w:t>Розділ 4. Стратегічне бачення  розвитку територіальної громади</w:t>
      </w:r>
    </w:p>
    <w:p w14:paraId="6D8F4264" w14:textId="77777777" w:rsidR="00636672" w:rsidRPr="00636672" w:rsidRDefault="00636672" w:rsidP="00636672">
      <w:pPr>
        <w:spacing w:after="0"/>
        <w:ind w:firstLine="540"/>
        <w:jc w:val="both"/>
        <w:rPr>
          <w:rFonts w:cs="Times New Roman"/>
          <w:b/>
          <w:bCs/>
          <w:color w:val="000000"/>
          <w:sz w:val="24"/>
          <w:szCs w:val="24"/>
          <w:lang w:val="uk-UA"/>
        </w:rPr>
      </w:pPr>
    </w:p>
    <w:p w14:paraId="2BF2EB38" w14:textId="77777777" w:rsidR="00636672" w:rsidRPr="00636672" w:rsidRDefault="00636672" w:rsidP="00636672">
      <w:pPr>
        <w:spacing w:after="0"/>
        <w:ind w:firstLine="540"/>
        <w:jc w:val="both"/>
        <w:rPr>
          <w:rFonts w:cs="Times New Roman"/>
          <w:b/>
          <w:bCs/>
          <w:color w:val="000000"/>
          <w:sz w:val="24"/>
          <w:szCs w:val="24"/>
          <w:lang w:val="uk-UA"/>
        </w:rPr>
      </w:pPr>
      <w:r w:rsidRPr="00636672">
        <w:rPr>
          <w:rFonts w:cs="Times New Roman"/>
          <w:b/>
          <w:bCs/>
          <w:color w:val="000000"/>
          <w:sz w:val="24"/>
          <w:szCs w:val="24"/>
          <w:lang w:val="uk-UA"/>
        </w:rPr>
        <w:t xml:space="preserve">Місія та Стратегічні напрямки розвитку Южноукраїнської міської територіальної громади. </w:t>
      </w:r>
    </w:p>
    <w:p w14:paraId="2136849C" w14:textId="77777777" w:rsidR="00636672" w:rsidRPr="00636672" w:rsidRDefault="00636672" w:rsidP="00636672">
      <w:pPr>
        <w:spacing w:after="0"/>
        <w:ind w:firstLine="540"/>
        <w:jc w:val="both"/>
        <w:rPr>
          <w:rFonts w:cs="Times New Roman"/>
          <w:color w:val="000000"/>
          <w:sz w:val="24"/>
          <w:szCs w:val="24"/>
          <w:lang w:val="uk-UA"/>
        </w:rPr>
      </w:pPr>
      <w:r w:rsidRPr="00636672">
        <w:rPr>
          <w:rFonts w:cs="Times New Roman"/>
          <w:color w:val="000000"/>
          <w:sz w:val="24"/>
          <w:szCs w:val="24"/>
          <w:lang w:val="uk-UA"/>
        </w:rPr>
        <w:t xml:space="preserve">Місія громади – це причини появи громади, основне її призначення, унікальні особливості та конкурентні переваги. Місія відображає зв’язок минулого та сьогодення і демонструє унікальні особливості, які громада хотіла б зберегти. Основне призначення може змінюватися, тоді це віддображається у формулюванні «Бачення». </w:t>
      </w:r>
    </w:p>
    <w:p w14:paraId="438A102A" w14:textId="77777777" w:rsidR="00636672" w:rsidRPr="00636672" w:rsidRDefault="00636672" w:rsidP="00636672">
      <w:pPr>
        <w:spacing w:after="0"/>
        <w:ind w:firstLine="540"/>
        <w:jc w:val="both"/>
        <w:rPr>
          <w:rFonts w:cs="Times New Roman"/>
          <w:color w:val="000000"/>
          <w:sz w:val="24"/>
          <w:szCs w:val="24"/>
          <w:lang w:val="uk-UA"/>
        </w:rPr>
      </w:pPr>
      <w:r w:rsidRPr="00636672">
        <w:rPr>
          <w:rFonts w:cs="Times New Roman"/>
          <w:color w:val="000000"/>
          <w:sz w:val="24"/>
          <w:szCs w:val="24"/>
          <w:lang w:val="uk-UA"/>
        </w:rPr>
        <w:t>Стратегічне Бачення майбутнього громади – це спільне, погоджене на основі прийняття єдиного рішення жителів про те, яким середовище має виглядати в майбутньому.</w:t>
      </w:r>
    </w:p>
    <w:p w14:paraId="229AFDA4" w14:textId="260BD209" w:rsidR="00636672" w:rsidRDefault="00636672" w:rsidP="00636672">
      <w:pPr>
        <w:spacing w:after="0"/>
        <w:ind w:firstLine="540"/>
        <w:jc w:val="both"/>
        <w:rPr>
          <w:rFonts w:cs="Times New Roman"/>
          <w:color w:val="000000"/>
          <w:sz w:val="24"/>
          <w:szCs w:val="24"/>
          <w:lang w:val="uk-UA"/>
        </w:rPr>
      </w:pPr>
      <w:r w:rsidRPr="00636672">
        <w:rPr>
          <w:rFonts w:cs="Times New Roman"/>
          <w:color w:val="000000"/>
          <w:sz w:val="24"/>
          <w:szCs w:val="24"/>
          <w:lang w:val="uk-UA"/>
        </w:rPr>
        <w:t>Основні напрями розвитку Южноукраїнської міської територіальної громади визначено у відповідності до спрямування на досягнення стратегічного бачення розвитку громади.</w:t>
      </w:r>
    </w:p>
    <w:p w14:paraId="2E85619C" w14:textId="77777777" w:rsidR="00636672" w:rsidRPr="00636672" w:rsidRDefault="00636672" w:rsidP="00636672">
      <w:pPr>
        <w:spacing w:after="0"/>
        <w:ind w:firstLine="540"/>
        <w:jc w:val="both"/>
        <w:rPr>
          <w:rFonts w:cs="Times New Roman"/>
          <w:color w:val="000000"/>
          <w:sz w:val="24"/>
          <w:szCs w:val="24"/>
          <w:lang w:val="uk-UA"/>
        </w:rPr>
      </w:pPr>
    </w:p>
    <w:tbl>
      <w:tblPr>
        <w:tblStyle w:val="3"/>
        <w:tblW w:w="0" w:type="auto"/>
        <w:tblInd w:w="-5" w:type="dxa"/>
        <w:shd w:val="clear" w:color="auto" w:fill="9CC2E5" w:themeFill="accent5" w:themeFillTint="99"/>
        <w:tblLook w:val="04A0" w:firstRow="1" w:lastRow="0" w:firstColumn="1" w:lastColumn="0" w:noHBand="0" w:noVBand="1"/>
      </w:tblPr>
      <w:tblGrid>
        <w:gridCol w:w="9349"/>
      </w:tblGrid>
      <w:tr w:rsidR="00636672" w:rsidRPr="00636672" w14:paraId="065B561A" w14:textId="77777777" w:rsidTr="00636672">
        <w:trPr>
          <w:trHeight w:val="3004"/>
        </w:trPr>
        <w:tc>
          <w:tcPr>
            <w:tcW w:w="9349" w:type="dxa"/>
            <w:shd w:val="clear" w:color="auto" w:fill="B4C6E7" w:themeFill="accent1" w:themeFillTint="66"/>
          </w:tcPr>
          <w:p w14:paraId="2F014303" w14:textId="77777777" w:rsidR="00636672" w:rsidRPr="00636672" w:rsidRDefault="00636672" w:rsidP="00636672">
            <w:pPr>
              <w:spacing w:after="0"/>
              <w:jc w:val="center"/>
              <w:rPr>
                <w:rFonts w:cs="Times New Roman"/>
                <w:b/>
                <w:bCs/>
                <w:color w:val="000000"/>
                <w:sz w:val="24"/>
                <w:szCs w:val="24"/>
              </w:rPr>
            </w:pPr>
            <w:bookmarkStart w:id="38" w:name="_Hlk141860051"/>
          </w:p>
          <w:p w14:paraId="5E749A09" w14:textId="77777777" w:rsidR="00636672" w:rsidRPr="00636672" w:rsidRDefault="00636672" w:rsidP="00636672">
            <w:pPr>
              <w:spacing w:after="0"/>
              <w:jc w:val="center"/>
              <w:rPr>
                <w:rFonts w:cs="Times New Roman"/>
                <w:b/>
                <w:bCs/>
                <w:color w:val="000000"/>
                <w:sz w:val="24"/>
                <w:szCs w:val="24"/>
              </w:rPr>
            </w:pPr>
            <w:r w:rsidRPr="00636672">
              <w:rPr>
                <w:rFonts w:cs="Times New Roman"/>
                <w:b/>
                <w:bCs/>
                <w:color w:val="000000"/>
                <w:sz w:val="24"/>
                <w:szCs w:val="24"/>
              </w:rPr>
              <w:t>СТРАТЕГІЧНЕ БАЧЕННЯ/МІСІЯ</w:t>
            </w:r>
          </w:p>
          <w:p w14:paraId="3A464434" w14:textId="77777777" w:rsidR="00636672" w:rsidRPr="00636672" w:rsidRDefault="00636672" w:rsidP="00636672">
            <w:pPr>
              <w:spacing w:after="0"/>
              <w:jc w:val="both"/>
              <w:rPr>
                <w:rFonts w:cs="Times New Roman"/>
                <w:color w:val="000000"/>
                <w:sz w:val="24"/>
                <w:szCs w:val="24"/>
              </w:rPr>
            </w:pPr>
          </w:p>
          <w:p w14:paraId="34B35F2D" w14:textId="77777777" w:rsidR="00636672" w:rsidRPr="00636672" w:rsidRDefault="00636672" w:rsidP="00636672">
            <w:pPr>
              <w:numPr>
                <w:ilvl w:val="0"/>
                <w:numId w:val="10"/>
              </w:numPr>
              <w:spacing w:after="0"/>
              <w:ind w:left="22" w:firstLine="142"/>
              <w:contextualSpacing/>
              <w:jc w:val="both"/>
              <w:rPr>
                <w:rFonts w:cs="Times New Roman"/>
                <w:color w:val="000000"/>
                <w:sz w:val="24"/>
                <w:szCs w:val="24"/>
              </w:rPr>
            </w:pPr>
            <w:r w:rsidRPr="00636672">
              <w:rPr>
                <w:rFonts w:cs="Times New Roman"/>
                <w:color w:val="000000"/>
                <w:sz w:val="24"/>
                <w:szCs w:val="24"/>
              </w:rPr>
              <w:t>«Енергетичне серце» Миколаївщини, забезпечення потреб в електричній енергії, нормальні умови для життя та праці регіону з населенням понад 5 млн. чоловік.</w:t>
            </w:r>
          </w:p>
          <w:p w14:paraId="6057047B" w14:textId="77777777" w:rsidR="00636672" w:rsidRPr="00636672" w:rsidRDefault="00636672" w:rsidP="00636672">
            <w:pPr>
              <w:numPr>
                <w:ilvl w:val="0"/>
                <w:numId w:val="10"/>
              </w:numPr>
              <w:spacing w:after="0"/>
              <w:ind w:left="22" w:firstLine="142"/>
              <w:contextualSpacing/>
              <w:jc w:val="both"/>
              <w:rPr>
                <w:rFonts w:cs="Times New Roman"/>
                <w:color w:val="000000"/>
                <w:sz w:val="24"/>
                <w:szCs w:val="24"/>
              </w:rPr>
            </w:pPr>
            <w:r w:rsidRPr="00636672">
              <w:rPr>
                <w:rFonts w:cs="Times New Roman"/>
                <w:color w:val="000000"/>
                <w:sz w:val="24"/>
                <w:szCs w:val="24"/>
              </w:rPr>
              <w:t>Перлина гранітно-степового Побужжя, громада на крутих мальовничих схилах річки Південний Буг.</w:t>
            </w:r>
          </w:p>
          <w:p w14:paraId="0553D94D" w14:textId="77777777" w:rsidR="00636672" w:rsidRPr="00636672" w:rsidRDefault="00636672" w:rsidP="00636672">
            <w:pPr>
              <w:numPr>
                <w:ilvl w:val="0"/>
                <w:numId w:val="10"/>
              </w:numPr>
              <w:spacing w:after="0"/>
              <w:ind w:left="0" w:firstLine="164"/>
              <w:contextualSpacing/>
              <w:jc w:val="both"/>
              <w:rPr>
                <w:rFonts w:cs="Times New Roman"/>
                <w:color w:val="000000"/>
                <w:sz w:val="24"/>
                <w:szCs w:val="24"/>
              </w:rPr>
            </w:pPr>
            <w:r w:rsidRPr="00636672">
              <w:rPr>
                <w:rFonts w:cs="Times New Roman"/>
                <w:color w:val="000000"/>
                <w:sz w:val="24"/>
                <w:szCs w:val="24"/>
              </w:rPr>
              <w:t>Розвинене сільгоспвиробництво у галузі тваринництва, рослинництва та бджолярство.</w:t>
            </w:r>
          </w:p>
          <w:p w14:paraId="7CC400B0" w14:textId="77777777" w:rsidR="00636672" w:rsidRPr="00636672" w:rsidRDefault="00636672" w:rsidP="00636672">
            <w:pPr>
              <w:numPr>
                <w:ilvl w:val="0"/>
                <w:numId w:val="10"/>
              </w:numPr>
              <w:tabs>
                <w:tab w:val="left" w:pos="6330"/>
              </w:tabs>
              <w:spacing w:after="0"/>
              <w:ind w:left="731" w:hanging="567"/>
              <w:contextualSpacing/>
              <w:jc w:val="both"/>
              <w:rPr>
                <w:rFonts w:cs="Times New Roman"/>
                <w:color w:val="000000"/>
                <w:sz w:val="24"/>
                <w:szCs w:val="24"/>
              </w:rPr>
            </w:pPr>
            <w:r w:rsidRPr="00636672">
              <w:rPr>
                <w:rFonts w:cs="Times New Roman"/>
                <w:color w:val="000000"/>
                <w:sz w:val="24"/>
                <w:szCs w:val="24"/>
              </w:rPr>
              <w:t>Мешканці з високим освітнім потенціалом.</w:t>
            </w:r>
            <w:bookmarkEnd w:id="38"/>
          </w:p>
        </w:tc>
      </w:tr>
      <w:tr w:rsidR="00636672" w:rsidRPr="004F7277" w14:paraId="676B2655" w14:textId="77777777" w:rsidTr="00636672">
        <w:tc>
          <w:tcPr>
            <w:tcW w:w="9349" w:type="dxa"/>
            <w:shd w:val="clear" w:color="auto" w:fill="B4C6E7" w:themeFill="accent1" w:themeFillTint="66"/>
          </w:tcPr>
          <w:p w14:paraId="7902E827" w14:textId="77777777" w:rsidR="00636672" w:rsidRPr="00636672" w:rsidRDefault="00636672" w:rsidP="00636672">
            <w:pPr>
              <w:spacing w:after="0"/>
              <w:ind w:left="1069"/>
              <w:contextualSpacing/>
              <w:jc w:val="center"/>
              <w:rPr>
                <w:rFonts w:cs="Times New Roman"/>
                <w:b/>
                <w:bCs/>
                <w:color w:val="000000"/>
                <w:sz w:val="24"/>
                <w:szCs w:val="24"/>
              </w:rPr>
            </w:pPr>
          </w:p>
          <w:p w14:paraId="7F910FA8" w14:textId="77777777" w:rsidR="00636672" w:rsidRPr="00636672" w:rsidRDefault="00636672" w:rsidP="00636672">
            <w:pPr>
              <w:spacing w:after="0"/>
              <w:ind w:left="1069"/>
              <w:contextualSpacing/>
              <w:jc w:val="center"/>
              <w:rPr>
                <w:rFonts w:cs="Times New Roman"/>
                <w:b/>
                <w:bCs/>
                <w:color w:val="000000"/>
                <w:sz w:val="24"/>
                <w:szCs w:val="24"/>
              </w:rPr>
            </w:pPr>
            <w:r w:rsidRPr="00636672">
              <w:rPr>
                <w:rFonts w:cs="Times New Roman"/>
                <w:b/>
                <w:bCs/>
                <w:color w:val="000000"/>
                <w:sz w:val="24"/>
                <w:szCs w:val="24"/>
              </w:rPr>
              <w:t xml:space="preserve">БАЧЕННЯ У МАЙБУТНЬОМУ </w:t>
            </w:r>
          </w:p>
          <w:p w14:paraId="7B12AB05" w14:textId="77777777" w:rsidR="00636672" w:rsidRPr="00636672" w:rsidRDefault="00636672" w:rsidP="00636672">
            <w:pPr>
              <w:spacing w:after="0"/>
              <w:ind w:left="1069"/>
              <w:contextualSpacing/>
              <w:jc w:val="center"/>
              <w:rPr>
                <w:rFonts w:cs="Times New Roman"/>
                <w:b/>
                <w:bCs/>
                <w:color w:val="000000"/>
                <w:sz w:val="24"/>
                <w:szCs w:val="24"/>
              </w:rPr>
            </w:pPr>
            <w:r w:rsidRPr="00636672">
              <w:rPr>
                <w:rFonts w:cs="Times New Roman"/>
                <w:b/>
                <w:bCs/>
                <w:color w:val="000000"/>
                <w:sz w:val="24"/>
                <w:szCs w:val="24"/>
              </w:rPr>
              <w:t>ЮЖНОУКРАЇНСЬКА МІСЬКА ТЕРИТОРІАЛЬНА ГРОМАДА  У 2027 році</w:t>
            </w:r>
          </w:p>
          <w:p w14:paraId="1637DCEC"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Розвинена енергетична галузь з залученням безпечних, сучасних технологій.</w:t>
            </w:r>
          </w:p>
          <w:p w14:paraId="7823182E"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 xml:space="preserve">Сучасна європейська громада з комфортними та екологічними умовами для проживання – з чистими, озелененими, освітленими вулицями, з без бар’єрним простором, з централізованими, енергоефективними та екологічно чистими системами постачання якісної питної води, водовідведення, теплопостачання та електропостачання, з розвиненою мережею відновлювальних джерел електроенергії.  </w:t>
            </w:r>
          </w:p>
          <w:p w14:paraId="7563A3BB"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Кожен мешканець громади має доступ до якісної освіти, якісної медицини, до спорту і дозвілля.</w:t>
            </w:r>
          </w:p>
          <w:p w14:paraId="0A8D2310"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 xml:space="preserve"> Центр туристичних локацій та різноманіття розроблених маршрутів на берегах Буго-Гардівського каньйону.</w:t>
            </w:r>
          </w:p>
          <w:p w14:paraId="6386E677" w14:textId="77777777" w:rsidR="00636672" w:rsidRPr="00636672" w:rsidRDefault="00636672" w:rsidP="00636672">
            <w:pPr>
              <w:numPr>
                <w:ilvl w:val="0"/>
                <w:numId w:val="10"/>
              </w:numPr>
              <w:tabs>
                <w:tab w:val="left" w:pos="993"/>
              </w:tabs>
              <w:spacing w:after="0"/>
              <w:ind w:left="0" w:firstLine="709"/>
              <w:contextualSpacing/>
              <w:jc w:val="both"/>
              <w:rPr>
                <w:rFonts w:cs="Times New Roman"/>
                <w:color w:val="000000"/>
                <w:sz w:val="24"/>
                <w:szCs w:val="24"/>
              </w:rPr>
            </w:pPr>
            <w:r w:rsidRPr="00636672">
              <w:rPr>
                <w:rFonts w:cs="Times New Roman"/>
                <w:color w:val="000000"/>
                <w:sz w:val="24"/>
                <w:szCs w:val="24"/>
              </w:rPr>
              <w:t xml:space="preserve"> Розширення галузей сільгоспвиробництва.</w:t>
            </w:r>
          </w:p>
          <w:p w14:paraId="49445246" w14:textId="77777777" w:rsidR="00636672" w:rsidRPr="00636672" w:rsidRDefault="00636672" w:rsidP="00636672">
            <w:pPr>
              <w:numPr>
                <w:ilvl w:val="0"/>
                <w:numId w:val="10"/>
              </w:numPr>
              <w:spacing w:after="0"/>
              <w:contextualSpacing/>
              <w:jc w:val="both"/>
              <w:rPr>
                <w:rFonts w:cs="Times New Roman"/>
                <w:color w:val="000000"/>
                <w:sz w:val="24"/>
                <w:szCs w:val="24"/>
              </w:rPr>
            </w:pPr>
            <w:r w:rsidRPr="00636672">
              <w:rPr>
                <w:rFonts w:cs="Times New Roman"/>
                <w:color w:val="000000"/>
                <w:sz w:val="24"/>
                <w:szCs w:val="24"/>
              </w:rPr>
              <w:t>Розвинений малий та середній бізнес.</w:t>
            </w:r>
          </w:p>
          <w:p w14:paraId="5D15289C" w14:textId="0F81613A" w:rsidR="00636672" w:rsidRPr="00636672" w:rsidRDefault="00636672" w:rsidP="00636672">
            <w:pPr>
              <w:numPr>
                <w:ilvl w:val="0"/>
                <w:numId w:val="10"/>
              </w:numPr>
              <w:tabs>
                <w:tab w:val="left" w:pos="1029"/>
              </w:tabs>
              <w:spacing w:after="0"/>
              <w:ind w:left="0" w:firstLine="709"/>
              <w:contextualSpacing/>
              <w:jc w:val="both"/>
              <w:rPr>
                <w:rFonts w:cs="Times New Roman"/>
                <w:color w:val="000000"/>
                <w:sz w:val="24"/>
                <w:szCs w:val="24"/>
              </w:rPr>
            </w:pPr>
            <w:r w:rsidRPr="00636672">
              <w:rPr>
                <w:rFonts w:cs="Times New Roman"/>
                <w:color w:val="000000"/>
                <w:sz w:val="24"/>
                <w:szCs w:val="24"/>
              </w:rPr>
              <w:t>Активна громадська позиція мешканців Южноукраїнської міської територіальної громади</w:t>
            </w:r>
            <w:r>
              <w:rPr>
                <w:rFonts w:cs="Times New Roman"/>
                <w:color w:val="000000"/>
                <w:sz w:val="24"/>
                <w:szCs w:val="24"/>
              </w:rPr>
              <w:t>.</w:t>
            </w:r>
            <w:r w:rsidRPr="00636672">
              <w:rPr>
                <w:rFonts w:cs="Times New Roman"/>
                <w:color w:val="000000"/>
                <w:sz w:val="24"/>
                <w:szCs w:val="24"/>
              </w:rPr>
              <w:t xml:space="preserve"> </w:t>
            </w:r>
          </w:p>
          <w:p w14:paraId="0FC3D911" w14:textId="77777777" w:rsidR="00636672" w:rsidRPr="00636672" w:rsidRDefault="00636672" w:rsidP="00636672">
            <w:pPr>
              <w:spacing w:after="0"/>
              <w:contextualSpacing/>
              <w:jc w:val="both"/>
              <w:rPr>
                <w:rFonts w:cs="Times New Roman"/>
                <w:color w:val="000000"/>
                <w:sz w:val="24"/>
                <w:szCs w:val="24"/>
              </w:rPr>
            </w:pPr>
          </w:p>
        </w:tc>
      </w:tr>
    </w:tbl>
    <w:p w14:paraId="14AA7DD2" w14:textId="77777777" w:rsidR="00636672" w:rsidRPr="00636672" w:rsidRDefault="00636672" w:rsidP="00636672">
      <w:pPr>
        <w:spacing w:after="0"/>
        <w:ind w:left="1069"/>
        <w:contextualSpacing/>
        <w:jc w:val="both"/>
        <w:rPr>
          <w:rFonts w:cs="Times New Roman"/>
          <w:color w:val="000000"/>
          <w:sz w:val="24"/>
          <w:szCs w:val="24"/>
          <w:lang w:val="uk-UA"/>
        </w:rPr>
      </w:pPr>
      <w:bookmarkStart w:id="39" w:name="_Hlk141973826"/>
      <w:bookmarkEnd w:id="39"/>
    </w:p>
    <w:p w14:paraId="074E5B97" w14:textId="641C71B7" w:rsidR="00636672" w:rsidRPr="00636672" w:rsidRDefault="00636672" w:rsidP="00074119">
      <w:pPr>
        <w:tabs>
          <w:tab w:val="left" w:pos="851"/>
        </w:tabs>
        <w:spacing w:after="0"/>
        <w:jc w:val="both"/>
        <w:rPr>
          <w:sz w:val="24"/>
          <w:szCs w:val="24"/>
          <w:lang w:val="uk-UA"/>
        </w:rPr>
      </w:pPr>
    </w:p>
    <w:p w14:paraId="32436CB9" w14:textId="5FAEB69E" w:rsidR="00636672" w:rsidRPr="00636672" w:rsidRDefault="00636672" w:rsidP="00074119">
      <w:pPr>
        <w:tabs>
          <w:tab w:val="left" w:pos="851"/>
        </w:tabs>
        <w:spacing w:after="0"/>
        <w:jc w:val="both"/>
        <w:rPr>
          <w:sz w:val="24"/>
          <w:szCs w:val="24"/>
          <w:lang w:val="uk-UA"/>
        </w:rPr>
      </w:pPr>
    </w:p>
    <w:p w14:paraId="4CA0BB31" w14:textId="4D3A20F0" w:rsidR="00636672" w:rsidRPr="00636672" w:rsidRDefault="00636672" w:rsidP="00074119">
      <w:pPr>
        <w:tabs>
          <w:tab w:val="left" w:pos="851"/>
        </w:tabs>
        <w:spacing w:after="0"/>
        <w:jc w:val="both"/>
        <w:rPr>
          <w:sz w:val="24"/>
          <w:szCs w:val="24"/>
          <w:lang w:val="uk-UA"/>
        </w:rPr>
      </w:pPr>
    </w:p>
    <w:p w14:paraId="4A0E84BB" w14:textId="2A06E934" w:rsidR="00636672" w:rsidRPr="00636672" w:rsidRDefault="00636672" w:rsidP="00074119">
      <w:pPr>
        <w:tabs>
          <w:tab w:val="left" w:pos="851"/>
        </w:tabs>
        <w:spacing w:after="0"/>
        <w:jc w:val="both"/>
        <w:rPr>
          <w:sz w:val="24"/>
          <w:szCs w:val="24"/>
          <w:lang w:val="uk-UA"/>
        </w:rPr>
      </w:pPr>
    </w:p>
    <w:p w14:paraId="2927E00B" w14:textId="77777777" w:rsidR="00636672" w:rsidRDefault="00636672" w:rsidP="00074119">
      <w:pPr>
        <w:tabs>
          <w:tab w:val="left" w:pos="851"/>
        </w:tabs>
        <w:spacing w:after="0"/>
        <w:jc w:val="both"/>
        <w:rPr>
          <w:lang w:val="uk-UA"/>
        </w:rPr>
        <w:sectPr w:rsidR="00636672" w:rsidSect="00832D6D">
          <w:headerReference w:type="default" r:id="rId53"/>
          <w:footerReference w:type="even" r:id="rId54"/>
          <w:footerReference w:type="default" r:id="rId55"/>
          <w:headerReference w:type="first" r:id="rId56"/>
          <w:footerReference w:type="first" r:id="rId57"/>
          <w:pgSz w:w="11906" w:h="16838"/>
          <w:pgMar w:top="1134" w:right="851" w:bottom="851" w:left="1701" w:header="567" w:footer="0" w:gutter="0"/>
          <w:pgNumType w:start="1" w:chapStyle="1"/>
          <w:cols w:space="708"/>
          <w:titlePg/>
          <w:docGrid w:linePitch="381"/>
        </w:sectPr>
      </w:pPr>
    </w:p>
    <w:p w14:paraId="4F8697BD" w14:textId="77777777" w:rsidR="00636672" w:rsidRPr="00636672" w:rsidRDefault="00636672" w:rsidP="00636672">
      <w:pPr>
        <w:jc w:val="center"/>
        <w:rPr>
          <w:rFonts w:cs="Times New Roman"/>
          <w:b/>
          <w:bCs/>
          <w:color w:val="000000" w:themeColor="text1"/>
          <w:sz w:val="24"/>
          <w:szCs w:val="24"/>
          <w:lang w:val="uk-UA"/>
        </w:rPr>
      </w:pPr>
      <w:bookmarkStart w:id="40" w:name="_Hlk152768211"/>
      <w:r w:rsidRPr="00636672">
        <w:rPr>
          <w:rFonts w:cs="Times New Roman"/>
          <w:b/>
          <w:bCs/>
          <w:color w:val="000000" w:themeColor="text1"/>
          <w:sz w:val="24"/>
          <w:szCs w:val="24"/>
          <w:lang w:val="uk-UA"/>
        </w:rPr>
        <w:lastRenderedPageBreak/>
        <w:t>Розділ 5 . Стратегічні, оперативні цілі та завдання розвитку територіальної громади</w:t>
      </w:r>
    </w:p>
    <w:bookmarkEnd w:id="40"/>
    <w:p w14:paraId="79781B34" w14:textId="77777777" w:rsidR="00636672" w:rsidRPr="00636672" w:rsidRDefault="00636672" w:rsidP="00636672">
      <w:pPr>
        <w:spacing w:after="0"/>
        <w:ind w:left="1069"/>
        <w:contextualSpacing/>
        <w:jc w:val="both"/>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01248" behindDoc="0" locked="0" layoutInCell="1" allowOverlap="1" wp14:anchorId="2A8C87A9" wp14:editId="6C3D28DF">
                <wp:simplePos x="0" y="0"/>
                <wp:positionH relativeFrom="column">
                  <wp:posOffset>2832735</wp:posOffset>
                </wp:positionH>
                <wp:positionV relativeFrom="paragraph">
                  <wp:posOffset>36830</wp:posOffset>
                </wp:positionV>
                <wp:extent cx="3438525" cy="781050"/>
                <wp:effectExtent l="0" t="0" r="9525" b="0"/>
                <wp:wrapNone/>
                <wp:docPr id="24" name="Стрелка: вниз 24"/>
                <wp:cNvGraphicFramePr/>
                <a:graphic xmlns:a="http://schemas.openxmlformats.org/drawingml/2006/main">
                  <a:graphicData uri="http://schemas.microsoft.com/office/word/2010/wordprocessingShape">
                    <wps:wsp>
                      <wps:cNvSpPr/>
                      <wps:spPr>
                        <a:xfrm>
                          <a:off x="0" y="0"/>
                          <a:ext cx="3438525" cy="781050"/>
                        </a:xfrm>
                        <a:prstGeom prst="downArrow">
                          <a:avLst>
                            <a:gd name="adj1" fmla="val 50000"/>
                            <a:gd name="adj2" fmla="val 55833"/>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path path="circle">
                            <a:fillToRect l="100000" t="100000"/>
                          </a:path>
                          <a:tileRect r="-100000" b="-100000"/>
                        </a:gradFill>
                        <a:ln w="12700" cap="flat" cmpd="sng" algn="ctr">
                          <a:noFill/>
                          <a:prstDash val="solid"/>
                          <a:miter lim="800000"/>
                        </a:ln>
                        <a:effectLst/>
                      </wps:spPr>
                      <wps:txbx>
                        <w:txbxContent>
                          <w:p w14:paraId="12B4AAC4" w14:textId="77777777" w:rsidR="00A031E1" w:rsidRDefault="00A031E1" w:rsidP="00636672">
                            <w:pPr>
                              <w:spacing w:after="0"/>
                              <w:jc w:val="center"/>
                              <w:rPr>
                                <w:color w:val="000000" w:themeColor="text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Матриця цілей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C87A9" id="Стрелка: вниз 24" o:spid="_x0000_s1064" type="#_x0000_t67" style="position:absolute;left:0;text-align:left;margin-left:223.05pt;margin-top:2.9pt;width:270.75pt;height:6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" adj="9540" fillcolor="#206e72" stroked="f" strokeweight="1pt">
                <v:fill color2="#3ebfc6" rotate="t" focusposition="1,1" focussize="" colors="0 #206e72;.5 #33a0a6;1 #3ebfc6" focus="100%" type="gradientRadial"/>
                <v:textbox>
                  <w:txbxContent>
                    <w:p w14:paraId="12B4AAC4" w14:textId="77777777" w:rsidR="00A031E1" w:rsidRDefault="00A031E1" w:rsidP="00636672">
                      <w:pPr>
                        <w:spacing w:after="0"/>
                        <w:jc w:val="center"/>
                        <w:rPr>
                          <w:color w:val="000000" w:themeColor="text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Матриця цілей</w:t>
                      </w:r>
                    </w:p>
                  </w:txbxContent>
                </v:textbox>
              </v:shape>
            </w:pict>
          </mc:Fallback>
        </mc:AlternateContent>
      </w:r>
    </w:p>
    <w:p w14:paraId="0FB8892A" w14:textId="77777777" w:rsidR="00636672" w:rsidRPr="00636672" w:rsidRDefault="00636672" w:rsidP="00636672">
      <w:pPr>
        <w:spacing w:after="0"/>
        <w:ind w:left="1069"/>
        <w:contextualSpacing/>
        <w:jc w:val="both"/>
        <w:rPr>
          <w:rFonts w:cs="Times New Roman"/>
          <w:color w:val="000000"/>
          <w:szCs w:val="28"/>
          <w:lang w:val="uk-UA"/>
        </w:rPr>
      </w:pPr>
    </w:p>
    <w:p w14:paraId="3572B9B2" w14:textId="77777777" w:rsidR="00636672" w:rsidRPr="00636672" w:rsidRDefault="00636672" w:rsidP="00636672">
      <w:pPr>
        <w:spacing w:after="0"/>
        <w:ind w:left="1069"/>
        <w:contextualSpacing/>
        <w:jc w:val="both"/>
        <w:rPr>
          <w:rFonts w:cs="Times New Roman"/>
          <w:color w:val="000000"/>
          <w:szCs w:val="28"/>
          <w:lang w:val="uk-UA"/>
        </w:rPr>
      </w:pPr>
    </w:p>
    <w:p w14:paraId="0D4AA64D" w14:textId="77777777" w:rsidR="00636672" w:rsidRPr="00636672" w:rsidRDefault="00636672" w:rsidP="00636672">
      <w:pPr>
        <w:spacing w:after="0"/>
        <w:ind w:left="1069"/>
        <w:contextualSpacing/>
        <w:jc w:val="both"/>
        <w:rPr>
          <w:rFonts w:cs="Times New Roman"/>
          <w:color w:val="000000"/>
          <w:szCs w:val="28"/>
          <w:lang w:val="uk-UA"/>
        </w:rPr>
      </w:pPr>
    </w:p>
    <w:p w14:paraId="03DA9A23" w14:textId="77777777" w:rsidR="00636672" w:rsidRPr="00636672" w:rsidRDefault="00636672" w:rsidP="00636672">
      <w:pPr>
        <w:spacing w:after="0"/>
        <w:ind w:left="1069"/>
        <w:contextualSpacing/>
        <w:jc w:val="both"/>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04320" behindDoc="0" locked="0" layoutInCell="1" allowOverlap="1" wp14:anchorId="0155E1FC" wp14:editId="56CB3479">
                <wp:simplePos x="0" y="0"/>
                <wp:positionH relativeFrom="column">
                  <wp:posOffset>5090160</wp:posOffset>
                </wp:positionH>
                <wp:positionV relativeFrom="paragraph">
                  <wp:posOffset>196850</wp:posOffset>
                </wp:positionV>
                <wp:extent cx="1800225" cy="105727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1800225" cy="1057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47B7BD"/>
                          </a:solidFill>
                          <a:prstDash val="solid"/>
                          <a:miter lim="800000"/>
                        </a:ln>
                        <a:effectLst/>
                      </wps:spPr>
                      <wps:txbx>
                        <w:txbxContent>
                          <w:p w14:paraId="2048BF72" w14:textId="77777777" w:rsidR="00A031E1" w:rsidRPr="00B62F58" w:rsidRDefault="00A031E1"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В</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21E53183"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Створення сучасної інфраструктури громади.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5E1FC" id="Прямоугольник 21" o:spid="_x0000_s1065" style="position:absolute;left:0;text-align:left;margin-left:400.8pt;margin-top:15.5pt;width:141.75pt;height:83.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" fillcolor="#206e72" strokecolor="#47b7bd" strokeweight="1pt">
                <v:fill color2="#3ebfc6" rotate="t" colors="0 #206e72;.5 #33a0a6;1 #3ebfc6" focus="100%" type="gradient"/>
                <v:textbox>
                  <w:txbxContent>
                    <w:p w14:paraId="2048BF72" w14:textId="77777777" w:rsidR="00A031E1" w:rsidRPr="00B62F58" w:rsidRDefault="00A031E1"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В</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21E53183"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Створення сучасної інфраструктури громади.</w:t>
                      </w:r>
                    </w:p>
                  </w:txbxContent>
                </v:textbox>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13536" behindDoc="0" locked="0" layoutInCell="1" allowOverlap="1" wp14:anchorId="4CA8DB14" wp14:editId="04E95A66">
                <wp:simplePos x="0" y="0"/>
                <wp:positionH relativeFrom="margin">
                  <wp:posOffset>7338060</wp:posOffset>
                </wp:positionH>
                <wp:positionV relativeFrom="paragraph">
                  <wp:posOffset>196851</wp:posOffset>
                </wp:positionV>
                <wp:extent cx="1876425" cy="1028700"/>
                <wp:effectExtent l="0" t="0" r="9525" b="0"/>
                <wp:wrapNone/>
                <wp:docPr id="26" name="Прямоугольник 26"/>
                <wp:cNvGraphicFramePr/>
                <a:graphic xmlns:a="http://schemas.openxmlformats.org/drawingml/2006/main">
                  <a:graphicData uri="http://schemas.microsoft.com/office/word/2010/wordprocessingShape">
                    <wps:wsp>
                      <wps:cNvSpPr/>
                      <wps:spPr>
                        <a:xfrm>
                          <a:off x="0" y="0"/>
                          <a:ext cx="1876425" cy="10287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25E85CB1" w14:textId="77777777" w:rsidR="00A031E1" w:rsidRPr="00B62F58" w:rsidRDefault="00A031E1"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w:t>
                            </w:r>
                            <w:r>
                              <w:rPr>
                                <w:b/>
                                <w:bCs/>
                                <w:color w:val="FFFFFF" w:themeColor="background1"/>
                                <w:sz w:val="26"/>
                                <w:szCs w:val="26"/>
                                <w:lang w:val="uk-UA"/>
                                <w14:shadow w14:blurRad="38100" w14:dist="19050" w14:dir="2700000" w14:sx="100000" w14:sy="100000" w14:kx="0" w14:ky="0" w14:algn="tl">
                                  <w14:schemeClr w14:val="dk1">
                                    <w14:alpha w14:val="60000"/>
                                  </w14:schemeClr>
                                </w14:shadow>
                              </w:rPr>
                              <w:t>Г</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5E38B642"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Громада – якісного та безпечного життя.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8DB14" id="Прямоугольник 26" o:spid="_x0000_s1066" style="position:absolute;left:0;text-align:left;margin-left:577.8pt;margin-top:15.5pt;width:147.75pt;height:8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" fillcolor="#206e72" stroked="f" strokeweight="1pt">
                <v:fill color2="#3ebfc6" rotate="t" colors="0 #206e72;.5 #33a0a6;1 #3ebfc6" focus="100%" type="gradient"/>
                <v:textbox>
                  <w:txbxContent>
                    <w:p w14:paraId="25E85CB1" w14:textId="77777777" w:rsidR="00A031E1" w:rsidRPr="00B62F58" w:rsidRDefault="00A031E1" w:rsidP="00636672">
                      <w:pPr>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w:t>
                      </w:r>
                      <w:r>
                        <w:rPr>
                          <w:b/>
                          <w:bCs/>
                          <w:color w:val="FFFFFF" w:themeColor="background1"/>
                          <w:sz w:val="26"/>
                          <w:szCs w:val="26"/>
                          <w:lang w:val="uk-UA"/>
                          <w14:shadow w14:blurRad="38100" w14:dist="19050" w14:dir="2700000" w14:sx="100000" w14:sy="100000" w14:kx="0" w14:ky="0" w14:algn="tl">
                            <w14:schemeClr w14:val="dk1">
                              <w14:alpha w14:val="60000"/>
                            </w14:schemeClr>
                          </w14:shadow>
                        </w:rPr>
                        <w:t>Г</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w:t>
                      </w:r>
                    </w:p>
                    <w:p w14:paraId="5E38B642"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Громада – якісного та безпечного життя.</w:t>
                      </w:r>
                    </w:p>
                  </w:txbxContent>
                </v:textbox>
                <w10:wrap anchorx="margin"/>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03296" behindDoc="0" locked="0" layoutInCell="1" allowOverlap="1" wp14:anchorId="073D9D27" wp14:editId="61C28714">
                <wp:simplePos x="0" y="0"/>
                <wp:positionH relativeFrom="column">
                  <wp:posOffset>2832735</wp:posOffset>
                </wp:positionH>
                <wp:positionV relativeFrom="paragraph">
                  <wp:posOffset>196850</wp:posOffset>
                </wp:positionV>
                <wp:extent cx="1866900" cy="103822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1866900" cy="10382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47B7BD"/>
                          </a:solidFill>
                          <a:prstDash val="solid"/>
                          <a:miter lim="800000"/>
                        </a:ln>
                        <a:effectLst/>
                      </wps:spPr>
                      <wps:txbx>
                        <w:txbxContent>
                          <w:p w14:paraId="79AEA110"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Б. </w:t>
                            </w: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 xml:space="preserve">Збереження навколишнього середовища. </w:t>
                            </w:r>
                          </w:p>
                          <w:p w14:paraId="3B65DD19" w14:textId="77777777" w:rsidR="00A031E1" w:rsidRDefault="00A031E1"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D9D27" id="Прямоугольник 27" o:spid="_x0000_s1067" style="position:absolute;left:0;text-align:left;margin-left:223.05pt;margin-top:15.5pt;width:147pt;height:81.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" fillcolor="#206e72" strokecolor="#47b7bd" strokeweight="1pt">
                <v:fill color2="#3ebfc6" rotate="t" colors="0 #206e72;.5 #33a0a6;1 #3ebfc6" focus="100%" type="gradient"/>
                <v:textbox>
                  <w:txbxContent>
                    <w:p w14:paraId="79AEA110"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Б. </w:t>
                      </w: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 xml:space="preserve">Збереження навколишнього середовища. </w:t>
                      </w:r>
                    </w:p>
                    <w:p w14:paraId="3B65DD19" w14:textId="77777777" w:rsidR="00A031E1" w:rsidRDefault="00A031E1"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v:textbox>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02272" behindDoc="0" locked="0" layoutInCell="1" allowOverlap="1" wp14:anchorId="7EC50705" wp14:editId="67AB3536">
                <wp:simplePos x="0" y="0"/>
                <wp:positionH relativeFrom="margin">
                  <wp:align>left</wp:align>
                </wp:positionH>
                <wp:positionV relativeFrom="paragraph">
                  <wp:posOffset>200660</wp:posOffset>
                </wp:positionV>
                <wp:extent cx="2438400" cy="1057275"/>
                <wp:effectExtent l="0" t="0" r="19050" b="28575"/>
                <wp:wrapNone/>
                <wp:docPr id="28" name="Прямоугольник 28"/>
                <wp:cNvGraphicFramePr/>
                <a:graphic xmlns:a="http://schemas.openxmlformats.org/drawingml/2006/main">
                  <a:graphicData uri="http://schemas.microsoft.com/office/word/2010/wordprocessingShape">
                    <wps:wsp>
                      <wps:cNvSpPr/>
                      <wps:spPr>
                        <a:xfrm>
                          <a:off x="0" y="0"/>
                          <a:ext cx="2438400" cy="1057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47B7BD"/>
                          </a:solidFill>
                          <a:prstDash val="solid"/>
                          <a:miter lim="800000"/>
                        </a:ln>
                        <a:effectLst/>
                      </wps:spPr>
                      <wps:txbx>
                        <w:txbxContent>
                          <w:p w14:paraId="1DAF11A8" w14:textId="77777777" w:rsidR="00A031E1" w:rsidRPr="00B62F58" w:rsidRDefault="00A031E1" w:rsidP="00636672">
                            <w:pPr>
                              <w:spacing w:after="0"/>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А.</w:t>
                            </w:r>
                          </w:p>
                          <w:p w14:paraId="60450AA8"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Підвищення економічної спроможності та розвиток туристичної рекреаційно сфери.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50705" id="Прямоугольник 28" o:spid="_x0000_s1068" style="position:absolute;left:0;text-align:left;margin-left:0;margin-top:15.8pt;width:192pt;height:83.2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" fillcolor="#206e72" strokecolor="#47b7bd" strokeweight="1pt">
                <v:fill color2="#3ebfc6" rotate="t" colors="0 #206e72;.5 #33a0a6;1 #3ebfc6" focus="100%" type="gradient"/>
                <v:textbox>
                  <w:txbxContent>
                    <w:p w14:paraId="1DAF11A8" w14:textId="77777777" w:rsidR="00A031E1" w:rsidRPr="00B62F58" w:rsidRDefault="00A031E1" w:rsidP="00636672">
                      <w:pPr>
                        <w:spacing w:after="0"/>
                        <w:jc w:val="center"/>
                        <w:rPr>
                          <w:b/>
                          <w:bCs/>
                          <w:color w:val="FFFFFF" w:themeColor="background1"/>
                          <w:sz w:val="26"/>
                          <w:szCs w:val="26"/>
                          <w:lang w:val="uk-UA"/>
                          <w14:shadow w14:blurRad="38100" w14:dist="19050" w14:dir="2700000" w14:sx="100000" w14:sy="100000" w14:kx="0" w14:ky="0" w14:algn="tl">
                            <w14:schemeClr w14:val="dk1">
                              <w14:alpha w14:val="60000"/>
                            </w14:schemeClr>
                          </w14:shadow>
                        </w:rPr>
                      </w:pPr>
                      <w:r w:rsidRPr="00B62F58">
                        <w:rPr>
                          <w:b/>
                          <w:bCs/>
                          <w:color w:val="FFFFFF" w:themeColor="background1"/>
                          <w:lang w:val="uk-UA"/>
                          <w14:shadow w14:blurRad="38100" w14:dist="19050" w14:dir="2700000" w14:sx="100000" w14:sy="100000" w14:kx="0" w14:ky="0" w14:algn="tl">
                            <w14:schemeClr w14:val="dk1">
                              <w14:alpha w14:val="60000"/>
                            </w14:schemeClr>
                          </w14:shadow>
                        </w:rPr>
                        <w:t>Стратегічн</w:t>
                      </w:r>
                      <w:r>
                        <w:rPr>
                          <w:b/>
                          <w:bCs/>
                          <w:color w:val="FFFFFF" w:themeColor="background1"/>
                          <w:lang w:val="uk-UA"/>
                          <w14:shadow w14:blurRad="38100" w14:dist="19050" w14:dir="2700000" w14:sx="100000" w14:sy="100000" w14:kx="0" w14:ky="0" w14:algn="tl">
                            <w14:schemeClr w14:val="dk1">
                              <w14:alpha w14:val="60000"/>
                            </w14:schemeClr>
                          </w14:shadow>
                        </w:rPr>
                        <w:t>а</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 xml:space="preserve">ціль </w:t>
                      </w:r>
                      <w:r w:rsidRPr="00B62F58">
                        <w:rPr>
                          <w:b/>
                          <w:bCs/>
                          <w:color w:val="FFFFFF" w:themeColor="background1"/>
                          <w:sz w:val="26"/>
                          <w:szCs w:val="26"/>
                          <w:lang w:val="uk-UA"/>
                          <w14:shadow w14:blurRad="38100" w14:dist="19050" w14:dir="2700000" w14:sx="100000" w14:sy="100000" w14:kx="0" w14:ky="0" w14:algn="tl">
                            <w14:schemeClr w14:val="dk1">
                              <w14:alpha w14:val="60000"/>
                            </w14:schemeClr>
                          </w14:shadow>
                        </w:rPr>
                        <w:t xml:space="preserve"> А.</w:t>
                      </w:r>
                    </w:p>
                    <w:p w14:paraId="60450AA8" w14:textId="77777777" w:rsidR="00A031E1" w:rsidRPr="00B62F58" w:rsidRDefault="00A031E1" w:rsidP="00636672">
                      <w:pPr>
                        <w:jc w:val="center"/>
                        <w:rPr>
                          <w:b/>
                          <w:bCs/>
                          <w:color w:val="FFFFFF" w:themeColor="background1"/>
                          <w:sz w:val="24"/>
                          <w:szCs w:val="24"/>
                          <w:lang w:val="uk-UA"/>
                          <w14:shadow w14:blurRad="38100" w14:dist="19050" w14:dir="2700000" w14:sx="100000" w14:sy="100000" w14:kx="0" w14:ky="0" w14:algn="tl">
                            <w14:schemeClr w14:val="dk1">
                              <w14:alpha w14:val="60000"/>
                            </w14:schemeClr>
                          </w14:shadow>
                        </w:rPr>
                      </w:pPr>
                      <w:r w:rsidRPr="00B62F58">
                        <w:rPr>
                          <w:b/>
                          <w:bCs/>
                          <w:color w:val="FFFFFF" w:themeColor="background1"/>
                          <w:sz w:val="24"/>
                          <w:szCs w:val="24"/>
                          <w:lang w:val="uk-UA"/>
                          <w14:shadow w14:blurRad="38100" w14:dist="19050" w14:dir="2700000" w14:sx="100000" w14:sy="100000" w14:kx="0" w14:ky="0" w14:algn="tl">
                            <w14:schemeClr w14:val="dk1">
                              <w14:alpha w14:val="60000"/>
                            </w14:schemeClr>
                          </w14:shadow>
                        </w:rPr>
                        <w:t>Підвищення економічної спроможності та розвиток туристичної рекреаційно сфери.</w:t>
                      </w:r>
                    </w:p>
                  </w:txbxContent>
                </v:textbox>
                <w10:wrap anchorx="margin"/>
              </v:rect>
            </w:pict>
          </mc:Fallback>
        </mc:AlternateContent>
      </w:r>
    </w:p>
    <w:p w14:paraId="7457F319" w14:textId="77777777" w:rsidR="00636672" w:rsidRPr="00636672" w:rsidRDefault="00636672" w:rsidP="00636672">
      <w:pPr>
        <w:spacing w:after="0"/>
        <w:ind w:left="1069"/>
        <w:contextualSpacing/>
        <w:jc w:val="center"/>
        <w:rPr>
          <w:rFonts w:cs="Times New Roman"/>
          <w:color w:val="000000"/>
          <w:szCs w:val="28"/>
          <w:lang w:val="uk-UA"/>
        </w:rPr>
      </w:pPr>
    </w:p>
    <w:p w14:paraId="6D1603BC" w14:textId="77777777" w:rsidR="00636672" w:rsidRPr="00636672" w:rsidRDefault="00636672" w:rsidP="00636672">
      <w:pPr>
        <w:spacing w:after="0"/>
        <w:ind w:left="1069"/>
        <w:contextualSpacing/>
        <w:jc w:val="center"/>
        <w:rPr>
          <w:rFonts w:cs="Times New Roman"/>
          <w:color w:val="000000"/>
          <w:szCs w:val="28"/>
          <w:lang w:val="uk-UA"/>
        </w:rPr>
      </w:pPr>
    </w:p>
    <w:p w14:paraId="009A34AB" w14:textId="77777777" w:rsidR="00636672" w:rsidRPr="00636672" w:rsidRDefault="00636672" w:rsidP="00636672">
      <w:pPr>
        <w:spacing w:after="0"/>
        <w:ind w:left="1069"/>
        <w:contextualSpacing/>
        <w:jc w:val="center"/>
        <w:rPr>
          <w:rFonts w:cs="Times New Roman"/>
          <w:color w:val="000000"/>
          <w:szCs w:val="28"/>
          <w:lang w:val="uk-UA"/>
        </w:rPr>
      </w:pPr>
    </w:p>
    <w:p w14:paraId="36E330DB" w14:textId="77777777" w:rsidR="00636672" w:rsidRPr="00636672" w:rsidRDefault="00636672" w:rsidP="00636672">
      <w:pPr>
        <w:spacing w:after="0"/>
        <w:ind w:left="1069"/>
        <w:contextualSpacing/>
        <w:jc w:val="both"/>
        <w:rPr>
          <w:rFonts w:cs="Times New Roman"/>
          <w:color w:val="000000"/>
          <w:szCs w:val="28"/>
          <w:lang w:val="uk-UA"/>
        </w:rPr>
      </w:pPr>
    </w:p>
    <w:p w14:paraId="44D605E5" w14:textId="77777777" w:rsidR="00636672" w:rsidRPr="00636672" w:rsidRDefault="00636672" w:rsidP="00636672">
      <w:pPr>
        <w:spacing w:after="0"/>
        <w:contextualSpacing/>
        <w:jc w:val="both"/>
        <w:rPr>
          <w:rFonts w:cs="Times New Roman"/>
          <w:color w:val="000000"/>
          <w:szCs w:val="28"/>
          <w:lang w:val="uk-UA"/>
        </w:rPr>
      </w:pPr>
    </w:p>
    <w:p w14:paraId="61ACFA4E" w14:textId="77777777" w:rsidR="00636672" w:rsidRPr="00636672" w:rsidRDefault="00636672" w:rsidP="00636672">
      <w:pPr>
        <w:spacing w:after="0"/>
        <w:ind w:firstLine="540"/>
        <w:jc w:val="both"/>
        <w:rPr>
          <w:rFonts w:cs="Times New Roman"/>
          <w:color w:val="000000"/>
          <w:szCs w:val="28"/>
          <w:lang w:val="uk-UA"/>
        </w:rPr>
      </w:pPr>
    </w:p>
    <w:p w14:paraId="440B738D" w14:textId="77777777" w:rsidR="00636672" w:rsidRPr="00636672" w:rsidRDefault="00636672" w:rsidP="00636672">
      <w:pPr>
        <w:ind w:firstLine="709"/>
        <w:jc w:val="both"/>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05344" behindDoc="0" locked="0" layoutInCell="1" allowOverlap="1" wp14:anchorId="2E255620" wp14:editId="6965C69D">
                <wp:simplePos x="0" y="0"/>
                <wp:positionH relativeFrom="margin">
                  <wp:posOffset>1823085</wp:posOffset>
                </wp:positionH>
                <wp:positionV relativeFrom="paragraph">
                  <wp:posOffset>6985</wp:posOffset>
                </wp:positionV>
                <wp:extent cx="5572125" cy="314325"/>
                <wp:effectExtent l="0" t="0" r="9525" b="9525"/>
                <wp:wrapNone/>
                <wp:docPr id="29" name="Прямоугольник 29"/>
                <wp:cNvGraphicFramePr/>
                <a:graphic xmlns:a="http://schemas.openxmlformats.org/drawingml/2006/main">
                  <a:graphicData uri="http://schemas.microsoft.com/office/word/2010/wordprocessingShape">
                    <wps:wsp>
                      <wps:cNvSpPr/>
                      <wps:spPr>
                        <a:xfrm>
                          <a:off x="0" y="0"/>
                          <a:ext cx="5572125" cy="3143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268F6A1A" w14:textId="77777777" w:rsidR="00A031E1" w:rsidRPr="00B62F58" w:rsidRDefault="00A031E1" w:rsidP="00636672">
                            <w:pPr>
                              <w:jc w:val="center"/>
                              <w:rPr>
                                <w:b/>
                                <w:bCs/>
                                <w:color w:val="FFFFFF" w:themeColor="background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Оперативні</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ц</w:t>
                            </w:r>
                            <w:r w:rsidRPr="00B62F58">
                              <w:rPr>
                                <w:b/>
                                <w:bCs/>
                                <w:color w:val="FFFFFF" w:themeColor="background1"/>
                                <w:lang w:val="uk-UA"/>
                                <w14:shadow w14:blurRad="38100" w14:dist="19050" w14:dir="2700000" w14:sx="100000" w14:sy="100000" w14:kx="0" w14:ky="0" w14:algn="tl">
                                  <w14:schemeClr w14:val="dk1">
                                    <w14:alpha w14:val="60000"/>
                                  </w14:schemeClr>
                                </w14:shadow>
                              </w:rPr>
                              <w:t>ілі</w:t>
                            </w:r>
                          </w:p>
                          <w:p w14:paraId="66E6276F" w14:textId="77777777" w:rsidR="00A031E1" w:rsidRDefault="00A031E1"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55620" id="Прямоугольник 29" o:spid="_x0000_s1069" style="position:absolute;left:0;text-align:left;margin-left:143.55pt;margin-top:.55pt;width:438.75pt;height:24.7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" fillcolor="#206e72" stroked="f" strokeweight="1pt">
                <v:fill color2="#3ebfc6" rotate="t" colors="0 #206e72;.5 #33a0a6;1 #3ebfc6" focus="100%" type="gradient"/>
                <v:textbox>
                  <w:txbxContent>
                    <w:p w14:paraId="268F6A1A" w14:textId="77777777" w:rsidR="00A031E1" w:rsidRPr="00B62F58" w:rsidRDefault="00A031E1" w:rsidP="00636672">
                      <w:pPr>
                        <w:jc w:val="center"/>
                        <w:rPr>
                          <w:b/>
                          <w:bCs/>
                          <w:color w:val="FFFFFF" w:themeColor="background1"/>
                          <w:lang w:val="uk-UA"/>
                          <w14:shadow w14:blurRad="38100" w14:dist="19050" w14:dir="2700000" w14:sx="100000" w14:sy="100000" w14:kx="0" w14:ky="0" w14:algn="tl">
                            <w14:schemeClr w14:val="dk1">
                              <w14:alpha w14:val="60000"/>
                            </w14:schemeClr>
                          </w14:shadow>
                        </w:rPr>
                      </w:pPr>
                      <w:r>
                        <w:rPr>
                          <w:b/>
                          <w:bCs/>
                          <w:color w:val="FFFFFF" w:themeColor="background1"/>
                          <w:lang w:val="uk-UA"/>
                          <w14:shadow w14:blurRad="38100" w14:dist="19050" w14:dir="2700000" w14:sx="100000" w14:sy="100000" w14:kx="0" w14:ky="0" w14:algn="tl">
                            <w14:schemeClr w14:val="dk1">
                              <w14:alpha w14:val="60000"/>
                            </w14:schemeClr>
                          </w14:shadow>
                        </w:rPr>
                        <w:t>Оперативні</w:t>
                      </w:r>
                      <w:r w:rsidRPr="00B62F58">
                        <w:rPr>
                          <w:b/>
                          <w:bCs/>
                          <w:color w:val="FFFFFF" w:themeColor="background1"/>
                          <w:lang w:val="uk-UA"/>
                          <w14:shadow w14:blurRad="38100" w14:dist="19050" w14:dir="2700000" w14:sx="100000" w14:sy="100000" w14:kx="0" w14:ky="0" w14:algn="tl">
                            <w14:schemeClr w14:val="dk1">
                              <w14:alpha w14:val="60000"/>
                            </w14:schemeClr>
                          </w14:shadow>
                        </w:rPr>
                        <w:t xml:space="preserve"> </w:t>
                      </w:r>
                      <w:r>
                        <w:rPr>
                          <w:b/>
                          <w:bCs/>
                          <w:color w:val="FFFFFF" w:themeColor="background1"/>
                          <w:lang w:val="uk-UA"/>
                          <w14:shadow w14:blurRad="38100" w14:dist="19050" w14:dir="2700000" w14:sx="100000" w14:sy="100000" w14:kx="0" w14:ky="0" w14:algn="tl">
                            <w14:schemeClr w14:val="dk1">
                              <w14:alpha w14:val="60000"/>
                            </w14:schemeClr>
                          </w14:shadow>
                        </w:rPr>
                        <w:t>ц</w:t>
                      </w:r>
                      <w:r w:rsidRPr="00B62F58">
                        <w:rPr>
                          <w:b/>
                          <w:bCs/>
                          <w:color w:val="FFFFFF" w:themeColor="background1"/>
                          <w:lang w:val="uk-UA"/>
                          <w14:shadow w14:blurRad="38100" w14:dist="19050" w14:dir="2700000" w14:sx="100000" w14:sy="100000" w14:kx="0" w14:ky="0" w14:algn="tl">
                            <w14:schemeClr w14:val="dk1">
                              <w14:alpha w14:val="60000"/>
                            </w14:schemeClr>
                          </w14:shadow>
                        </w:rPr>
                        <w:t>ілі</w:t>
                      </w:r>
                    </w:p>
                    <w:p w14:paraId="66E6276F" w14:textId="77777777" w:rsidR="00A031E1" w:rsidRDefault="00A031E1" w:rsidP="00636672">
                      <w:pPr>
                        <w:jc w:val="center"/>
                        <w:rPr>
                          <w:color w:val="000000" w:themeColor="text1"/>
                          <w:lang w:val="uk-UA"/>
                          <w14:shadow w14:blurRad="38100" w14:dist="19050" w14:dir="2700000" w14:sx="100000" w14:sy="100000" w14:kx="0" w14:ky="0" w14:algn="tl">
                            <w14:schemeClr w14:val="dk1">
                              <w14:alpha w14:val="60000"/>
                            </w14:schemeClr>
                          </w14:shadow>
                        </w:rPr>
                      </w:pPr>
                    </w:p>
                  </w:txbxContent>
                </v:textbox>
                <w10:wrap anchorx="margin"/>
              </v:rect>
            </w:pict>
          </mc:Fallback>
        </mc:AlternateContent>
      </w:r>
      <w:r w:rsidRPr="00636672">
        <w:rPr>
          <w:rFonts w:cs="Times New Roman"/>
          <w:noProof/>
          <w:color w:val="000000"/>
          <w:szCs w:val="28"/>
          <w:lang w:val="uk-UA" w:eastAsia="uk-UA"/>
        </w:rPr>
        <w:drawing>
          <wp:anchor distT="0" distB="0" distL="114300" distR="114300" simplePos="0" relativeHeight="251719680" behindDoc="0" locked="0" layoutInCell="1" allowOverlap="1" wp14:anchorId="00816FB2" wp14:editId="00A6C068">
            <wp:simplePos x="0" y="0"/>
            <wp:positionH relativeFrom="column">
              <wp:posOffset>2666365</wp:posOffset>
            </wp:positionH>
            <wp:positionV relativeFrom="paragraph">
              <wp:posOffset>107950</wp:posOffset>
            </wp:positionV>
            <wp:extent cx="4445" cy="635"/>
            <wp:effectExtent l="0" t="0" r="0" b="0"/>
            <wp:wrapNone/>
            <wp:docPr id="97" name="Рукописный ввод 1"/>
            <wp:cNvGraphicFramePr/>
            <a:graphic xmlns:a="http://schemas.openxmlformats.org/drawingml/2006/main">
              <a:graphicData uri="http://schemas.openxmlformats.org/drawingml/2006/picture">
                <pic:pic xmlns:pic="http://schemas.openxmlformats.org/drawingml/2006/picture">
                  <pic:nvPicPr>
                    <pic:cNvPr id="1" name="Рукописный ввод 1"/>
                    <pic:cNvPicPr/>
                  </pic:nvPicPr>
                  <pic:blipFill>
                    <a:blip r:embed="rId58"/>
                    <a:stretch>
                      <a:fillRect/>
                    </a:stretch>
                  </pic:blipFill>
                  <pic:spPr>
                    <a:xfrm>
                      <a:off x="0" y="0"/>
                      <a:ext cx="39960" cy="216000"/>
                    </a:xfrm>
                    <a:prstGeom prst="rect">
                      <a:avLst/>
                    </a:prstGeom>
                  </pic:spPr>
                </pic:pic>
              </a:graphicData>
            </a:graphic>
          </wp:anchor>
        </w:drawing>
      </w:r>
    </w:p>
    <w:p w14:paraId="065CD3AC" w14:textId="77777777" w:rsidR="00636672" w:rsidRPr="00636672" w:rsidRDefault="00636672" w:rsidP="00636672">
      <w:pPr>
        <w:ind w:firstLine="709"/>
        <w:jc w:val="both"/>
        <w:rPr>
          <w:rFonts w:cs="Times New Roman"/>
          <w:color w:val="000000"/>
          <w:szCs w:val="28"/>
          <w:lang w:val="uk-UA"/>
        </w:rPr>
      </w:pPr>
    </w:p>
    <w:p w14:paraId="32313318" w14:textId="77777777" w:rsidR="00636672" w:rsidRPr="00636672" w:rsidRDefault="00636672" w:rsidP="00636672">
      <w:pPr>
        <w:ind w:firstLine="709"/>
        <w:jc w:val="both"/>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06368" behindDoc="0" locked="0" layoutInCell="1" allowOverlap="1" wp14:anchorId="183006DD" wp14:editId="05840A4A">
                <wp:simplePos x="0" y="0"/>
                <wp:positionH relativeFrom="column">
                  <wp:posOffset>4994910</wp:posOffset>
                </wp:positionH>
                <wp:positionV relativeFrom="paragraph">
                  <wp:posOffset>67945</wp:posOffset>
                </wp:positionV>
                <wp:extent cx="1724025" cy="685800"/>
                <wp:effectExtent l="0" t="0" r="9525" b="0"/>
                <wp:wrapNone/>
                <wp:docPr id="36" name="Прямоугольник 36"/>
                <wp:cNvGraphicFramePr/>
                <a:graphic xmlns:a="http://schemas.openxmlformats.org/drawingml/2006/main">
                  <a:graphicData uri="http://schemas.microsoft.com/office/word/2010/wordprocessingShape">
                    <wps:wsp>
                      <wps:cNvSpPr/>
                      <wps:spPr>
                        <a:xfrm>
                          <a:off x="0" y="0"/>
                          <a:ext cx="1724025" cy="6858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2462FFEA"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Просторовий розвиток громади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006DD" id="Прямоугольник 36" o:spid="_x0000_s1070" style="position:absolute;left:0;text-align:left;margin-left:393.3pt;margin-top:5.35pt;width:135.75pt;height:5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" fillcolor="#206e72" stroked="f" strokeweight="1pt">
                <v:fill color2="#3ebfc6" rotate="t" colors="0 #206e72;.5 #33a0a6;1 #3ebfc6" focus="100%" type="gradient"/>
                <v:textbox>
                  <w:txbxContent>
                    <w:p w14:paraId="2462FFEA"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Просторовий розвиток громади</w:t>
                      </w:r>
                    </w:p>
                  </w:txbxContent>
                </v:textbox>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07392" behindDoc="0" locked="0" layoutInCell="1" allowOverlap="1" wp14:anchorId="358B7457" wp14:editId="41FAF952">
                <wp:simplePos x="0" y="0"/>
                <wp:positionH relativeFrom="column">
                  <wp:posOffset>2499360</wp:posOffset>
                </wp:positionH>
                <wp:positionV relativeFrom="paragraph">
                  <wp:posOffset>67945</wp:posOffset>
                </wp:positionV>
                <wp:extent cx="1933575" cy="685800"/>
                <wp:effectExtent l="0" t="0" r="9525" b="0"/>
                <wp:wrapNone/>
                <wp:docPr id="30" name="Прямоугольник 30"/>
                <wp:cNvGraphicFramePr/>
                <a:graphic xmlns:a="http://schemas.openxmlformats.org/drawingml/2006/main">
                  <a:graphicData uri="http://schemas.microsoft.com/office/word/2010/wordprocessingShape">
                    <wps:wsp>
                      <wps:cNvSpPr/>
                      <wps:spPr>
                        <a:xfrm>
                          <a:off x="0" y="0"/>
                          <a:ext cx="1933575" cy="6858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7D71BBFD"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Створення системи управління відходами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8B7457" id="Прямоугольник 30" o:spid="_x0000_s1071" style="position:absolute;left:0;text-align:left;margin-left:196.8pt;margin-top:5.35pt;width:152.25pt;height:5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" fillcolor="#206e72" stroked="f" strokeweight="1pt">
                <v:fill color2="#3ebfc6" rotate="t" colors="0 #206e72;.5 #33a0a6;1 #3ebfc6" focus="100%" type="gradient"/>
                <v:textbox>
                  <w:txbxContent>
                    <w:p w14:paraId="7D71BBFD"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Створення системи управління відходами</w:t>
                      </w:r>
                    </w:p>
                  </w:txbxContent>
                </v:textbox>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14560" behindDoc="0" locked="0" layoutInCell="1" allowOverlap="1" wp14:anchorId="543B9A80" wp14:editId="0DA306EE">
                <wp:simplePos x="0" y="0"/>
                <wp:positionH relativeFrom="column">
                  <wp:posOffset>7385685</wp:posOffset>
                </wp:positionH>
                <wp:positionV relativeFrom="paragraph">
                  <wp:posOffset>125095</wp:posOffset>
                </wp:positionV>
                <wp:extent cx="1724025" cy="466725"/>
                <wp:effectExtent l="0" t="0" r="9525" b="9525"/>
                <wp:wrapNone/>
                <wp:docPr id="41" name="Прямоугольник 41"/>
                <wp:cNvGraphicFramePr/>
                <a:graphic xmlns:a="http://schemas.openxmlformats.org/drawingml/2006/main">
                  <a:graphicData uri="http://schemas.microsoft.com/office/word/2010/wordprocessingShape">
                    <wps:wsp>
                      <wps:cNvSpPr/>
                      <wps:spPr>
                        <a:xfrm>
                          <a:off x="0" y="0"/>
                          <a:ext cx="1724025" cy="4667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0550C32A"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Якісні та медичні послуги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B9A80" id="Прямоугольник 41" o:spid="_x0000_s1072" style="position:absolute;left:0;text-align:left;margin-left:581.55pt;margin-top:9.85pt;width:135.75pt;height:3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" fillcolor="#206e72" stroked="f" strokeweight="1pt">
                <v:fill color2="#3ebfc6" rotate="t" colors="0 #206e72;.5 #33a0a6;1 #3ebfc6" focus="100%" type="gradient"/>
                <v:textbox>
                  <w:txbxContent>
                    <w:p w14:paraId="0550C32A"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Якісні та медичні послуги</w:t>
                      </w:r>
                    </w:p>
                  </w:txbxContent>
                </v:textbox>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08416" behindDoc="0" locked="0" layoutInCell="1" allowOverlap="1" wp14:anchorId="424D978D" wp14:editId="35BBD3D1">
                <wp:simplePos x="0" y="0"/>
                <wp:positionH relativeFrom="margin">
                  <wp:posOffset>3810</wp:posOffset>
                </wp:positionH>
                <wp:positionV relativeFrom="paragraph">
                  <wp:posOffset>67945</wp:posOffset>
                </wp:positionV>
                <wp:extent cx="1819275" cy="685800"/>
                <wp:effectExtent l="0" t="0" r="9525" b="0"/>
                <wp:wrapNone/>
                <wp:docPr id="31" name="Прямоугольник 31"/>
                <wp:cNvGraphicFramePr/>
                <a:graphic xmlns:a="http://schemas.openxmlformats.org/drawingml/2006/main">
                  <a:graphicData uri="http://schemas.microsoft.com/office/word/2010/wordprocessingShape">
                    <wps:wsp>
                      <wps:cNvSpPr/>
                      <wps:spPr>
                        <a:xfrm>
                          <a:off x="0" y="0"/>
                          <a:ext cx="1819275" cy="6858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0E6524FA"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Створення умов для пріоритетного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D978D" id="Прямоугольник 31" o:spid="_x0000_s1073" style="position:absolute;left:0;text-align:left;margin-left:.3pt;margin-top:5.35pt;width:143.25pt;height:54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" fillcolor="#206e72" stroked="f" strokeweight="1pt">
                <v:fill color2="#3ebfc6" rotate="t" colors="0 #206e72;.5 #33a0a6;1 #3ebfc6" focus="100%" type="gradient"/>
                <v:textbox>
                  <w:txbxContent>
                    <w:p w14:paraId="0E6524FA"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Створення умов для пріоритетного підприємництва</w:t>
                      </w:r>
                    </w:p>
                  </w:txbxContent>
                </v:textbox>
                <w10:wrap anchorx="margin"/>
              </v:rect>
            </w:pict>
          </mc:Fallback>
        </mc:AlternateContent>
      </w:r>
    </w:p>
    <w:p w14:paraId="2481EFBF" w14:textId="77777777" w:rsidR="00636672" w:rsidRPr="00636672" w:rsidRDefault="00636672" w:rsidP="00636672">
      <w:pPr>
        <w:ind w:firstLine="709"/>
        <w:jc w:val="center"/>
        <w:rPr>
          <w:rFonts w:cs="Times New Roman"/>
          <w:color w:val="000000"/>
          <w:szCs w:val="28"/>
          <w:lang w:val="uk-UA"/>
        </w:rPr>
      </w:pPr>
    </w:p>
    <w:p w14:paraId="27D72591"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11488" behindDoc="0" locked="0" layoutInCell="1" allowOverlap="1" wp14:anchorId="01B9B95E" wp14:editId="4D0906B7">
                <wp:simplePos x="0" y="0"/>
                <wp:positionH relativeFrom="margin">
                  <wp:posOffset>5004435</wp:posOffset>
                </wp:positionH>
                <wp:positionV relativeFrom="paragraph">
                  <wp:posOffset>294005</wp:posOffset>
                </wp:positionV>
                <wp:extent cx="1714500" cy="1143000"/>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1714500" cy="11430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45D24107"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Покращення комунальної інфраструктури та надання якісних комунальних послуг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9B95E" id="Прямоугольник 33" o:spid="_x0000_s1074" style="position:absolute;margin-left:394.05pt;margin-top:23.15pt;width:135pt;height:90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" fillcolor="#206e72" stroked="f" strokeweight="1pt">
                <v:fill color2="#3ebfc6" rotate="t" colors="0 #206e72;.5 #33a0a6;1 #3ebfc6" focus="100%" type="gradient"/>
                <v:textbox>
                  <w:txbxContent>
                    <w:p w14:paraId="45D24107"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Покращення комунальної інфраструктури та надання якісних комунальних послуг</w:t>
                      </w:r>
                    </w:p>
                  </w:txbxContent>
                </v:textbox>
                <w10:wrap anchorx="margin"/>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10464" behindDoc="0" locked="0" layoutInCell="1" allowOverlap="1" wp14:anchorId="6E5383D4" wp14:editId="14F55BB2">
                <wp:simplePos x="0" y="0"/>
                <wp:positionH relativeFrom="margin">
                  <wp:posOffset>2499360</wp:posOffset>
                </wp:positionH>
                <wp:positionV relativeFrom="paragraph">
                  <wp:posOffset>293370</wp:posOffset>
                </wp:positionV>
                <wp:extent cx="1933575" cy="1190625"/>
                <wp:effectExtent l="0" t="0" r="9525" b="9525"/>
                <wp:wrapNone/>
                <wp:docPr id="23" name="Прямоугольник 23"/>
                <wp:cNvGraphicFramePr/>
                <a:graphic xmlns:a="http://schemas.openxmlformats.org/drawingml/2006/main">
                  <a:graphicData uri="http://schemas.microsoft.com/office/word/2010/wordprocessingShape">
                    <wps:wsp>
                      <wps:cNvSpPr/>
                      <wps:spPr>
                        <a:xfrm>
                          <a:off x="0" y="0"/>
                          <a:ext cx="1933575" cy="11906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0B696C40"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Збереження навколишнього природного середовища, впровадження ефективних екологічних рішень</w:t>
                            </w:r>
                          </w:p>
                          <w:p w14:paraId="666A86A6" w14:textId="77777777" w:rsidR="00A031E1" w:rsidRDefault="00A031E1" w:rsidP="00636672"/>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5383D4" id="Прямоугольник 23" o:spid="_x0000_s1075" style="position:absolute;margin-left:196.8pt;margin-top:23.1pt;width:152.25pt;height:93.7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" fillcolor="#206e72" stroked="f" strokeweight="1pt">
                <v:fill color2="#3ebfc6" rotate="t" colors="0 #206e72;.5 #33a0a6;1 #3ebfc6" focus="100%" type="gradient"/>
                <v:textbox>
                  <w:txbxContent>
                    <w:p w14:paraId="0B696C40"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Збереження навколишнього природного середовища, впровадження ефективних екологічних рішень</w:t>
                      </w:r>
                    </w:p>
                    <w:p w14:paraId="666A86A6" w14:textId="77777777" w:rsidR="00A031E1" w:rsidRDefault="00A031E1" w:rsidP="00636672"/>
                  </w:txbxContent>
                </v:textbox>
                <w10:wrap anchorx="margin"/>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15584" behindDoc="0" locked="0" layoutInCell="1" allowOverlap="1" wp14:anchorId="23CB82EC" wp14:editId="516A679B">
                <wp:simplePos x="0" y="0"/>
                <wp:positionH relativeFrom="margin">
                  <wp:posOffset>7395210</wp:posOffset>
                </wp:positionH>
                <wp:positionV relativeFrom="paragraph">
                  <wp:posOffset>55880</wp:posOffset>
                </wp:positionV>
                <wp:extent cx="1704975" cy="466725"/>
                <wp:effectExtent l="0" t="0" r="9525" b="9525"/>
                <wp:wrapNone/>
                <wp:docPr id="53" name="Прямоугольник 53"/>
                <wp:cNvGraphicFramePr/>
                <a:graphic xmlns:a="http://schemas.openxmlformats.org/drawingml/2006/main">
                  <a:graphicData uri="http://schemas.microsoft.com/office/word/2010/wordprocessingShape">
                    <wps:wsp>
                      <wps:cNvSpPr/>
                      <wps:spPr>
                        <a:xfrm>
                          <a:off x="0" y="0"/>
                          <a:ext cx="1704975" cy="4667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1D6F3D06"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Розвиток освітнього простору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B82EC" id="Прямоугольник 53" o:spid="_x0000_s1076" style="position:absolute;margin-left:582.3pt;margin-top:4.4pt;width:134.25pt;height:36.7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" fillcolor="#206e72" stroked="f" strokeweight="1pt">
                <v:fill color2="#3ebfc6" rotate="t" colors="0 #206e72;.5 #33a0a6;1 #3ebfc6" focus="100%" type="gradient"/>
                <v:textbox>
                  <w:txbxContent>
                    <w:p w14:paraId="1D6F3D06"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Розвиток освітнього простору</w:t>
                      </w:r>
                    </w:p>
                  </w:txbxContent>
                </v:textbox>
                <w10:wrap anchorx="margin"/>
              </v:rect>
            </w:pict>
          </mc:Fallback>
        </mc:AlternateContent>
      </w:r>
      <w:r w:rsidRPr="00636672">
        <w:rPr>
          <w:rFonts w:cs="Times New Roman"/>
          <w:noProof/>
          <w:color w:val="000000"/>
          <w:szCs w:val="28"/>
          <w:lang w:val="uk-UA" w:eastAsia="uk-UA"/>
        </w:rPr>
        <mc:AlternateContent>
          <mc:Choice Requires="wps">
            <w:drawing>
              <wp:anchor distT="0" distB="0" distL="114300" distR="114300" simplePos="0" relativeHeight="251709440" behindDoc="0" locked="0" layoutInCell="1" allowOverlap="1" wp14:anchorId="7A159745" wp14:editId="29593CD6">
                <wp:simplePos x="0" y="0"/>
                <wp:positionH relativeFrom="margin">
                  <wp:posOffset>19050</wp:posOffset>
                </wp:positionH>
                <wp:positionV relativeFrom="paragraph">
                  <wp:posOffset>295275</wp:posOffset>
                </wp:positionV>
                <wp:extent cx="1809750" cy="100965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1809750" cy="100965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37204B2E"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Розвиток туризму через використання рекреаційного потенціалу громади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159745" id="Прямоугольник 35" o:spid="_x0000_s1077" style="position:absolute;margin-left:1.5pt;margin-top:23.25pt;width:142.5pt;height:79.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" fillcolor="#206e72" stroked="f" strokeweight="1pt">
                <v:fill color2="#3ebfc6" rotate="t" colors="0 #206e72;.5 #33a0a6;1 #3ebfc6" focus="100%" type="gradient"/>
                <v:textbox>
                  <w:txbxContent>
                    <w:p w14:paraId="37204B2E"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Розвиток туризму через використання рекреаційного потенціалу громади</w:t>
                      </w:r>
                    </w:p>
                  </w:txbxContent>
                </v:textbox>
                <w10:wrap anchorx="margin"/>
              </v:rect>
            </w:pict>
          </mc:Fallback>
        </mc:AlternateContent>
      </w:r>
      <w:r w:rsidRPr="00636672">
        <w:rPr>
          <w:rFonts w:cs="Times New Roman"/>
          <w:color w:val="000000"/>
          <w:szCs w:val="28"/>
          <w:lang w:val="uk-UA"/>
        </w:rPr>
        <w:tab/>
      </w:r>
      <w:r w:rsidRPr="00636672">
        <w:rPr>
          <w:rFonts w:cs="Times New Roman"/>
          <w:color w:val="000000"/>
          <w:szCs w:val="28"/>
          <w:lang w:val="uk-UA"/>
        </w:rPr>
        <w:tab/>
        <w:t xml:space="preserve">            </w:t>
      </w:r>
    </w:p>
    <w:p w14:paraId="03C8E17A"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16608" behindDoc="0" locked="0" layoutInCell="1" allowOverlap="1" wp14:anchorId="5F7FA080" wp14:editId="3E3D48A2">
                <wp:simplePos x="0" y="0"/>
                <wp:positionH relativeFrom="margin">
                  <wp:posOffset>7395210</wp:posOffset>
                </wp:positionH>
                <wp:positionV relativeFrom="paragraph">
                  <wp:posOffset>273685</wp:posOffset>
                </wp:positionV>
                <wp:extent cx="1714500" cy="752475"/>
                <wp:effectExtent l="0" t="0" r="0" b="9525"/>
                <wp:wrapNone/>
                <wp:docPr id="57" name="Прямоугольник 57"/>
                <wp:cNvGraphicFramePr/>
                <a:graphic xmlns:a="http://schemas.openxmlformats.org/drawingml/2006/main">
                  <a:graphicData uri="http://schemas.microsoft.com/office/word/2010/wordprocessingShape">
                    <wps:wsp>
                      <wps:cNvSpPr/>
                      <wps:spPr>
                        <a:xfrm>
                          <a:off x="0" y="0"/>
                          <a:ext cx="1714500" cy="7524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753E9041"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Активне дозвілля та культурно-мистецьке життя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7FA080" id="Прямоугольник 57" o:spid="_x0000_s1078" style="position:absolute;margin-left:582.3pt;margin-top:21.55pt;width:135pt;height:59.2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" fillcolor="#206e72" stroked="f" strokeweight="1pt">
                <v:fill color2="#3ebfc6" rotate="t" colors="0 #206e72;.5 #33a0a6;1 #3ebfc6" focus="100%" type="gradient"/>
                <v:textbox>
                  <w:txbxContent>
                    <w:p w14:paraId="753E9041"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Активне дозвілля та культурно-мистецьке життя</w:t>
                      </w:r>
                    </w:p>
                  </w:txbxContent>
                </v:textbox>
                <w10:wrap anchorx="margin"/>
              </v:rect>
            </w:pict>
          </mc:Fallback>
        </mc:AlternateContent>
      </w:r>
    </w:p>
    <w:p w14:paraId="4C7EC8D5" w14:textId="77777777" w:rsidR="00636672" w:rsidRPr="00636672" w:rsidRDefault="00636672" w:rsidP="00636672">
      <w:pPr>
        <w:rPr>
          <w:rFonts w:cs="Times New Roman"/>
          <w:color w:val="000000"/>
          <w:szCs w:val="28"/>
          <w:lang w:val="uk-UA"/>
        </w:rPr>
      </w:pPr>
    </w:p>
    <w:p w14:paraId="36EB601B" w14:textId="77777777" w:rsidR="00636672" w:rsidRPr="00636672" w:rsidRDefault="00636672" w:rsidP="00636672">
      <w:pPr>
        <w:rPr>
          <w:rFonts w:cs="Times New Roman"/>
          <w:color w:val="000000"/>
          <w:szCs w:val="28"/>
          <w:lang w:val="uk-UA"/>
        </w:rPr>
      </w:pPr>
    </w:p>
    <w:p w14:paraId="7ED2C5A5"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17632" behindDoc="0" locked="0" layoutInCell="1" allowOverlap="1" wp14:anchorId="50184B8A" wp14:editId="4F16BB0F">
                <wp:simplePos x="0" y="0"/>
                <wp:positionH relativeFrom="margin">
                  <wp:posOffset>7395210</wp:posOffset>
                </wp:positionH>
                <wp:positionV relativeFrom="paragraph">
                  <wp:posOffset>156210</wp:posOffset>
                </wp:positionV>
                <wp:extent cx="1714500" cy="457200"/>
                <wp:effectExtent l="0" t="0" r="0" b="0"/>
                <wp:wrapNone/>
                <wp:docPr id="62" name="Прямоугольник 62"/>
                <wp:cNvGraphicFramePr/>
                <a:graphic xmlns:a="http://schemas.openxmlformats.org/drawingml/2006/main">
                  <a:graphicData uri="http://schemas.microsoft.com/office/word/2010/wordprocessingShape">
                    <wps:wsp>
                      <wps:cNvSpPr/>
                      <wps:spPr>
                        <a:xfrm>
                          <a:off x="0" y="0"/>
                          <a:ext cx="1714500" cy="45720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7D0389AD" w14:textId="77777777" w:rsidR="00A031E1" w:rsidRPr="00061825" w:rsidRDefault="00A031E1" w:rsidP="00636672">
                            <w:pPr>
                              <w:jc w:val="center"/>
                              <w:rPr>
                                <w:b/>
                                <w:bCs/>
                                <w:color w:val="FFFFFF" w:themeColor="background1"/>
                                <w:sz w:val="22"/>
                                <w:lang w:val="uk-UA"/>
                              </w:rPr>
                            </w:pPr>
                            <w:r w:rsidRPr="00061825">
                              <w:rPr>
                                <w:b/>
                                <w:bCs/>
                                <w:color w:val="FFFFFF" w:themeColor="background1"/>
                                <w:sz w:val="22"/>
                                <w:lang w:val="uk-UA"/>
                              </w:rPr>
                              <w:t>Сучасне та безпечне середовище громади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84B8A" id="Прямоугольник 62" o:spid="_x0000_s1079" style="position:absolute;margin-left:582.3pt;margin-top:12.3pt;width:135pt;height:36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" fillcolor="#206e72" stroked="f" strokeweight="1pt">
                <v:fill color2="#3ebfc6" rotate="t" colors="0 #206e72;.5 #33a0a6;1 #3ebfc6" focus="100%" type="gradient"/>
                <v:textbox>
                  <w:txbxContent>
                    <w:p w14:paraId="7D0389AD" w14:textId="77777777" w:rsidR="00A031E1" w:rsidRPr="00061825" w:rsidRDefault="00A031E1" w:rsidP="00636672">
                      <w:pPr>
                        <w:jc w:val="center"/>
                        <w:rPr>
                          <w:b/>
                          <w:bCs/>
                          <w:color w:val="FFFFFF" w:themeColor="background1"/>
                          <w:sz w:val="22"/>
                          <w:lang w:val="uk-UA"/>
                        </w:rPr>
                      </w:pPr>
                      <w:r w:rsidRPr="00061825">
                        <w:rPr>
                          <w:b/>
                          <w:bCs/>
                          <w:color w:val="FFFFFF" w:themeColor="background1"/>
                          <w:sz w:val="22"/>
                          <w:lang w:val="uk-UA"/>
                        </w:rPr>
                        <w:t>Сучасне та безпечне середовище громади</w:t>
                      </w:r>
                    </w:p>
                  </w:txbxContent>
                </v:textbox>
                <w10:wrap anchorx="margin"/>
              </v:rect>
            </w:pict>
          </mc:Fallback>
        </mc:AlternateContent>
      </w:r>
    </w:p>
    <w:p w14:paraId="76F542F9" w14:textId="77777777" w:rsidR="00636672" w:rsidRPr="00636672" w:rsidRDefault="00636672" w:rsidP="00636672">
      <w:pPr>
        <w:rPr>
          <w:rFonts w:cs="Times New Roman"/>
          <w:color w:val="000000"/>
          <w:szCs w:val="28"/>
          <w:lang w:val="uk-UA"/>
        </w:rPr>
      </w:pPr>
      <w:r w:rsidRPr="00636672">
        <w:rPr>
          <w:rFonts w:cs="Times New Roman"/>
          <w:noProof/>
          <w:color w:val="000000"/>
          <w:szCs w:val="28"/>
          <w:lang w:val="uk-UA" w:eastAsia="uk-UA"/>
        </w:rPr>
        <mc:AlternateContent>
          <mc:Choice Requires="wps">
            <w:drawing>
              <wp:anchor distT="0" distB="0" distL="114300" distR="114300" simplePos="0" relativeHeight="251712512" behindDoc="0" locked="0" layoutInCell="1" allowOverlap="1" wp14:anchorId="361304B1" wp14:editId="12A7D6C4">
                <wp:simplePos x="0" y="0"/>
                <wp:positionH relativeFrom="margin">
                  <wp:posOffset>22860</wp:posOffset>
                </wp:positionH>
                <wp:positionV relativeFrom="paragraph">
                  <wp:posOffset>12065</wp:posOffset>
                </wp:positionV>
                <wp:extent cx="1800225" cy="704850"/>
                <wp:effectExtent l="0" t="0" r="9525" b="0"/>
                <wp:wrapNone/>
                <wp:docPr id="63" name="Прямоугольник 63"/>
                <wp:cNvGraphicFramePr/>
                <a:graphic xmlns:a="http://schemas.openxmlformats.org/drawingml/2006/main">
                  <a:graphicData uri="http://schemas.microsoft.com/office/word/2010/wordprocessingShape">
                    <wps:wsp>
                      <wps:cNvSpPr/>
                      <wps:spPr>
                        <a:xfrm>
                          <a:off x="0" y="0"/>
                          <a:ext cx="1800225" cy="704850"/>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37BD0BF5"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Розвиток міжнародної та муніципальної співпраці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304B1" id="Прямоугольник 63" o:spid="_x0000_s1080" style="position:absolute;margin-left:1.8pt;margin-top:.95pt;width:141.75pt;height:55.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" fillcolor="#206e72" stroked="f" strokeweight="1pt">
                <v:fill color2="#3ebfc6" rotate="t" colors="0 #206e72;.5 #33a0a6;1 #3ebfc6" focus="100%" type="gradient"/>
                <v:textbox>
                  <w:txbxContent>
                    <w:p w14:paraId="37BD0BF5" w14:textId="77777777" w:rsidR="00A031E1" w:rsidRPr="00061825" w:rsidRDefault="00A031E1" w:rsidP="00636672">
                      <w:pPr>
                        <w:jc w:val="center"/>
                        <w:rPr>
                          <w:b/>
                          <w:bCs/>
                          <w:color w:val="FFFFFF" w:themeColor="background1"/>
                          <w:sz w:val="24"/>
                          <w:szCs w:val="24"/>
                          <w:lang w:val="uk-UA"/>
                        </w:rPr>
                      </w:pPr>
                      <w:r w:rsidRPr="00061825">
                        <w:rPr>
                          <w:b/>
                          <w:bCs/>
                          <w:color w:val="FFFFFF" w:themeColor="background1"/>
                          <w:sz w:val="24"/>
                          <w:szCs w:val="24"/>
                          <w:lang w:val="uk-UA"/>
                        </w:rPr>
                        <w:t>Розвиток міжнародної та муніципальної співпраці</w:t>
                      </w:r>
                    </w:p>
                  </w:txbxContent>
                </v:textbox>
                <w10:wrap anchorx="margin"/>
              </v:rect>
            </w:pict>
          </mc:Fallback>
        </mc:AlternateContent>
      </w:r>
    </w:p>
    <w:p w14:paraId="3A174A5C" w14:textId="77777777" w:rsidR="00636672" w:rsidRPr="00636672" w:rsidRDefault="00636672" w:rsidP="00636672">
      <w:pPr>
        <w:rPr>
          <w:rFonts w:cs="Times New Roman"/>
          <w:i/>
          <w:iCs/>
          <w:color w:val="000000"/>
          <w:szCs w:val="28"/>
          <w:lang w:val="uk-UA"/>
        </w:rPr>
        <w:sectPr w:rsidR="00636672" w:rsidRPr="00636672" w:rsidSect="00F53D50">
          <w:headerReference w:type="even" r:id="rId59"/>
          <w:headerReference w:type="default" r:id="rId60"/>
          <w:footerReference w:type="even" r:id="rId61"/>
          <w:footerReference w:type="default" r:id="rId62"/>
          <w:footerReference w:type="first" r:id="rId63"/>
          <w:pgSz w:w="16838" w:h="11906" w:orient="landscape"/>
          <w:pgMar w:top="1276" w:right="1134" w:bottom="851" w:left="1134" w:header="709" w:footer="0" w:gutter="0"/>
          <w:pgNumType w:start="56"/>
          <w:cols w:space="708"/>
          <w:docGrid w:linePitch="381"/>
        </w:sectPr>
      </w:pPr>
      <w:r w:rsidRPr="00636672">
        <w:rPr>
          <w:rFonts w:cs="Times New Roman"/>
          <w:noProof/>
          <w:color w:val="000000"/>
          <w:szCs w:val="28"/>
          <w:lang w:val="uk-UA" w:eastAsia="uk-UA"/>
        </w:rPr>
        <mc:AlternateContent>
          <mc:Choice Requires="wps">
            <w:drawing>
              <wp:anchor distT="0" distB="0" distL="114300" distR="114300" simplePos="0" relativeHeight="251718656" behindDoc="0" locked="0" layoutInCell="1" allowOverlap="1" wp14:anchorId="4BE6D639" wp14:editId="71B52B4F">
                <wp:simplePos x="0" y="0"/>
                <wp:positionH relativeFrom="margin">
                  <wp:posOffset>7395210</wp:posOffset>
                </wp:positionH>
                <wp:positionV relativeFrom="paragraph">
                  <wp:posOffset>29844</wp:posOffset>
                </wp:positionV>
                <wp:extent cx="1714500" cy="619125"/>
                <wp:effectExtent l="0" t="0" r="0" b="9525"/>
                <wp:wrapNone/>
                <wp:docPr id="96" name="Прямоугольник 96"/>
                <wp:cNvGraphicFramePr/>
                <a:graphic xmlns:a="http://schemas.openxmlformats.org/drawingml/2006/main">
                  <a:graphicData uri="http://schemas.microsoft.com/office/word/2010/wordprocessingShape">
                    <wps:wsp>
                      <wps:cNvSpPr/>
                      <wps:spPr>
                        <a:xfrm>
                          <a:off x="0" y="0"/>
                          <a:ext cx="1714500" cy="6191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noFill/>
                          <a:prstDash val="solid"/>
                          <a:miter lim="800000"/>
                        </a:ln>
                        <a:effectLst/>
                      </wps:spPr>
                      <wps:txbx>
                        <w:txbxContent>
                          <w:p w14:paraId="5F29D983" w14:textId="77777777" w:rsidR="00A031E1" w:rsidRPr="00061825" w:rsidRDefault="00A031E1" w:rsidP="00636672">
                            <w:pPr>
                              <w:jc w:val="center"/>
                              <w:rPr>
                                <w:b/>
                                <w:bCs/>
                                <w:color w:val="FFFFFF" w:themeColor="background1"/>
                                <w:sz w:val="22"/>
                                <w:lang w:val="uk-UA"/>
                              </w:rPr>
                            </w:pPr>
                            <w:r w:rsidRPr="00061825">
                              <w:rPr>
                                <w:b/>
                                <w:bCs/>
                                <w:color w:val="FFFFFF" w:themeColor="background1"/>
                                <w:sz w:val="22"/>
                                <w:lang w:val="uk-UA"/>
                              </w:rPr>
                              <w:t>Підвищення рівня громадської активності        в громаді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E6D639" id="Прямоугольник 96" o:spid="_x0000_s1081" style="position:absolute;margin-left:582.3pt;margin-top:2.35pt;width:135pt;height:48.7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" fillcolor="#206e72" stroked="f" strokeweight="1pt">
                <v:fill color2="#3ebfc6" rotate="t" colors="0 #206e72;.5 #33a0a6;1 #3ebfc6" focus="100%" type="gradient"/>
                <v:textbox>
                  <w:txbxContent>
                    <w:p w14:paraId="5F29D983" w14:textId="77777777" w:rsidR="00A031E1" w:rsidRPr="00061825" w:rsidRDefault="00A031E1" w:rsidP="00636672">
                      <w:pPr>
                        <w:jc w:val="center"/>
                        <w:rPr>
                          <w:b/>
                          <w:bCs/>
                          <w:color w:val="FFFFFF" w:themeColor="background1"/>
                          <w:sz w:val="22"/>
                          <w:lang w:val="uk-UA"/>
                        </w:rPr>
                      </w:pPr>
                      <w:r w:rsidRPr="00061825">
                        <w:rPr>
                          <w:b/>
                          <w:bCs/>
                          <w:color w:val="FFFFFF" w:themeColor="background1"/>
                          <w:sz w:val="22"/>
                          <w:lang w:val="uk-UA"/>
                        </w:rPr>
                        <w:t>Підвищення рівня громадської активності        в громаді</w:t>
                      </w:r>
                    </w:p>
                  </w:txbxContent>
                </v:textbox>
                <w10:wrap anchorx="margin"/>
              </v:rect>
            </w:pict>
          </mc:Fallback>
        </mc:AlternateContent>
      </w:r>
    </w:p>
    <w:p w14:paraId="09F9EF58" w14:textId="545FAA3B" w:rsidR="00074119" w:rsidRDefault="00074119" w:rsidP="00074119">
      <w:pPr>
        <w:tabs>
          <w:tab w:val="left" w:pos="360"/>
        </w:tabs>
        <w:spacing w:after="0"/>
        <w:ind w:left="22"/>
        <w:contextualSpacing/>
        <w:jc w:val="both"/>
        <w:rPr>
          <w:rFonts w:eastAsia="Calibri" w:cs="Times New Roman"/>
          <w:color w:val="000000" w:themeColor="text1"/>
          <w:sz w:val="24"/>
          <w:szCs w:val="24"/>
          <w:lang w:val="uk-UA"/>
        </w:rPr>
      </w:pPr>
    </w:p>
    <w:p w14:paraId="59BFFCCE" w14:textId="77777777" w:rsidR="00636672" w:rsidRPr="00636672" w:rsidRDefault="00636672" w:rsidP="00636672">
      <w:pPr>
        <w:jc w:val="center"/>
        <w:rPr>
          <w:rFonts w:cs="Times New Roman"/>
          <w:b/>
          <w:bCs/>
          <w:color w:val="00B0F0"/>
          <w:sz w:val="24"/>
          <w:szCs w:val="24"/>
          <w:lang w:val="uk-UA"/>
        </w:rPr>
      </w:pPr>
      <w:r w:rsidRPr="00636672">
        <w:rPr>
          <w:rFonts w:cs="Times New Roman"/>
          <w:b/>
          <w:bCs/>
          <w:color w:val="000000" w:themeColor="text1"/>
          <w:sz w:val="24"/>
          <w:szCs w:val="24"/>
          <w:lang w:val="uk-UA"/>
        </w:rPr>
        <w:t>План дій за стратегічними напрямами розвитку громади</w:t>
      </w:r>
    </w:p>
    <w:p w14:paraId="35525576" w14:textId="77777777" w:rsidR="00636672" w:rsidRPr="00636672" w:rsidRDefault="00636672" w:rsidP="00636672">
      <w:pPr>
        <w:jc w:val="center"/>
        <w:rPr>
          <w:rFonts w:cs="Times New Roman"/>
          <w:b/>
          <w:bCs/>
          <w:color w:val="00B0F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40160" behindDoc="0" locked="0" layoutInCell="1" allowOverlap="1" wp14:anchorId="2C1DBA8E" wp14:editId="0B8AADA9">
                <wp:simplePos x="0" y="0"/>
                <wp:positionH relativeFrom="column">
                  <wp:posOffset>0</wp:posOffset>
                </wp:positionH>
                <wp:positionV relativeFrom="paragraph">
                  <wp:posOffset>-635</wp:posOffset>
                </wp:positionV>
                <wp:extent cx="5743575" cy="295275"/>
                <wp:effectExtent l="0" t="0" r="28575" b="28575"/>
                <wp:wrapNone/>
                <wp:docPr id="98" name="Прямоугольник 98"/>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2A5036E5"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А</w:t>
                            </w:r>
                            <w:r w:rsidRPr="00EC7730">
                              <w:rPr>
                                <w:rFonts w:cs="Times New Roman"/>
                                <w:b/>
                                <w:bCs/>
                                <w:color w:val="FFFFFF" w:themeColor="background1"/>
                                <w:szCs w:val="28"/>
                                <w:lang w:val="uk-UA"/>
                              </w:rPr>
                              <w:t>.</w:t>
                            </w:r>
                          </w:p>
                          <w:p w14:paraId="6256B399" w14:textId="77777777" w:rsidR="00A031E1" w:rsidRDefault="00A031E1" w:rsidP="00636672">
                            <w:pPr>
                              <w:spacing w:after="0"/>
                              <w:jc w:val="both"/>
                              <w:rPr>
                                <w:rFonts w:cs="Times New Roman"/>
                                <w:b/>
                                <w:bCs/>
                                <w:color w:val="538135" w:themeColor="accent6" w:themeShade="BF"/>
                                <w:sz w:val="24"/>
                                <w:szCs w:val="24"/>
                                <w:lang w:val="uk-UA"/>
                              </w:rPr>
                            </w:pPr>
                          </w:p>
                          <w:p w14:paraId="3334EE91"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1DBA8E" id="Прямоугольник 98" o:spid="_x0000_s1082" style="position:absolute;left:0;text-align:left;margin-left:0;margin-top:-.05pt;width:452.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" fillcolor="#206e72" strokecolor="#e2f0d9" strokeweight="1pt">
                <v:fill color2="#3ebfc6" rotate="t" colors="0 #206e72;.5 #33a0a6;1 #3ebfc6" focus="100%" type="gradient"/>
                <v:textbox>
                  <w:txbxContent>
                    <w:p w14:paraId="2A5036E5"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А</w:t>
                      </w:r>
                      <w:r w:rsidRPr="00EC7730">
                        <w:rPr>
                          <w:rFonts w:cs="Times New Roman"/>
                          <w:b/>
                          <w:bCs/>
                          <w:color w:val="FFFFFF" w:themeColor="background1"/>
                          <w:szCs w:val="28"/>
                          <w:lang w:val="uk-UA"/>
                        </w:rPr>
                        <w:t>.</w:t>
                      </w:r>
                    </w:p>
                    <w:p w14:paraId="6256B399" w14:textId="77777777" w:rsidR="00A031E1" w:rsidRDefault="00A031E1" w:rsidP="00636672">
                      <w:pPr>
                        <w:spacing w:after="0"/>
                        <w:jc w:val="both"/>
                        <w:rPr>
                          <w:rFonts w:cs="Times New Roman"/>
                          <w:b/>
                          <w:bCs/>
                          <w:color w:val="538135" w:themeColor="accent6" w:themeShade="BF"/>
                          <w:sz w:val="24"/>
                          <w:szCs w:val="24"/>
                          <w:lang w:val="uk-UA"/>
                        </w:rPr>
                      </w:pPr>
                    </w:p>
                    <w:p w14:paraId="3334EE91" w14:textId="77777777" w:rsidR="00A031E1" w:rsidRPr="00E93B00" w:rsidRDefault="00A031E1" w:rsidP="00636672">
                      <w:pPr>
                        <w:jc w:val="center"/>
                        <w:rPr>
                          <w:lang w:val="uk-UA"/>
                        </w:rPr>
                      </w:pPr>
                    </w:p>
                  </w:txbxContent>
                </v:textbox>
              </v:rect>
            </w:pict>
          </mc:Fallback>
        </mc:AlternateContent>
      </w:r>
    </w:p>
    <w:p w14:paraId="32A5558D" w14:textId="77777777" w:rsidR="00636672" w:rsidRPr="00636672" w:rsidRDefault="00636672" w:rsidP="00636672">
      <w:pPr>
        <w:spacing w:after="0"/>
        <w:ind w:firstLine="709"/>
        <w:jc w:val="both"/>
        <w:rPr>
          <w:rFonts w:cs="Times New Roman"/>
          <w:b/>
          <w:bCs/>
          <w:color w:val="00000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41184" behindDoc="0" locked="0" layoutInCell="1" allowOverlap="1" wp14:anchorId="6234D83A" wp14:editId="20580CE1">
                <wp:simplePos x="0" y="0"/>
                <wp:positionH relativeFrom="column">
                  <wp:posOffset>-1905</wp:posOffset>
                </wp:positionH>
                <wp:positionV relativeFrom="paragraph">
                  <wp:posOffset>88265</wp:posOffset>
                </wp:positionV>
                <wp:extent cx="5743575" cy="485775"/>
                <wp:effectExtent l="0" t="0" r="28575" b="28575"/>
                <wp:wrapNone/>
                <wp:docPr id="99" name="Прямоугольник 99"/>
                <wp:cNvGraphicFramePr/>
                <a:graphic xmlns:a="http://schemas.openxmlformats.org/drawingml/2006/main">
                  <a:graphicData uri="http://schemas.microsoft.com/office/word/2010/wordprocessingShape">
                    <wps:wsp>
                      <wps:cNvSpPr/>
                      <wps:spPr>
                        <a:xfrm>
                          <a:off x="0" y="0"/>
                          <a:ext cx="5743575" cy="4857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7143CEC3" w14:textId="77777777" w:rsidR="00A031E1" w:rsidRPr="00711DC9" w:rsidRDefault="00A031E1" w:rsidP="00636672">
                            <w:pPr>
                              <w:spacing w:after="0"/>
                              <w:jc w:val="center"/>
                              <w:rPr>
                                <w:rFonts w:cs="Times New Roman"/>
                                <w:b/>
                                <w:bCs/>
                                <w:color w:val="FFFFFF" w:themeColor="background1"/>
                                <w:szCs w:val="28"/>
                                <w:lang w:val="uk-UA"/>
                              </w:rPr>
                            </w:pPr>
                            <w:r w:rsidRPr="00711DC9">
                              <w:rPr>
                                <w:rFonts w:cs="Times New Roman"/>
                                <w:b/>
                                <w:bCs/>
                                <w:color w:val="FFFFFF" w:themeColor="background1"/>
                                <w:szCs w:val="28"/>
                                <w:lang w:val="uk-UA"/>
                              </w:rPr>
                              <w:t>«Підвищення економічної спроможності та розвиток туристичної та рекреаційної сфери»</w:t>
                            </w:r>
                          </w:p>
                          <w:p w14:paraId="51600AB2"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4D83A" id="Прямоугольник 99" o:spid="_x0000_s1083" style="position:absolute;left:0;text-align:left;margin-left:-.15pt;margin-top:6.95pt;width:452.25pt;height:3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" fillcolor="#206e72" strokecolor="#e2f0d9" strokeweight="1pt">
                <v:fill color2="#3ebfc6" rotate="t" colors="0 #206e72;.5 #33a0a6;1 #3ebfc6" focus="100%" type="gradient"/>
                <v:textbox>
                  <w:txbxContent>
                    <w:p w14:paraId="7143CEC3" w14:textId="77777777" w:rsidR="00A031E1" w:rsidRPr="00711DC9" w:rsidRDefault="00A031E1" w:rsidP="00636672">
                      <w:pPr>
                        <w:spacing w:after="0"/>
                        <w:jc w:val="center"/>
                        <w:rPr>
                          <w:rFonts w:cs="Times New Roman"/>
                          <w:b/>
                          <w:bCs/>
                          <w:color w:val="FFFFFF" w:themeColor="background1"/>
                          <w:szCs w:val="28"/>
                          <w:lang w:val="uk-UA"/>
                        </w:rPr>
                      </w:pPr>
                      <w:r w:rsidRPr="00711DC9">
                        <w:rPr>
                          <w:rFonts w:cs="Times New Roman"/>
                          <w:b/>
                          <w:bCs/>
                          <w:color w:val="FFFFFF" w:themeColor="background1"/>
                          <w:szCs w:val="28"/>
                          <w:lang w:val="uk-UA"/>
                        </w:rPr>
                        <w:t>«Підвищення економічної спроможності та розвиток туристичної та рекреаційної сфери»</w:t>
                      </w:r>
                    </w:p>
                    <w:p w14:paraId="51600AB2" w14:textId="77777777" w:rsidR="00A031E1" w:rsidRPr="00E93B00" w:rsidRDefault="00A031E1" w:rsidP="00636672">
                      <w:pPr>
                        <w:jc w:val="center"/>
                        <w:rPr>
                          <w:lang w:val="uk-UA"/>
                        </w:rPr>
                      </w:pPr>
                    </w:p>
                  </w:txbxContent>
                </v:textbox>
              </v:rect>
            </w:pict>
          </mc:Fallback>
        </mc:AlternateContent>
      </w:r>
    </w:p>
    <w:p w14:paraId="0BCFD938" w14:textId="77777777" w:rsidR="00636672" w:rsidRPr="00636672" w:rsidRDefault="00636672" w:rsidP="00636672">
      <w:pPr>
        <w:spacing w:after="0"/>
        <w:ind w:firstLine="709"/>
        <w:jc w:val="both"/>
        <w:rPr>
          <w:rFonts w:cs="Times New Roman"/>
          <w:b/>
          <w:bCs/>
          <w:color w:val="000000"/>
          <w:sz w:val="24"/>
          <w:szCs w:val="24"/>
          <w:lang w:val="uk-UA"/>
        </w:rPr>
      </w:pPr>
    </w:p>
    <w:p w14:paraId="3FCCE866" w14:textId="77777777" w:rsidR="00636672" w:rsidRPr="00636672" w:rsidRDefault="00636672" w:rsidP="00636672">
      <w:pPr>
        <w:spacing w:after="0"/>
        <w:ind w:firstLine="709"/>
        <w:jc w:val="both"/>
        <w:rPr>
          <w:rFonts w:cs="Times New Roman"/>
          <w:b/>
          <w:bCs/>
          <w:color w:val="000000"/>
          <w:sz w:val="24"/>
          <w:szCs w:val="24"/>
          <w:lang w:val="uk-UA"/>
        </w:rPr>
      </w:pPr>
    </w:p>
    <w:p w14:paraId="32FC6D98" w14:textId="77777777" w:rsidR="00636672" w:rsidRPr="00636672" w:rsidRDefault="00636672" w:rsidP="00636672">
      <w:pPr>
        <w:spacing w:after="0"/>
        <w:ind w:firstLine="709"/>
        <w:jc w:val="both"/>
        <w:rPr>
          <w:rFonts w:cs="Times New Roman"/>
          <w:b/>
          <w:bCs/>
          <w:color w:val="000000"/>
          <w:sz w:val="24"/>
          <w:szCs w:val="24"/>
          <w:lang w:val="uk-UA"/>
        </w:rPr>
      </w:pPr>
    </w:p>
    <w:p w14:paraId="19052036" w14:textId="77777777" w:rsidR="00636672" w:rsidRPr="00636672" w:rsidRDefault="00636672" w:rsidP="00636672">
      <w:pPr>
        <w:spacing w:after="0"/>
        <w:ind w:firstLine="709"/>
        <w:jc w:val="both"/>
        <w:rPr>
          <w:rFonts w:cs="Times New Roman"/>
          <w:color w:val="000000"/>
          <w:sz w:val="24"/>
          <w:szCs w:val="24"/>
          <w:lang w:val="uk-UA"/>
        </w:rPr>
      </w:pPr>
      <w:r w:rsidRPr="00636672">
        <w:rPr>
          <w:rFonts w:cs="Times New Roman"/>
          <w:b/>
          <w:bCs/>
          <w:color w:val="000000"/>
          <w:sz w:val="24"/>
          <w:szCs w:val="24"/>
          <w:lang w:val="uk-UA"/>
        </w:rPr>
        <w:t>Мета стратегічної цілі А</w:t>
      </w:r>
      <w:r w:rsidRPr="00636672">
        <w:rPr>
          <w:rFonts w:cs="Times New Roman"/>
          <w:color w:val="000000"/>
          <w:sz w:val="24"/>
          <w:szCs w:val="24"/>
          <w:lang w:val="uk-UA"/>
        </w:rPr>
        <w:t xml:space="preserve"> - покращення якості життя і економічного благополуччя населення шляхом ефективного використання наявного потенціалу та конкурентних переваг громади через стимулювання зростання інноваційної економіки, екологічно орієнтованого сільського господарства, підвищення підприємницької активності</w:t>
      </w:r>
      <w:r w:rsidRPr="00636672">
        <w:rPr>
          <w:rFonts w:cs="Times New Roman"/>
          <w:sz w:val="24"/>
          <w:szCs w:val="24"/>
          <w:lang w:val="uk-UA"/>
        </w:rPr>
        <w:t xml:space="preserve"> та удосконалення організаційно-економічного інструментарію розвитку туристично-рекреаційної сфери в економіці територіальної  громади</w:t>
      </w:r>
      <w:r w:rsidRPr="00636672">
        <w:rPr>
          <w:rFonts w:cs="Times New Roman"/>
          <w:color w:val="000000"/>
          <w:sz w:val="24"/>
          <w:szCs w:val="24"/>
          <w:lang w:val="uk-UA"/>
        </w:rPr>
        <w:t>.</w:t>
      </w:r>
    </w:p>
    <w:p w14:paraId="74B16FBC" w14:textId="77777777" w:rsidR="00636672" w:rsidRPr="00636672" w:rsidRDefault="00636672" w:rsidP="00636672">
      <w:pPr>
        <w:spacing w:after="0"/>
        <w:ind w:firstLine="709"/>
        <w:jc w:val="both"/>
        <w:rPr>
          <w:rFonts w:cs="Times New Roman"/>
          <w:color w:val="000000"/>
          <w:sz w:val="24"/>
          <w:szCs w:val="24"/>
          <w:lang w:val="uk-UA"/>
        </w:rPr>
      </w:pPr>
      <w:r w:rsidRPr="00636672">
        <w:rPr>
          <w:rFonts w:cs="Times New Roman"/>
          <w:color w:val="000000"/>
          <w:sz w:val="24"/>
          <w:szCs w:val="24"/>
          <w:lang w:val="uk-UA"/>
        </w:rPr>
        <w:t>Необхідність постановки такої цілі зумовлено наявністю у громаді значного промислового потенціалу – енергетичної галузі, природнього потенціалу: земель сільськогосподарського призначення, рекреаційних зон, покладів граніту, людського капіталу, які інтегруючись з інноваційними рішеннями, залученням інвестицій здатні підвищити рівень конкурентоздатності економіки.</w:t>
      </w:r>
    </w:p>
    <w:p w14:paraId="5618815F" w14:textId="77777777" w:rsidR="00636672" w:rsidRPr="00636672" w:rsidRDefault="00636672" w:rsidP="00636672">
      <w:pPr>
        <w:spacing w:after="0"/>
        <w:ind w:firstLine="709"/>
        <w:jc w:val="both"/>
        <w:rPr>
          <w:rFonts w:cs="Times New Roman"/>
          <w:color w:val="000000"/>
          <w:sz w:val="24"/>
          <w:szCs w:val="24"/>
          <w:lang w:val="uk-UA"/>
        </w:rPr>
      </w:pPr>
      <w:r w:rsidRPr="00636672">
        <w:rPr>
          <w:rFonts w:cs="Times New Roman"/>
          <w:b/>
          <w:bCs/>
          <w:color w:val="000000"/>
          <w:sz w:val="24"/>
          <w:szCs w:val="24"/>
          <w:lang w:val="uk-UA"/>
        </w:rPr>
        <w:t xml:space="preserve">Стратегічна ціль А  </w:t>
      </w:r>
      <w:r w:rsidRPr="00636672">
        <w:rPr>
          <w:rFonts w:cs="Times New Roman"/>
          <w:color w:val="000000"/>
          <w:sz w:val="24"/>
          <w:szCs w:val="24"/>
          <w:lang w:val="uk-UA"/>
        </w:rPr>
        <w:t xml:space="preserve">досягається через реалізацію таких оперативних цілей: </w:t>
      </w:r>
    </w:p>
    <w:p w14:paraId="0527FFF1" w14:textId="77777777" w:rsidR="00636672" w:rsidRPr="00636672" w:rsidRDefault="00636672" w:rsidP="000126C4">
      <w:pPr>
        <w:spacing w:after="0"/>
        <w:ind w:firstLine="425"/>
        <w:rPr>
          <w:rFonts w:cs="Times New Roman"/>
          <w:sz w:val="24"/>
          <w:szCs w:val="24"/>
          <w:lang w:val="uk-UA"/>
        </w:rPr>
      </w:pPr>
      <w:r w:rsidRPr="00636672">
        <w:rPr>
          <w:rFonts w:cs="Times New Roman"/>
          <w:color w:val="000000"/>
          <w:sz w:val="24"/>
          <w:szCs w:val="24"/>
          <w:lang w:val="uk-UA"/>
        </w:rPr>
        <w:t>А 1 «</w:t>
      </w:r>
      <w:r w:rsidRPr="00636672">
        <w:rPr>
          <w:rFonts w:cs="Times New Roman"/>
          <w:sz w:val="24"/>
          <w:szCs w:val="24"/>
          <w:lang w:val="uk-UA"/>
        </w:rPr>
        <w:t>Створення умов для пріоритетного розвитку підприємництва»,</w:t>
      </w:r>
    </w:p>
    <w:p w14:paraId="6A927FA3" w14:textId="77777777" w:rsidR="00636672" w:rsidRPr="00636672" w:rsidRDefault="00636672" w:rsidP="000126C4">
      <w:pPr>
        <w:spacing w:after="0"/>
        <w:ind w:firstLine="425"/>
        <w:rPr>
          <w:rFonts w:cs="Times New Roman"/>
          <w:sz w:val="24"/>
          <w:szCs w:val="24"/>
          <w:lang w:val="uk-UA"/>
        </w:rPr>
      </w:pPr>
      <w:r w:rsidRPr="00636672">
        <w:rPr>
          <w:rFonts w:cs="Times New Roman"/>
          <w:sz w:val="24"/>
          <w:szCs w:val="24"/>
          <w:lang w:val="uk-UA"/>
        </w:rPr>
        <w:t>А 2 «Розвиток туризму через використання рекреаційного потенціалу громади»,</w:t>
      </w:r>
    </w:p>
    <w:p w14:paraId="11378E2C" w14:textId="77777777" w:rsidR="00636672" w:rsidRPr="00636672" w:rsidRDefault="00636672" w:rsidP="000126C4">
      <w:pPr>
        <w:spacing w:after="0"/>
        <w:ind w:firstLine="425"/>
        <w:rPr>
          <w:rFonts w:cs="Times New Roman"/>
          <w:color w:val="000000"/>
          <w:sz w:val="24"/>
          <w:szCs w:val="24"/>
          <w:lang w:val="uk-UA"/>
        </w:rPr>
      </w:pPr>
      <w:r w:rsidRPr="00636672">
        <w:rPr>
          <w:rFonts w:cs="Times New Roman"/>
          <w:sz w:val="24"/>
          <w:szCs w:val="24"/>
          <w:lang w:val="uk-UA"/>
        </w:rPr>
        <w:t>А 3 «Розвиток міжнародної та муніципальної співпраці»</w:t>
      </w:r>
    </w:p>
    <w:p w14:paraId="1B55EE6D" w14:textId="77777777" w:rsidR="00636672" w:rsidRPr="00636672" w:rsidRDefault="00636672" w:rsidP="00636672">
      <w:pPr>
        <w:ind w:firstLine="709"/>
        <w:jc w:val="both"/>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1728" behindDoc="0" locked="0" layoutInCell="1" allowOverlap="1" wp14:anchorId="6CF2C51D" wp14:editId="3880DE46">
                <wp:simplePos x="0" y="0"/>
                <wp:positionH relativeFrom="column">
                  <wp:posOffset>17145</wp:posOffset>
                </wp:positionH>
                <wp:positionV relativeFrom="paragraph">
                  <wp:posOffset>62865</wp:posOffset>
                </wp:positionV>
                <wp:extent cx="5743575" cy="466725"/>
                <wp:effectExtent l="0" t="0" r="28575" b="28575"/>
                <wp:wrapNone/>
                <wp:docPr id="100" name="Прямоугольник 100"/>
                <wp:cNvGraphicFramePr/>
                <a:graphic xmlns:a="http://schemas.openxmlformats.org/drawingml/2006/main">
                  <a:graphicData uri="http://schemas.microsoft.com/office/word/2010/wordprocessingShape">
                    <wps:wsp>
                      <wps:cNvSpPr/>
                      <wps:spPr>
                        <a:xfrm>
                          <a:off x="0" y="0"/>
                          <a:ext cx="5743575" cy="46672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199F5DBA" w14:textId="77777777" w:rsidR="00A031E1" w:rsidRPr="00611274" w:rsidRDefault="00A031E1" w:rsidP="00636672">
                            <w:pPr>
                              <w:shd w:val="clear" w:color="auto" w:fill="47B7BD"/>
                              <w:spacing w:after="0"/>
                              <w:jc w:val="both"/>
                              <w:rPr>
                                <w:rFonts w:cs="Times New Roman"/>
                                <w:color w:val="FFFFFF" w:themeColor="background1"/>
                                <w:sz w:val="24"/>
                                <w:szCs w:val="24"/>
                                <w:lang w:val="uk-UA"/>
                              </w:rPr>
                            </w:pPr>
                            <w:r w:rsidRPr="00611274">
                              <w:rPr>
                                <w:rFonts w:cs="Times New Roman"/>
                                <w:b/>
                                <w:bCs/>
                                <w:color w:val="FFFFFF" w:themeColor="background1"/>
                                <w:sz w:val="24"/>
                                <w:szCs w:val="24"/>
                                <w:lang w:val="uk-UA"/>
                              </w:rPr>
                              <w:t>Оперативна ціль А1.</w:t>
                            </w:r>
                            <w:r w:rsidRPr="00611274">
                              <w:rPr>
                                <w:rFonts w:cs="Times New Roman"/>
                                <w:color w:val="FFFFFF" w:themeColor="background1"/>
                                <w:sz w:val="24"/>
                                <w:szCs w:val="24"/>
                                <w:lang w:val="uk-UA"/>
                              </w:rPr>
                              <w:t xml:space="preserve"> </w:t>
                            </w:r>
                          </w:p>
                          <w:p w14:paraId="11DB5CF3" w14:textId="77777777" w:rsidR="00A031E1" w:rsidRPr="00611274" w:rsidRDefault="00A031E1" w:rsidP="00636672">
                            <w:pPr>
                              <w:shd w:val="clear" w:color="auto" w:fill="47B7BD"/>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«Створення умов для пріоритетного розвитку підприємництва» </w:t>
                            </w:r>
                          </w:p>
                          <w:p w14:paraId="2789887B" w14:textId="77777777" w:rsidR="00A031E1" w:rsidRPr="006C5F99" w:rsidRDefault="00A031E1" w:rsidP="00636672">
                            <w:pPr>
                              <w:shd w:val="clear" w:color="auto" w:fill="47B7BD"/>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2C51D" id="Прямоугольник 100" o:spid="_x0000_s1084" style="position:absolute;left:0;text-align:left;margin-left:1.35pt;margin-top:4.95pt;width:452.2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" fillcolor="#47b7bd" strokecolor="#dae3f3" strokeweight="1pt">
                <v:textbox>
                  <w:txbxContent>
                    <w:p w14:paraId="199F5DBA" w14:textId="77777777" w:rsidR="00A031E1" w:rsidRPr="00611274" w:rsidRDefault="00A031E1" w:rsidP="00636672">
                      <w:pPr>
                        <w:shd w:val="clear" w:color="auto" w:fill="47B7BD"/>
                        <w:spacing w:after="0"/>
                        <w:jc w:val="both"/>
                        <w:rPr>
                          <w:rFonts w:cs="Times New Roman"/>
                          <w:color w:val="FFFFFF" w:themeColor="background1"/>
                          <w:sz w:val="24"/>
                          <w:szCs w:val="24"/>
                          <w:lang w:val="uk-UA"/>
                        </w:rPr>
                      </w:pPr>
                      <w:r w:rsidRPr="00611274">
                        <w:rPr>
                          <w:rFonts w:cs="Times New Roman"/>
                          <w:b/>
                          <w:bCs/>
                          <w:color w:val="FFFFFF" w:themeColor="background1"/>
                          <w:sz w:val="24"/>
                          <w:szCs w:val="24"/>
                          <w:lang w:val="uk-UA"/>
                        </w:rPr>
                        <w:t>Оперативна ціль А1.</w:t>
                      </w:r>
                      <w:r w:rsidRPr="00611274">
                        <w:rPr>
                          <w:rFonts w:cs="Times New Roman"/>
                          <w:color w:val="FFFFFF" w:themeColor="background1"/>
                          <w:sz w:val="24"/>
                          <w:szCs w:val="24"/>
                          <w:lang w:val="uk-UA"/>
                        </w:rPr>
                        <w:t xml:space="preserve"> </w:t>
                      </w:r>
                    </w:p>
                    <w:p w14:paraId="11DB5CF3" w14:textId="77777777" w:rsidR="00A031E1" w:rsidRPr="00611274" w:rsidRDefault="00A031E1" w:rsidP="00636672">
                      <w:pPr>
                        <w:shd w:val="clear" w:color="auto" w:fill="47B7BD"/>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«Створення умов для пріоритетного розвитку підприємництва» </w:t>
                      </w:r>
                    </w:p>
                    <w:p w14:paraId="2789887B" w14:textId="77777777" w:rsidR="00A031E1" w:rsidRPr="006C5F99" w:rsidRDefault="00A031E1" w:rsidP="00636672">
                      <w:pPr>
                        <w:shd w:val="clear" w:color="auto" w:fill="47B7BD"/>
                        <w:jc w:val="center"/>
                        <w:rPr>
                          <w:lang w:val="uk-UA"/>
                        </w:rPr>
                      </w:pPr>
                    </w:p>
                  </w:txbxContent>
                </v:textbox>
              </v:rect>
            </w:pict>
          </mc:Fallback>
        </mc:AlternateContent>
      </w:r>
    </w:p>
    <w:p w14:paraId="4AA8872A" w14:textId="77777777" w:rsidR="00636672" w:rsidRPr="00636672" w:rsidRDefault="00636672" w:rsidP="00636672">
      <w:pPr>
        <w:spacing w:after="0"/>
        <w:ind w:firstLine="567"/>
        <w:contextualSpacing/>
        <w:jc w:val="both"/>
        <w:rPr>
          <w:rFonts w:cs="Times New Roman"/>
          <w:b/>
          <w:bCs/>
          <w:sz w:val="24"/>
          <w:szCs w:val="24"/>
          <w:lang w:val="uk-UA"/>
        </w:rPr>
      </w:pPr>
    </w:p>
    <w:p w14:paraId="3E563F9B" w14:textId="77777777" w:rsidR="00636672" w:rsidRPr="00636672" w:rsidRDefault="00636672" w:rsidP="00636672">
      <w:pPr>
        <w:spacing w:after="0"/>
        <w:ind w:firstLine="567"/>
        <w:contextualSpacing/>
        <w:jc w:val="both"/>
        <w:rPr>
          <w:rFonts w:cs="Times New Roman"/>
          <w:b/>
          <w:bCs/>
          <w:sz w:val="24"/>
          <w:szCs w:val="24"/>
          <w:lang w:val="uk-UA"/>
        </w:rPr>
      </w:pPr>
    </w:p>
    <w:p w14:paraId="0DD305FD" w14:textId="77777777" w:rsidR="00636672" w:rsidRPr="00636672" w:rsidRDefault="00636672" w:rsidP="00636672">
      <w:pPr>
        <w:spacing w:after="0"/>
        <w:ind w:firstLine="567"/>
        <w:contextualSpacing/>
        <w:jc w:val="both"/>
        <w:rPr>
          <w:rFonts w:cs="Times New Roman"/>
          <w:b/>
          <w:bCs/>
          <w:sz w:val="24"/>
          <w:szCs w:val="24"/>
          <w:lang w:val="uk-UA"/>
        </w:rPr>
      </w:pPr>
      <w:r w:rsidRPr="00636672">
        <w:rPr>
          <w:rFonts w:cs="Times New Roman"/>
          <w:b/>
          <w:bCs/>
          <w:sz w:val="24"/>
          <w:szCs w:val="24"/>
          <w:lang w:val="uk-UA"/>
        </w:rPr>
        <w:t>Наявні проблеми та виклики:</w:t>
      </w:r>
    </w:p>
    <w:p w14:paraId="739964DE"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відсутність місцевих інструментів фінансової підтримки малого та середнього бізнесу;</w:t>
      </w:r>
    </w:p>
    <w:p w14:paraId="5EBF8E0F"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-обмеження інвестиційної можливості використання землі через знаходження ділянок у довгостроковій оренді;</w:t>
      </w:r>
    </w:p>
    <w:p w14:paraId="75B9C790" w14:textId="77777777" w:rsidR="00636672" w:rsidRPr="00636672" w:rsidRDefault="00636672" w:rsidP="00636672">
      <w:pPr>
        <w:spacing w:after="0"/>
        <w:ind w:firstLine="567"/>
        <w:jc w:val="both"/>
        <w:rPr>
          <w:rFonts w:eastAsia="Times New Roman" w:cs="Times New Roman"/>
          <w:color w:val="000000"/>
          <w:sz w:val="24"/>
          <w:szCs w:val="24"/>
          <w:lang w:val="uk-UA" w:eastAsia="uk-UA"/>
        </w:rPr>
      </w:pPr>
      <w:r w:rsidRPr="00636672">
        <w:rPr>
          <w:rFonts w:cs="Times New Roman"/>
          <w:sz w:val="24"/>
          <w:szCs w:val="24"/>
          <w:lang w:val="uk-UA"/>
        </w:rPr>
        <w:t xml:space="preserve">-  </w:t>
      </w:r>
      <w:r w:rsidRPr="00636672">
        <w:rPr>
          <w:rFonts w:eastAsia="Times New Roman" w:cs="Times New Roman"/>
          <w:color w:val="000000"/>
          <w:sz w:val="24"/>
          <w:szCs w:val="24"/>
          <w:lang w:val="uk-UA" w:eastAsia="uk-UA"/>
        </w:rPr>
        <w:t>ділянки під промислове виробництво у промисловій зоні, які наразі не використовуються, проте вони знаходяться у державній або у приватній власності і органи місцевого самоврядування не мають на них впливу;</w:t>
      </w:r>
    </w:p>
    <w:p w14:paraId="7329D1A6" w14:textId="77777777" w:rsidR="00636672" w:rsidRPr="00636672" w:rsidRDefault="00636672" w:rsidP="00636672">
      <w:pPr>
        <w:spacing w:after="0"/>
        <w:ind w:firstLine="567"/>
        <w:jc w:val="both"/>
        <w:rPr>
          <w:rFonts w:eastAsia="Times New Roman" w:cs="Times New Roman"/>
          <w:bCs/>
          <w:sz w:val="24"/>
          <w:szCs w:val="24"/>
          <w:lang w:val="uk-UA" w:eastAsia="ru-RU"/>
        </w:rPr>
      </w:pPr>
      <w:r w:rsidRPr="00636672">
        <w:rPr>
          <w:rFonts w:eastAsia="Times New Roman" w:cs="Times New Roman"/>
          <w:color w:val="000000"/>
          <w:sz w:val="24"/>
          <w:szCs w:val="24"/>
          <w:lang w:val="uk-UA" w:eastAsia="uk-UA"/>
        </w:rPr>
        <w:t>- н</w:t>
      </w:r>
      <w:r w:rsidRPr="00636672">
        <w:rPr>
          <w:rFonts w:eastAsia="Calibri" w:cs="Times New Roman"/>
          <w:sz w:val="24"/>
          <w:szCs w:val="24"/>
          <w:lang w:val="uk-UA" w:eastAsia="uk-UA"/>
        </w:rPr>
        <w:t>изька інвестиційна привабливість України та Южноукраїнської міської територіальної громади в період широкомасштабного вторгнення;</w:t>
      </w:r>
    </w:p>
    <w:p w14:paraId="265CD4B4"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відсутність майданчиків комунікації місцевого бізнесу – бізнес-хабу, агенцій місцевого економічного розвитку, тощо</w:t>
      </w:r>
    </w:p>
    <w:p w14:paraId="5258B98F"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слабка і малорозвинена комунікація органів місцевого самоврядування з бізнесом (інформування, навчання).</w:t>
      </w:r>
    </w:p>
    <w:p w14:paraId="30D37752" w14:textId="77777777" w:rsidR="00636672" w:rsidRPr="00636672" w:rsidRDefault="00636672" w:rsidP="00636672">
      <w:pPr>
        <w:spacing w:after="0"/>
        <w:ind w:firstLine="567"/>
        <w:contextualSpacing/>
        <w:jc w:val="both"/>
        <w:rPr>
          <w:rFonts w:cs="Times New Roman"/>
          <w:sz w:val="24"/>
          <w:szCs w:val="24"/>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65879CBE"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3B954C7F"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69A47774"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7A13284B" w14:textId="77777777" w:rsidTr="00636672">
        <w:tc>
          <w:tcPr>
            <w:tcW w:w="3539" w:type="dxa"/>
            <w:tcBorders>
              <w:top w:val="single" w:sz="4" w:space="0" w:color="auto"/>
              <w:left w:val="single" w:sz="4" w:space="0" w:color="auto"/>
              <w:bottom w:val="single" w:sz="4" w:space="0" w:color="auto"/>
              <w:right w:val="single" w:sz="4" w:space="0" w:color="auto"/>
            </w:tcBorders>
            <w:vAlign w:val="center"/>
          </w:tcPr>
          <w:p w14:paraId="1E950BAD" w14:textId="77777777" w:rsidR="00636672" w:rsidRPr="00636672" w:rsidRDefault="00636672" w:rsidP="00636672">
            <w:pPr>
              <w:spacing w:after="0"/>
              <w:rPr>
                <w:rFonts w:eastAsia="Times New Roman" w:cs="Times New Roman"/>
                <w:b/>
                <w:bCs/>
                <w:sz w:val="24"/>
                <w:szCs w:val="24"/>
                <w:lang w:val="uk-UA" w:eastAsia="uk-UA"/>
              </w:rPr>
            </w:pPr>
            <w:r w:rsidRPr="00636672">
              <w:rPr>
                <w:rFonts w:eastAsia="Times New Roman" w:cs="Times New Roman"/>
                <w:b/>
                <w:bCs/>
                <w:color w:val="000000"/>
                <w:sz w:val="24"/>
                <w:szCs w:val="24"/>
                <w:lang w:val="uk-UA" w:eastAsia="uk-UA"/>
              </w:rPr>
              <w:t>А1. Створення умов для пріоритетного розвитку підприємництва.</w:t>
            </w:r>
          </w:p>
        </w:tc>
        <w:tc>
          <w:tcPr>
            <w:tcW w:w="5528" w:type="dxa"/>
            <w:tcBorders>
              <w:top w:val="single" w:sz="4" w:space="0" w:color="auto"/>
              <w:left w:val="single" w:sz="4" w:space="0" w:color="auto"/>
              <w:bottom w:val="single" w:sz="4" w:space="0" w:color="auto"/>
              <w:right w:val="single" w:sz="4" w:space="0" w:color="auto"/>
            </w:tcBorders>
            <w:vAlign w:val="center"/>
          </w:tcPr>
          <w:p w14:paraId="56EDBFD7" w14:textId="77777777" w:rsidR="00636672" w:rsidRPr="00636672" w:rsidRDefault="00636672" w:rsidP="00636672">
            <w:pPr>
              <w:spacing w:after="0"/>
              <w:jc w:val="both"/>
              <w:rPr>
                <w:rFonts w:cs="Times New Roman"/>
                <w:sz w:val="24"/>
                <w:szCs w:val="24"/>
                <w:lang w:val="uk-UA"/>
              </w:rPr>
            </w:pPr>
            <w:r w:rsidRPr="00636672">
              <w:rPr>
                <w:rFonts w:eastAsia="Times New Roman" w:cs="Times New Roman"/>
                <w:b/>
                <w:bCs/>
                <w:sz w:val="24"/>
                <w:szCs w:val="24"/>
                <w:lang w:val="uk-UA" w:eastAsia="uk-UA"/>
              </w:rPr>
              <w:t>А1.1.</w:t>
            </w:r>
            <w:r w:rsidRPr="00636672">
              <w:rPr>
                <w:rFonts w:eastAsia="Times New Roman" w:cs="Times New Roman"/>
                <w:b/>
                <w:bCs/>
                <w:sz w:val="24"/>
                <w:szCs w:val="24"/>
                <w:lang w:val="uk-UA" w:eastAsia="uk-UA"/>
              </w:rPr>
              <w:tab/>
            </w:r>
            <w:r w:rsidRPr="00636672">
              <w:rPr>
                <w:rFonts w:cs="Times New Roman"/>
                <w:sz w:val="24"/>
                <w:szCs w:val="24"/>
                <w:lang w:val="uk-UA"/>
              </w:rPr>
              <w:t>Розвиток інфраструктури підприємництва та сприяння впровадженню ініціатив малого та середнього бізнесу.</w:t>
            </w:r>
          </w:p>
          <w:p w14:paraId="79E58CB2" w14:textId="77777777" w:rsidR="00636672" w:rsidRPr="00636672" w:rsidRDefault="00636672" w:rsidP="00636672">
            <w:pPr>
              <w:spacing w:after="0"/>
              <w:jc w:val="both"/>
              <w:rPr>
                <w:rFonts w:cs="Times New Roman"/>
                <w:sz w:val="24"/>
                <w:szCs w:val="24"/>
                <w:lang w:val="uk-UA"/>
              </w:rPr>
            </w:pPr>
            <w:r w:rsidRPr="00636672">
              <w:rPr>
                <w:rFonts w:eastAsia="Times New Roman" w:cs="Times New Roman"/>
                <w:b/>
                <w:bCs/>
                <w:sz w:val="24"/>
                <w:szCs w:val="24"/>
                <w:lang w:val="uk-UA" w:eastAsia="uk-UA"/>
              </w:rPr>
              <w:t>А1.2.</w:t>
            </w:r>
            <w:r w:rsidRPr="00636672">
              <w:rPr>
                <w:rFonts w:eastAsia="Times New Roman" w:cs="Times New Roman"/>
                <w:sz w:val="24"/>
                <w:szCs w:val="24"/>
                <w:lang w:val="uk-UA" w:eastAsia="uk-UA"/>
              </w:rPr>
              <w:t xml:space="preserve"> </w:t>
            </w:r>
            <w:r w:rsidRPr="00636672">
              <w:rPr>
                <w:rFonts w:cs="Times New Roman"/>
                <w:sz w:val="24"/>
                <w:szCs w:val="24"/>
                <w:lang w:val="uk-UA"/>
              </w:rPr>
              <w:t>Впровадження інвестиційних проєктів у пріоритетних галузях економіки.</w:t>
            </w:r>
          </w:p>
          <w:p w14:paraId="76537096" w14:textId="77777777" w:rsidR="00636672" w:rsidRPr="00636672" w:rsidRDefault="00636672" w:rsidP="00636672">
            <w:pPr>
              <w:tabs>
                <w:tab w:val="left" w:pos="467"/>
              </w:tabs>
              <w:spacing w:after="0"/>
              <w:jc w:val="both"/>
              <w:rPr>
                <w:rFonts w:eastAsia="Times New Roman" w:cs="Times New Roman"/>
                <w:sz w:val="24"/>
                <w:szCs w:val="24"/>
                <w:lang w:val="uk-UA" w:eastAsia="uk-UA"/>
              </w:rPr>
            </w:pPr>
            <w:r w:rsidRPr="00636672">
              <w:rPr>
                <w:rFonts w:eastAsia="Times New Roman" w:cs="Times New Roman"/>
                <w:b/>
                <w:bCs/>
                <w:sz w:val="24"/>
                <w:szCs w:val="24"/>
                <w:lang w:val="uk-UA" w:eastAsia="uk-UA"/>
              </w:rPr>
              <w:t>А1.3</w:t>
            </w:r>
            <w:r w:rsidRPr="00636672">
              <w:rPr>
                <w:rFonts w:eastAsia="Times New Roman" w:cs="Times New Roman"/>
                <w:sz w:val="24"/>
                <w:szCs w:val="24"/>
                <w:lang w:val="uk-UA" w:eastAsia="uk-UA"/>
              </w:rPr>
              <w:t xml:space="preserve">. </w:t>
            </w:r>
            <w:r w:rsidRPr="00636672">
              <w:rPr>
                <w:rFonts w:cs="Times New Roman"/>
                <w:sz w:val="24"/>
                <w:szCs w:val="24"/>
                <w:lang w:val="uk-UA"/>
              </w:rPr>
              <w:t>Підтримка аграрного сектору.</w:t>
            </w:r>
          </w:p>
        </w:tc>
      </w:tr>
    </w:tbl>
    <w:p w14:paraId="4BFDC48D" w14:textId="77777777" w:rsidR="00636672" w:rsidRPr="00636672" w:rsidRDefault="00636672" w:rsidP="00636672">
      <w:pPr>
        <w:spacing w:after="0"/>
        <w:rPr>
          <w:rFonts w:eastAsia="Times New Roman" w:cs="Times New Roman"/>
          <w:i/>
          <w:iCs/>
          <w:color w:val="000000"/>
          <w:sz w:val="24"/>
          <w:szCs w:val="24"/>
          <w:lang w:val="uk-UA" w:eastAsia="uk-UA"/>
        </w:rPr>
      </w:pPr>
    </w:p>
    <w:p w14:paraId="616A2013"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r w:rsidRPr="00636672">
        <w:rPr>
          <w:rFonts w:eastAsia="Times New Roman" w:cs="Times New Roman"/>
          <w:i/>
          <w:iCs/>
          <w:color w:val="000000"/>
          <w:sz w:val="24"/>
          <w:szCs w:val="24"/>
          <w:lang w:val="uk-UA" w:eastAsia="uk-UA"/>
        </w:rPr>
        <w:t>Очікувані результати:</w:t>
      </w:r>
    </w:p>
    <w:p w14:paraId="3F5D645A"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диверсифікована структура економіки громади;</w:t>
      </w:r>
    </w:p>
    <w:p w14:paraId="7CDF964D"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збільшення зайнятості населення та зменшення числа безробітних;</w:t>
      </w:r>
    </w:p>
    <w:p w14:paraId="2895FE5C"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lastRenderedPageBreak/>
        <w:t>- зростання обсягу податків та зборів до бюджету, єдиного податку, ПДФО, плати за землю, орендної плати тощо;</w:t>
      </w:r>
    </w:p>
    <w:p w14:paraId="1D4BE8F7" w14:textId="77777777" w:rsidR="00636672" w:rsidRPr="00636672" w:rsidRDefault="00636672" w:rsidP="00636672">
      <w:pPr>
        <w:spacing w:after="0"/>
        <w:ind w:left="142" w:firstLine="284"/>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підвищення комунікації, довіри та співпраці місцевого бізнесу та влади.</w:t>
      </w:r>
    </w:p>
    <w:p w14:paraId="04350188" w14:textId="77777777" w:rsidR="00636672" w:rsidRPr="00636672" w:rsidRDefault="00636672" w:rsidP="00636672">
      <w:pPr>
        <w:spacing w:after="0"/>
        <w:ind w:left="142" w:firstLine="284"/>
        <w:rPr>
          <w:rFonts w:eastAsia="Times New Roman" w:cs="Times New Roman"/>
          <w:color w:val="000000"/>
          <w:sz w:val="24"/>
          <w:szCs w:val="24"/>
          <w:lang w:val="uk-UA" w:eastAsia="uk-UA"/>
        </w:rPr>
      </w:pPr>
    </w:p>
    <w:p w14:paraId="008881EC"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bookmarkStart w:id="41" w:name="_Hlk151370011"/>
      <w:r w:rsidRPr="00636672">
        <w:rPr>
          <w:rFonts w:eastAsia="Times New Roman" w:cs="Times New Roman"/>
          <w:i/>
          <w:iCs/>
          <w:color w:val="000000"/>
          <w:sz w:val="24"/>
          <w:szCs w:val="24"/>
          <w:lang w:val="uk-UA" w:eastAsia="uk-UA"/>
        </w:rPr>
        <w:t>Індикатори виконання оперативної цілі:</w:t>
      </w:r>
    </w:p>
    <w:p w14:paraId="0FECE11A" w14:textId="77777777" w:rsidR="00636672" w:rsidRPr="00636672" w:rsidRDefault="00636672" w:rsidP="00636672">
      <w:pPr>
        <w:spacing w:after="0"/>
        <w:ind w:left="142" w:firstLine="284"/>
        <w:rPr>
          <w:rFonts w:eastAsia="Times New Roman" w:cs="Times New Roman"/>
          <w:color w:val="000000"/>
          <w:sz w:val="24"/>
          <w:szCs w:val="24"/>
          <w:lang w:val="uk-UA" w:eastAsia="uk-UA"/>
        </w:rPr>
      </w:pPr>
    </w:p>
    <w:p w14:paraId="0D8455ED" w14:textId="77777777" w:rsidR="00636672" w:rsidRPr="00636672" w:rsidRDefault="00636672" w:rsidP="00636672">
      <w:pPr>
        <w:spacing w:after="0"/>
        <w:ind w:left="142" w:firstLine="284"/>
        <w:jc w:val="both"/>
        <w:rPr>
          <w:rFonts w:eastAsia="Times New Roman" w:cs="Times New Roman"/>
          <w:color w:val="FF0000"/>
          <w:sz w:val="24"/>
          <w:szCs w:val="24"/>
          <w:lang w:val="uk-UA" w:eastAsia="uk-UA"/>
        </w:rPr>
      </w:pPr>
      <w:bookmarkStart w:id="42" w:name="_Hlk151370512"/>
      <w:bookmarkEnd w:id="41"/>
      <w:r w:rsidRPr="00636672">
        <w:rPr>
          <w:rFonts w:eastAsia="Times New Roman" w:cs="Times New Roman"/>
          <w:color w:val="000000"/>
          <w:sz w:val="24"/>
          <w:szCs w:val="24"/>
          <w:lang w:val="uk-UA" w:eastAsia="uk-UA"/>
        </w:rPr>
        <w:t>- створенння</w:t>
      </w:r>
      <w:r w:rsidRPr="00636672">
        <w:rPr>
          <w:rFonts w:cs="Times New Roman"/>
          <w:sz w:val="24"/>
          <w:szCs w:val="24"/>
          <w:lang w:val="uk-UA"/>
        </w:rPr>
        <w:t xml:space="preserve"> центру комунікації місцевого бізнесу</w:t>
      </w:r>
      <w:r w:rsidRPr="00636672">
        <w:rPr>
          <w:rFonts w:eastAsia="Times New Roman" w:cs="Times New Roman"/>
          <w:color w:val="000000"/>
          <w:sz w:val="24"/>
          <w:szCs w:val="24"/>
          <w:lang w:val="uk-UA" w:eastAsia="uk-UA"/>
        </w:rPr>
        <w:t>;</w:t>
      </w:r>
    </w:p>
    <w:p w14:paraId="28E11BE9"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3" w:name="_Hlk151370614"/>
      <w:bookmarkEnd w:id="42"/>
      <w:r w:rsidRPr="00636672">
        <w:rPr>
          <w:rFonts w:eastAsia="Times New Roman" w:cs="Times New Roman"/>
          <w:color w:val="000000"/>
          <w:sz w:val="24"/>
          <w:szCs w:val="24"/>
          <w:lang w:val="uk-UA" w:eastAsia="uk-UA"/>
        </w:rPr>
        <w:t>- створення фонду підтримки підприємництва;</w:t>
      </w:r>
    </w:p>
    <w:p w14:paraId="5EF87B51" w14:textId="77777777" w:rsidR="00636672" w:rsidRPr="00636672" w:rsidRDefault="00636672" w:rsidP="00636672">
      <w:pPr>
        <w:spacing w:after="0"/>
        <w:ind w:left="142" w:firstLine="284"/>
        <w:jc w:val="both"/>
        <w:rPr>
          <w:rFonts w:cs="Times New Roman"/>
          <w:sz w:val="24"/>
          <w:szCs w:val="24"/>
          <w:lang w:val="uk-UA"/>
        </w:rPr>
      </w:pPr>
      <w:bookmarkStart w:id="44" w:name="_Hlk151370626"/>
      <w:bookmarkEnd w:id="43"/>
      <w:r w:rsidRPr="00636672">
        <w:rPr>
          <w:rFonts w:cs="Times New Roman"/>
          <w:sz w:val="24"/>
          <w:szCs w:val="24"/>
          <w:lang w:val="uk-UA"/>
        </w:rPr>
        <w:t>- кількість наданих адміністративних послуг суб’єктам господарювання;</w:t>
      </w:r>
    </w:p>
    <w:p w14:paraId="7D9FC76C"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5" w:name="_Hlk151370681"/>
      <w:bookmarkEnd w:id="44"/>
      <w:r w:rsidRPr="00636672">
        <w:rPr>
          <w:rFonts w:eastAsia="Times New Roman" w:cs="Times New Roman"/>
          <w:color w:val="000000"/>
          <w:sz w:val="24"/>
          <w:szCs w:val="24"/>
          <w:lang w:val="uk-UA" w:eastAsia="uk-UA"/>
        </w:rPr>
        <w:t>- кількість зареєстрованих фізичних осіб - підприємців;</w:t>
      </w:r>
    </w:p>
    <w:p w14:paraId="75B27F74"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6" w:name="_Hlk151370860"/>
      <w:bookmarkEnd w:id="45"/>
      <w:r w:rsidRPr="00636672">
        <w:rPr>
          <w:rFonts w:eastAsia="Times New Roman" w:cs="Times New Roman"/>
          <w:color w:val="000000"/>
          <w:sz w:val="24"/>
          <w:szCs w:val="24"/>
          <w:lang w:val="uk-UA" w:eastAsia="uk-UA"/>
        </w:rPr>
        <w:t>- кількість проведених ярмарок;</w:t>
      </w:r>
    </w:p>
    <w:p w14:paraId="5BD083D8" w14:textId="77777777" w:rsidR="00636672" w:rsidRPr="00636672" w:rsidRDefault="00636672" w:rsidP="00636672">
      <w:pPr>
        <w:spacing w:after="0"/>
        <w:ind w:left="142" w:firstLine="284"/>
        <w:jc w:val="both"/>
        <w:rPr>
          <w:rFonts w:cs="Times New Roman"/>
          <w:sz w:val="24"/>
          <w:szCs w:val="24"/>
          <w:lang w:val="uk-UA"/>
        </w:rPr>
      </w:pPr>
      <w:bookmarkStart w:id="47" w:name="_Hlk151370871"/>
      <w:bookmarkEnd w:id="46"/>
      <w:r w:rsidRPr="00636672">
        <w:rPr>
          <w:rFonts w:cs="Times New Roman"/>
          <w:sz w:val="24"/>
          <w:szCs w:val="24"/>
          <w:lang w:val="uk-UA"/>
        </w:rPr>
        <w:t>- кількість зареєстрованих власників пасік/бджолосімей;</w:t>
      </w:r>
    </w:p>
    <w:p w14:paraId="695ED54D"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8" w:name="_Hlk151370916"/>
      <w:bookmarkEnd w:id="47"/>
      <w:r w:rsidRPr="00636672">
        <w:rPr>
          <w:rFonts w:cs="Times New Roman"/>
          <w:color w:val="000000"/>
          <w:sz w:val="24"/>
          <w:szCs w:val="24"/>
          <w:lang w:val="uk-UA"/>
        </w:rPr>
        <w:t>- кількість виробників сільськогосподарської продукції, що отримали державну підтримку;</w:t>
      </w:r>
    </w:p>
    <w:p w14:paraId="7629D106"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49" w:name="_Hlk151371096"/>
      <w:bookmarkEnd w:id="48"/>
      <w:r w:rsidRPr="00636672">
        <w:rPr>
          <w:rFonts w:eastAsia="Times New Roman" w:cs="Times New Roman"/>
          <w:color w:val="000000"/>
          <w:sz w:val="24"/>
          <w:szCs w:val="24"/>
          <w:lang w:val="uk-UA" w:eastAsia="uk-UA"/>
        </w:rPr>
        <w:t>- кількість проведених навчать з питань започаткування бізнесу;</w:t>
      </w:r>
    </w:p>
    <w:p w14:paraId="3D44BC28" w14:textId="77777777" w:rsidR="00636672" w:rsidRPr="00636672" w:rsidRDefault="00636672" w:rsidP="00636672">
      <w:pPr>
        <w:spacing w:after="0"/>
        <w:ind w:left="142" w:firstLine="284"/>
        <w:jc w:val="both"/>
        <w:rPr>
          <w:rFonts w:eastAsia="Times New Roman" w:cs="Times New Roman"/>
          <w:color w:val="000000"/>
          <w:sz w:val="24"/>
          <w:szCs w:val="24"/>
          <w:lang w:val="uk-UA" w:eastAsia="uk-UA"/>
        </w:rPr>
      </w:pPr>
      <w:bookmarkStart w:id="50" w:name="_Hlk151371114"/>
      <w:bookmarkEnd w:id="49"/>
      <w:r w:rsidRPr="00636672">
        <w:rPr>
          <w:rFonts w:eastAsia="Times New Roman" w:cs="Times New Roman"/>
          <w:color w:val="000000"/>
          <w:sz w:val="24"/>
          <w:szCs w:val="24"/>
          <w:lang w:val="uk-UA" w:eastAsia="uk-UA"/>
        </w:rPr>
        <w:t xml:space="preserve">- </w:t>
      </w:r>
      <w:bookmarkStart w:id="51" w:name="_Hlk150333674"/>
      <w:r w:rsidRPr="00636672">
        <w:rPr>
          <w:rFonts w:eastAsia="Times New Roman" w:cs="Times New Roman"/>
          <w:color w:val="000000"/>
          <w:sz w:val="24"/>
          <w:szCs w:val="24"/>
          <w:lang w:val="uk-UA" w:eastAsia="uk-UA"/>
        </w:rPr>
        <w:t>кількість</w:t>
      </w:r>
      <w:bookmarkEnd w:id="51"/>
      <w:r w:rsidRPr="00636672">
        <w:rPr>
          <w:rFonts w:eastAsia="Times New Roman" w:cs="Times New Roman"/>
          <w:color w:val="000000"/>
          <w:sz w:val="24"/>
          <w:szCs w:val="24"/>
          <w:lang w:val="uk-UA" w:eastAsia="uk-UA"/>
        </w:rPr>
        <w:t xml:space="preserve"> реалізованих інвестиційних проєктів;</w:t>
      </w:r>
    </w:p>
    <w:p w14:paraId="10F31071" w14:textId="77777777" w:rsidR="00636672" w:rsidRPr="00636672" w:rsidRDefault="00636672" w:rsidP="00636672">
      <w:pPr>
        <w:spacing w:after="0"/>
        <w:ind w:left="142" w:firstLine="284"/>
        <w:jc w:val="both"/>
        <w:rPr>
          <w:rFonts w:cs="Times New Roman"/>
          <w:sz w:val="24"/>
          <w:szCs w:val="24"/>
          <w:lang w:val="uk-UA"/>
        </w:rPr>
      </w:pPr>
      <w:bookmarkStart w:id="52" w:name="_Hlk151371155"/>
      <w:bookmarkEnd w:id="50"/>
      <w:r w:rsidRPr="00636672">
        <w:rPr>
          <w:rFonts w:eastAsia="Times New Roman" w:cs="Times New Roman"/>
          <w:color w:val="000000"/>
          <w:sz w:val="24"/>
          <w:szCs w:val="24"/>
          <w:lang w:val="uk-UA" w:eastAsia="uk-UA"/>
        </w:rPr>
        <w:t xml:space="preserve">- кількість  </w:t>
      </w:r>
      <w:r w:rsidRPr="00636672">
        <w:rPr>
          <w:rFonts w:cs="Times New Roman"/>
          <w:sz w:val="24"/>
          <w:szCs w:val="24"/>
        </w:rPr>
        <w:t>проєктів державно-приватного партнерства</w:t>
      </w:r>
      <w:r w:rsidRPr="00636672">
        <w:rPr>
          <w:rFonts w:cs="Times New Roman"/>
          <w:sz w:val="24"/>
          <w:szCs w:val="24"/>
          <w:lang w:val="uk-UA"/>
        </w:rPr>
        <w:t>, реалізація яких розпочата;</w:t>
      </w:r>
    </w:p>
    <w:p w14:paraId="57CA8495" w14:textId="77777777" w:rsidR="00636672" w:rsidRPr="00636672" w:rsidRDefault="00636672" w:rsidP="00636672">
      <w:pPr>
        <w:spacing w:after="0"/>
        <w:ind w:left="142" w:firstLine="284"/>
        <w:jc w:val="both"/>
        <w:rPr>
          <w:rFonts w:cs="Times New Roman"/>
          <w:sz w:val="24"/>
          <w:szCs w:val="24"/>
          <w:lang w:val="uk-UA"/>
        </w:rPr>
      </w:pPr>
      <w:bookmarkStart w:id="53" w:name="_Hlk151371205"/>
      <w:bookmarkEnd w:id="52"/>
      <w:r w:rsidRPr="00636672">
        <w:rPr>
          <w:rFonts w:eastAsia="Times New Roman" w:cs="Times New Roman"/>
          <w:color w:val="000000"/>
          <w:sz w:val="24"/>
          <w:szCs w:val="24"/>
          <w:lang w:val="uk-UA" w:eastAsia="uk-UA"/>
        </w:rPr>
        <w:t>- кількість нових видів економічної діяльності в громаді</w:t>
      </w:r>
      <w:r w:rsidRPr="00636672">
        <w:rPr>
          <w:rFonts w:cs="Times New Roman"/>
          <w:sz w:val="24"/>
          <w:szCs w:val="24"/>
        </w:rPr>
        <w:t xml:space="preserve"> у пріоритетних галузях економіки</w:t>
      </w:r>
      <w:r w:rsidRPr="00636672">
        <w:rPr>
          <w:rFonts w:cs="Times New Roman"/>
          <w:sz w:val="24"/>
          <w:szCs w:val="24"/>
          <w:lang w:val="uk-UA"/>
        </w:rPr>
        <w:t>;</w:t>
      </w:r>
    </w:p>
    <w:p w14:paraId="0F4D378D" w14:textId="77777777" w:rsidR="00636672" w:rsidRPr="00636672" w:rsidRDefault="00636672" w:rsidP="00636672">
      <w:pPr>
        <w:spacing w:after="0"/>
        <w:ind w:left="142" w:firstLine="284"/>
        <w:jc w:val="both"/>
        <w:rPr>
          <w:rFonts w:cs="Times New Roman"/>
          <w:sz w:val="24"/>
          <w:szCs w:val="24"/>
          <w:lang w:val="uk-UA"/>
        </w:rPr>
      </w:pPr>
      <w:bookmarkStart w:id="54" w:name="_Hlk151371251"/>
      <w:bookmarkEnd w:id="53"/>
      <w:r w:rsidRPr="00636672">
        <w:rPr>
          <w:rFonts w:cs="Times New Roman"/>
          <w:sz w:val="24"/>
          <w:szCs w:val="24"/>
          <w:lang w:val="uk-UA"/>
        </w:rPr>
        <w:t xml:space="preserve">- </w:t>
      </w:r>
      <w:r w:rsidRPr="00636672">
        <w:rPr>
          <w:rFonts w:eastAsia="Times New Roman" w:cs="Times New Roman"/>
          <w:color w:val="000000"/>
          <w:sz w:val="24"/>
          <w:szCs w:val="24"/>
          <w:lang w:val="uk-UA" w:eastAsia="uk-UA"/>
        </w:rPr>
        <w:t>кількість введених в експлуатацію об’єктів житлового фонду.</w:t>
      </w:r>
    </w:p>
    <w:bookmarkEnd w:id="54"/>
    <w:p w14:paraId="2058D386"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p>
    <w:p w14:paraId="0AB7711B" w14:textId="77777777" w:rsidR="00636672" w:rsidRPr="00636672" w:rsidRDefault="00636672" w:rsidP="00636672">
      <w:pPr>
        <w:widowControl w:val="0"/>
        <w:tabs>
          <w:tab w:val="left" w:pos="993"/>
        </w:tabs>
        <w:spacing w:after="0"/>
        <w:ind w:firstLine="709"/>
        <w:jc w:val="both"/>
        <w:rPr>
          <w:rFonts w:eastAsia="Times New Roman" w:cs="Times New Roman"/>
          <w:b/>
          <w:bCs/>
          <w:sz w:val="24"/>
          <w:szCs w:val="24"/>
          <w:lang w:val="uk-UA" w:eastAsia="uk-UA"/>
        </w:rPr>
      </w:pPr>
      <w:r w:rsidRPr="00636672">
        <w:rPr>
          <w:rFonts w:eastAsia="Times New Roman" w:cs="Times New Roman"/>
          <w:b/>
          <w:bCs/>
          <w:noProof/>
          <w:sz w:val="24"/>
          <w:szCs w:val="24"/>
          <w:lang w:val="uk-UA" w:eastAsia="uk-UA"/>
        </w:rPr>
        <mc:AlternateContent>
          <mc:Choice Requires="wps">
            <w:drawing>
              <wp:anchor distT="0" distB="0" distL="114300" distR="114300" simplePos="0" relativeHeight="251722752" behindDoc="0" locked="0" layoutInCell="1" allowOverlap="1" wp14:anchorId="42DBFD45" wp14:editId="0C9011BE">
                <wp:simplePos x="0" y="0"/>
                <wp:positionH relativeFrom="column">
                  <wp:posOffset>-1904</wp:posOffset>
                </wp:positionH>
                <wp:positionV relativeFrom="paragraph">
                  <wp:posOffset>27305</wp:posOffset>
                </wp:positionV>
                <wp:extent cx="5715000" cy="466725"/>
                <wp:effectExtent l="0" t="0" r="19050" b="28575"/>
                <wp:wrapNone/>
                <wp:docPr id="101" name="Прямоугольник 101"/>
                <wp:cNvGraphicFramePr/>
                <a:graphic xmlns:a="http://schemas.openxmlformats.org/drawingml/2006/main">
                  <a:graphicData uri="http://schemas.microsoft.com/office/word/2010/wordprocessingShape">
                    <wps:wsp>
                      <wps:cNvSpPr/>
                      <wps:spPr>
                        <a:xfrm>
                          <a:off x="0" y="0"/>
                          <a:ext cx="5715000" cy="46672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24D72A45" w14:textId="77777777" w:rsidR="00A031E1" w:rsidRPr="00CF057F" w:rsidRDefault="00A031E1"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Оперативна ціль А2. </w:t>
                            </w:r>
                          </w:p>
                          <w:p w14:paraId="6D7D60EC" w14:textId="77777777" w:rsidR="00A031E1" w:rsidRPr="00CF057F" w:rsidRDefault="00A031E1"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«Розвиток туризму через використання рекреаційного потенціалу громади» </w:t>
                            </w:r>
                          </w:p>
                          <w:p w14:paraId="7DFC1EFD"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BFD45" id="Прямоугольник 101" o:spid="_x0000_s1085" style="position:absolute;left:0;text-align:left;margin-left:-.15pt;margin-top:2.15pt;width:450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" fillcolor="#47b7bd" strokecolor="#dae3f3" strokeweight="1pt">
                <v:textbox>
                  <w:txbxContent>
                    <w:p w14:paraId="24D72A45" w14:textId="77777777" w:rsidR="00A031E1" w:rsidRPr="00CF057F" w:rsidRDefault="00A031E1"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Оперативна ціль А2. </w:t>
                      </w:r>
                    </w:p>
                    <w:p w14:paraId="6D7D60EC" w14:textId="77777777" w:rsidR="00A031E1" w:rsidRPr="00CF057F" w:rsidRDefault="00A031E1" w:rsidP="00636672">
                      <w:pPr>
                        <w:pStyle w:val="af"/>
                        <w:widowControl w:val="0"/>
                        <w:tabs>
                          <w:tab w:val="left" w:pos="993"/>
                        </w:tabs>
                        <w:spacing w:before="0" w:beforeAutospacing="0" w:after="0" w:afterAutospacing="0"/>
                        <w:jc w:val="both"/>
                        <w:rPr>
                          <w:b/>
                          <w:bCs/>
                          <w:color w:val="FFFFFF" w:themeColor="background1"/>
                        </w:rPr>
                      </w:pPr>
                      <w:r w:rsidRPr="00CF057F">
                        <w:rPr>
                          <w:b/>
                          <w:bCs/>
                          <w:color w:val="FFFFFF" w:themeColor="background1"/>
                        </w:rPr>
                        <w:t xml:space="preserve">«Розвиток туризму через використання рекреаційного потенціалу громади» </w:t>
                      </w:r>
                    </w:p>
                    <w:p w14:paraId="7DFC1EFD" w14:textId="77777777" w:rsidR="00A031E1" w:rsidRPr="006C5F99" w:rsidRDefault="00A031E1" w:rsidP="00636672">
                      <w:pPr>
                        <w:jc w:val="center"/>
                        <w:rPr>
                          <w:lang w:val="uk-UA"/>
                        </w:rPr>
                      </w:pPr>
                    </w:p>
                  </w:txbxContent>
                </v:textbox>
              </v:rect>
            </w:pict>
          </mc:Fallback>
        </mc:AlternateContent>
      </w:r>
    </w:p>
    <w:p w14:paraId="3A7ADFD7" w14:textId="77777777" w:rsidR="00636672" w:rsidRPr="00636672" w:rsidRDefault="00636672" w:rsidP="00636672">
      <w:pPr>
        <w:widowControl w:val="0"/>
        <w:tabs>
          <w:tab w:val="left" w:pos="993"/>
        </w:tabs>
        <w:spacing w:after="0"/>
        <w:ind w:firstLine="709"/>
        <w:jc w:val="both"/>
        <w:rPr>
          <w:rFonts w:eastAsia="Times New Roman" w:cs="Times New Roman"/>
          <w:b/>
          <w:bCs/>
          <w:sz w:val="24"/>
          <w:szCs w:val="24"/>
          <w:lang w:val="uk-UA" w:eastAsia="uk-UA"/>
        </w:rPr>
      </w:pPr>
    </w:p>
    <w:p w14:paraId="16EA1C71" w14:textId="77777777" w:rsidR="00636672" w:rsidRPr="00636672" w:rsidRDefault="00636672" w:rsidP="00636672">
      <w:pPr>
        <w:tabs>
          <w:tab w:val="left" w:pos="284"/>
        </w:tabs>
        <w:spacing w:after="0"/>
        <w:jc w:val="both"/>
        <w:rPr>
          <w:rFonts w:cs="Times New Roman"/>
          <w:sz w:val="24"/>
          <w:szCs w:val="24"/>
          <w:lang w:val="uk-UA"/>
        </w:rPr>
      </w:pPr>
    </w:p>
    <w:p w14:paraId="2E51CCA8" w14:textId="77777777" w:rsidR="00636672" w:rsidRPr="00636672" w:rsidRDefault="00636672" w:rsidP="00636672">
      <w:pPr>
        <w:tabs>
          <w:tab w:val="left" w:pos="284"/>
        </w:tabs>
        <w:spacing w:after="0"/>
        <w:jc w:val="both"/>
        <w:rPr>
          <w:rFonts w:cs="Times New Roman"/>
          <w:sz w:val="24"/>
          <w:szCs w:val="24"/>
          <w:lang w:val="uk-UA"/>
        </w:rPr>
      </w:pPr>
    </w:p>
    <w:p w14:paraId="132505F3"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0E62089B" w14:textId="77777777" w:rsidR="00636672" w:rsidRPr="00636672" w:rsidRDefault="00636672" w:rsidP="00636672">
      <w:pPr>
        <w:numPr>
          <w:ilvl w:val="0"/>
          <w:numId w:val="40"/>
        </w:numPr>
        <w:spacing w:after="0"/>
        <w:ind w:left="0" w:firstLine="567"/>
        <w:contextualSpacing/>
        <w:jc w:val="both"/>
        <w:rPr>
          <w:rFonts w:cs="Times New Roman"/>
          <w:sz w:val="24"/>
          <w:szCs w:val="24"/>
          <w:lang w:val="uk-UA"/>
        </w:rPr>
      </w:pPr>
      <w:r w:rsidRPr="00636672">
        <w:rPr>
          <w:rFonts w:cs="Times New Roman"/>
          <w:sz w:val="24"/>
          <w:szCs w:val="24"/>
        </w:rPr>
        <w:t>відсутність поінформованості потенційних туристів про можливості рекреаційно-туристичного потенціалу</w:t>
      </w:r>
      <w:r w:rsidRPr="00636672">
        <w:rPr>
          <w:rFonts w:cs="Times New Roman"/>
          <w:sz w:val="24"/>
          <w:szCs w:val="24"/>
          <w:lang w:val="uk-UA"/>
        </w:rPr>
        <w:t>;</w:t>
      </w:r>
    </w:p>
    <w:p w14:paraId="61F0E72A" w14:textId="77777777" w:rsidR="00636672" w:rsidRPr="00636672" w:rsidRDefault="00636672" w:rsidP="00636672">
      <w:pPr>
        <w:numPr>
          <w:ilvl w:val="0"/>
          <w:numId w:val="40"/>
        </w:numPr>
        <w:spacing w:after="0"/>
        <w:ind w:left="0" w:firstLine="567"/>
        <w:contextualSpacing/>
        <w:jc w:val="both"/>
        <w:rPr>
          <w:rFonts w:cs="Times New Roman"/>
          <w:sz w:val="24"/>
          <w:szCs w:val="24"/>
          <w:lang w:val="uk-UA"/>
        </w:rPr>
      </w:pPr>
      <w:r w:rsidRPr="00636672">
        <w:rPr>
          <w:rFonts w:cs="Times New Roman"/>
          <w:sz w:val="24"/>
          <w:szCs w:val="24"/>
        </w:rPr>
        <w:t>неефективне використання туристично-рекреаційного потенціалу в сільській місцевості;</w:t>
      </w:r>
    </w:p>
    <w:p w14:paraId="71E133AF" w14:textId="77777777" w:rsidR="00636672" w:rsidRPr="00636672" w:rsidRDefault="00636672" w:rsidP="00636672">
      <w:pPr>
        <w:numPr>
          <w:ilvl w:val="0"/>
          <w:numId w:val="40"/>
        </w:numPr>
        <w:spacing w:after="0"/>
        <w:ind w:left="0" w:firstLine="567"/>
        <w:contextualSpacing/>
        <w:jc w:val="both"/>
        <w:rPr>
          <w:rFonts w:cs="Times New Roman"/>
          <w:sz w:val="24"/>
          <w:szCs w:val="24"/>
          <w:lang w:val="uk-UA"/>
        </w:rPr>
      </w:pPr>
      <w:r w:rsidRPr="00636672">
        <w:rPr>
          <w:rFonts w:cs="Times New Roman"/>
          <w:sz w:val="24"/>
          <w:szCs w:val="24"/>
          <w:lang w:val="uk-UA"/>
        </w:rPr>
        <w:t>відсутність туристичної інфраструктури.</w:t>
      </w:r>
    </w:p>
    <w:p w14:paraId="6788C352" w14:textId="77777777" w:rsidR="00636672" w:rsidRPr="00636672" w:rsidRDefault="00636672" w:rsidP="00636672">
      <w:pPr>
        <w:spacing w:after="0"/>
        <w:ind w:left="567"/>
        <w:contextualSpacing/>
        <w:jc w:val="both"/>
        <w:rPr>
          <w:rFonts w:cs="Times New Roman"/>
          <w:sz w:val="24"/>
          <w:szCs w:val="24"/>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48E28845"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04BA1FA6"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cs="Times New Roman"/>
                <w:b/>
                <w:bCs/>
                <w:color w:val="FFFFFF" w:themeColor="background1"/>
                <w:sz w:val="24"/>
                <w:szCs w:val="24"/>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735CC445"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449B6E79" w14:textId="77777777" w:rsidTr="00636672">
        <w:tc>
          <w:tcPr>
            <w:tcW w:w="3539" w:type="dxa"/>
            <w:vMerge w:val="restart"/>
            <w:tcBorders>
              <w:top w:val="single" w:sz="4" w:space="0" w:color="auto"/>
              <w:left w:val="single" w:sz="4" w:space="0" w:color="auto"/>
              <w:right w:val="single" w:sz="4" w:space="0" w:color="auto"/>
            </w:tcBorders>
            <w:vAlign w:val="center"/>
          </w:tcPr>
          <w:p w14:paraId="3592ACFD" w14:textId="77777777" w:rsidR="00636672" w:rsidRPr="00636672" w:rsidRDefault="00636672" w:rsidP="00636672">
            <w:pPr>
              <w:widowControl w:val="0"/>
              <w:tabs>
                <w:tab w:val="left" w:pos="993"/>
              </w:tabs>
              <w:spacing w:after="0"/>
              <w:jc w:val="both"/>
              <w:rPr>
                <w:rFonts w:eastAsia="Times New Roman" w:cs="Times New Roman"/>
                <w:b/>
                <w:bCs/>
                <w:sz w:val="24"/>
                <w:szCs w:val="24"/>
                <w:lang w:val="uk-UA" w:eastAsia="uk-UA"/>
              </w:rPr>
            </w:pPr>
            <w:r w:rsidRPr="00636672">
              <w:rPr>
                <w:rFonts w:eastAsia="Times New Roman" w:cs="Times New Roman"/>
                <w:b/>
                <w:bCs/>
                <w:sz w:val="24"/>
                <w:szCs w:val="24"/>
                <w:lang w:val="uk-UA" w:eastAsia="uk-UA"/>
              </w:rPr>
              <w:t xml:space="preserve">А2. Розвиток туризму через використання рекреаційного потенціалу громади. </w:t>
            </w:r>
          </w:p>
          <w:p w14:paraId="57032B4B" w14:textId="77777777" w:rsidR="00636672" w:rsidRPr="00636672" w:rsidRDefault="00636672" w:rsidP="00636672">
            <w:pPr>
              <w:tabs>
                <w:tab w:val="left" w:pos="306"/>
              </w:tabs>
              <w:spacing w:after="0"/>
              <w:ind w:left="34"/>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2FA0BDBB" w14:textId="77777777" w:rsidR="00636672" w:rsidRPr="00636672" w:rsidRDefault="00636672" w:rsidP="00636672">
            <w:pPr>
              <w:widowControl w:val="0"/>
              <w:tabs>
                <w:tab w:val="left" w:pos="426"/>
                <w:tab w:val="left" w:pos="993"/>
              </w:tabs>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А2.1.</w:t>
            </w:r>
            <w:r w:rsidRPr="00636672">
              <w:rPr>
                <w:rFonts w:eastAsia="Times New Roman" w:cs="Times New Roman"/>
                <w:sz w:val="24"/>
                <w:szCs w:val="24"/>
                <w:lang w:val="uk-UA" w:eastAsia="uk-UA"/>
              </w:rPr>
              <w:t>Створення рекламно-інформаційного туристичного простору.</w:t>
            </w:r>
          </w:p>
        </w:tc>
      </w:tr>
      <w:tr w:rsidR="00636672" w:rsidRPr="00636672" w14:paraId="2DA1A04C" w14:textId="77777777" w:rsidTr="00636672">
        <w:tc>
          <w:tcPr>
            <w:tcW w:w="3539" w:type="dxa"/>
            <w:vMerge/>
            <w:tcBorders>
              <w:left w:val="single" w:sz="4" w:space="0" w:color="auto"/>
              <w:right w:val="single" w:sz="4" w:space="0" w:color="auto"/>
            </w:tcBorders>
            <w:vAlign w:val="center"/>
          </w:tcPr>
          <w:p w14:paraId="19E9F2FF" w14:textId="77777777" w:rsidR="00636672" w:rsidRPr="00636672" w:rsidRDefault="00636672" w:rsidP="00636672">
            <w:pPr>
              <w:tabs>
                <w:tab w:val="left" w:pos="306"/>
              </w:tabs>
              <w:spacing w:after="0"/>
              <w:ind w:left="34"/>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3F1BEEB6" w14:textId="77777777" w:rsidR="00636672" w:rsidRPr="00636672" w:rsidRDefault="00636672" w:rsidP="00636672">
            <w:pPr>
              <w:widowControl w:val="0"/>
              <w:tabs>
                <w:tab w:val="left" w:pos="426"/>
                <w:tab w:val="left" w:pos="993"/>
              </w:tabs>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А2.2.</w:t>
            </w:r>
            <w:r w:rsidRPr="00636672">
              <w:rPr>
                <w:rFonts w:eastAsia="Times New Roman" w:cs="Times New Roman"/>
                <w:sz w:val="24"/>
                <w:szCs w:val="24"/>
                <w:lang w:val="uk-UA" w:eastAsia="uk-UA"/>
              </w:rPr>
              <w:t xml:space="preserve"> Затвердження брендингу громади.</w:t>
            </w:r>
          </w:p>
        </w:tc>
      </w:tr>
      <w:tr w:rsidR="00636672" w:rsidRPr="00636672" w14:paraId="538ECD5E" w14:textId="77777777" w:rsidTr="00636672">
        <w:tc>
          <w:tcPr>
            <w:tcW w:w="3539" w:type="dxa"/>
            <w:vMerge/>
            <w:tcBorders>
              <w:left w:val="single" w:sz="4" w:space="0" w:color="auto"/>
              <w:bottom w:val="single" w:sz="4" w:space="0" w:color="auto"/>
              <w:right w:val="single" w:sz="4" w:space="0" w:color="auto"/>
            </w:tcBorders>
            <w:vAlign w:val="center"/>
          </w:tcPr>
          <w:p w14:paraId="2C8F57D5" w14:textId="77777777" w:rsidR="00636672" w:rsidRPr="00636672" w:rsidRDefault="00636672" w:rsidP="00636672">
            <w:pPr>
              <w:tabs>
                <w:tab w:val="left" w:pos="306"/>
              </w:tabs>
              <w:spacing w:after="0"/>
              <w:ind w:left="34"/>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12294027" w14:textId="77777777" w:rsidR="00636672" w:rsidRPr="00636672" w:rsidRDefault="00636672" w:rsidP="00636672">
            <w:pPr>
              <w:widowControl w:val="0"/>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А2.3.</w:t>
            </w:r>
            <w:r w:rsidRPr="00636672">
              <w:rPr>
                <w:rFonts w:eastAsia="Times New Roman" w:cs="Times New Roman"/>
                <w:sz w:val="24"/>
                <w:szCs w:val="24"/>
                <w:lang w:val="uk-UA" w:eastAsia="uk-UA"/>
              </w:rPr>
              <w:t xml:space="preserve"> Створення туристичної інфраструктури та облаштування рекреаційних зон. </w:t>
            </w:r>
          </w:p>
        </w:tc>
      </w:tr>
    </w:tbl>
    <w:p w14:paraId="286967A4" w14:textId="77777777" w:rsidR="00636672" w:rsidRPr="00636672" w:rsidRDefault="00636672" w:rsidP="00636672">
      <w:pPr>
        <w:spacing w:after="0"/>
        <w:rPr>
          <w:rFonts w:eastAsia="Times New Roman" w:cs="Times New Roman"/>
          <w:i/>
          <w:iCs/>
          <w:color w:val="000000"/>
          <w:sz w:val="24"/>
          <w:szCs w:val="24"/>
          <w:lang w:val="uk-UA" w:eastAsia="uk-UA"/>
        </w:rPr>
      </w:pPr>
    </w:p>
    <w:p w14:paraId="6EB9C5E8" w14:textId="77777777" w:rsidR="00636672" w:rsidRPr="00636672" w:rsidRDefault="00636672" w:rsidP="00636672">
      <w:pPr>
        <w:tabs>
          <w:tab w:val="left" w:pos="284"/>
        </w:tabs>
        <w:spacing w:after="0"/>
        <w:jc w:val="both"/>
        <w:rPr>
          <w:rFonts w:cs="Times New Roman"/>
          <w:i/>
          <w:iCs/>
          <w:sz w:val="24"/>
          <w:szCs w:val="24"/>
          <w:lang w:val="uk-UA"/>
        </w:rPr>
      </w:pPr>
      <w:r w:rsidRPr="00636672">
        <w:rPr>
          <w:rFonts w:cs="Times New Roman"/>
          <w:i/>
          <w:iCs/>
          <w:sz w:val="24"/>
          <w:szCs w:val="24"/>
          <w:lang w:val="uk-UA"/>
        </w:rPr>
        <w:tab/>
      </w:r>
      <w:r w:rsidRPr="00636672">
        <w:rPr>
          <w:rFonts w:cs="Times New Roman"/>
          <w:i/>
          <w:iCs/>
          <w:sz w:val="24"/>
          <w:szCs w:val="24"/>
          <w:lang w:val="uk-UA"/>
        </w:rPr>
        <w:tab/>
        <w:t>Очікувані результати:</w:t>
      </w:r>
    </w:p>
    <w:p w14:paraId="67EA527C" w14:textId="77777777" w:rsidR="00636672" w:rsidRPr="00636672" w:rsidRDefault="00636672" w:rsidP="00636672">
      <w:pPr>
        <w:numPr>
          <w:ilvl w:val="0"/>
          <w:numId w:val="41"/>
        </w:numPr>
        <w:tabs>
          <w:tab w:val="left" w:pos="567"/>
          <w:tab w:val="left" w:pos="709"/>
        </w:tabs>
        <w:spacing w:after="0"/>
        <w:ind w:left="0" w:firstLine="567"/>
        <w:contextualSpacing/>
        <w:jc w:val="both"/>
        <w:rPr>
          <w:rFonts w:cs="Times New Roman"/>
          <w:sz w:val="24"/>
          <w:szCs w:val="24"/>
          <w:lang w:val="uk-UA"/>
        </w:rPr>
      </w:pPr>
      <w:r w:rsidRPr="00636672">
        <w:rPr>
          <w:rFonts w:cs="Times New Roman"/>
          <w:sz w:val="24"/>
          <w:szCs w:val="24"/>
        </w:rPr>
        <w:t>впровадження екологічно безпечних технологій в туризмі, які сприятимуть поліпшенню або збереженню природного середовища, для зростання туристичної привабливості</w:t>
      </w:r>
      <w:r w:rsidRPr="00636672">
        <w:rPr>
          <w:rFonts w:cs="Times New Roman"/>
          <w:sz w:val="24"/>
          <w:szCs w:val="24"/>
          <w:lang w:val="uk-UA"/>
        </w:rPr>
        <w:t xml:space="preserve"> громади;</w:t>
      </w:r>
    </w:p>
    <w:p w14:paraId="236B4CF8" w14:textId="77777777" w:rsidR="00636672" w:rsidRPr="00636672" w:rsidRDefault="00636672" w:rsidP="00636672">
      <w:pPr>
        <w:numPr>
          <w:ilvl w:val="0"/>
          <w:numId w:val="41"/>
        </w:numPr>
        <w:tabs>
          <w:tab w:val="left" w:pos="567"/>
        </w:tabs>
        <w:spacing w:after="0"/>
        <w:ind w:left="0" w:firstLine="567"/>
        <w:contextualSpacing/>
        <w:jc w:val="both"/>
        <w:rPr>
          <w:rFonts w:cs="Times New Roman"/>
          <w:sz w:val="24"/>
          <w:szCs w:val="24"/>
          <w:lang w:val="uk-UA"/>
        </w:rPr>
      </w:pPr>
      <w:r w:rsidRPr="00636672">
        <w:rPr>
          <w:rFonts w:cs="Times New Roman"/>
          <w:sz w:val="24"/>
          <w:szCs w:val="24"/>
          <w:lang w:val="uk-UA"/>
        </w:rPr>
        <w:t>відкриття нових локацій;</w:t>
      </w:r>
    </w:p>
    <w:p w14:paraId="66748B7A" w14:textId="77777777" w:rsidR="00636672" w:rsidRPr="00636672" w:rsidRDefault="00636672" w:rsidP="00636672">
      <w:pPr>
        <w:numPr>
          <w:ilvl w:val="0"/>
          <w:numId w:val="41"/>
        </w:numPr>
        <w:tabs>
          <w:tab w:val="left" w:pos="567"/>
        </w:tabs>
        <w:spacing w:after="0"/>
        <w:ind w:left="0" w:firstLine="567"/>
        <w:contextualSpacing/>
        <w:jc w:val="both"/>
        <w:rPr>
          <w:rFonts w:cs="Times New Roman"/>
          <w:sz w:val="24"/>
          <w:szCs w:val="24"/>
          <w:lang w:val="uk-UA"/>
        </w:rPr>
      </w:pPr>
      <w:r w:rsidRPr="00636672">
        <w:rPr>
          <w:rFonts w:cs="Times New Roman"/>
          <w:sz w:val="24"/>
          <w:szCs w:val="24"/>
          <w:lang w:val="uk-UA"/>
        </w:rPr>
        <w:t>створення туристичної інфраструктури;</w:t>
      </w:r>
    </w:p>
    <w:p w14:paraId="2017A8CE" w14:textId="77777777" w:rsidR="00636672" w:rsidRPr="00636672" w:rsidRDefault="00636672" w:rsidP="00636672">
      <w:pPr>
        <w:widowControl w:val="0"/>
        <w:numPr>
          <w:ilvl w:val="0"/>
          <w:numId w:val="41"/>
        </w:numPr>
        <w:suppressLineNumbers/>
        <w:tabs>
          <w:tab w:val="left" w:pos="567"/>
        </w:tabs>
        <w:suppressAutoHyphens/>
        <w:snapToGrid w:val="0"/>
        <w:spacing w:after="0"/>
        <w:ind w:left="0" w:firstLine="567"/>
        <w:jc w:val="both"/>
        <w:rPr>
          <w:rFonts w:eastAsia="Lucida Sans Unicode" w:cs="Times New Roman"/>
          <w:b/>
          <w:bCs/>
          <w:sz w:val="24"/>
          <w:szCs w:val="24"/>
          <w:lang w:val="uk-UA" w:eastAsia="zh-CN"/>
        </w:rPr>
      </w:pPr>
      <w:r w:rsidRPr="00636672">
        <w:rPr>
          <w:rFonts w:eastAsia="Lucida Sans Unicode" w:cs="Times New Roman"/>
          <w:sz w:val="24"/>
          <w:szCs w:val="24"/>
          <w:lang w:val="uk-UA" w:eastAsia="zh-CN"/>
        </w:rPr>
        <w:t>облаштування автомобільного кемпінгу на березі річки Південний Буг, створення торгівельно – обслуговуючої інфраструктури для туристів з наданням послуг прокату різноманітних плавзасобів.</w:t>
      </w:r>
    </w:p>
    <w:p w14:paraId="46B3A660" w14:textId="77777777" w:rsidR="00636672" w:rsidRPr="00636672" w:rsidRDefault="00636672" w:rsidP="00636672">
      <w:pPr>
        <w:tabs>
          <w:tab w:val="left" w:pos="709"/>
        </w:tabs>
        <w:spacing w:after="0"/>
        <w:ind w:firstLine="567"/>
        <w:rPr>
          <w:rFonts w:cs="Times New Roman"/>
          <w:i/>
          <w:iCs/>
          <w:sz w:val="24"/>
          <w:szCs w:val="24"/>
          <w:lang w:val="uk-UA"/>
        </w:rPr>
      </w:pPr>
    </w:p>
    <w:p w14:paraId="75028BE9" w14:textId="77777777" w:rsidR="00636672" w:rsidRPr="00636672" w:rsidRDefault="00636672" w:rsidP="00636672">
      <w:pPr>
        <w:tabs>
          <w:tab w:val="left" w:pos="709"/>
        </w:tabs>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7DBE5E14"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створення на території громади сучасної туристичної інформаційно навігаційної системи;</w:t>
      </w:r>
    </w:p>
    <w:p w14:paraId="0B2C2FF6"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з</w:t>
      </w:r>
      <w:r w:rsidRPr="00636672">
        <w:rPr>
          <w:rFonts w:cs="Times New Roman"/>
          <w:sz w:val="24"/>
          <w:szCs w:val="24"/>
        </w:rPr>
        <w:t>атвердження брендингу громади</w:t>
      </w:r>
      <w:r w:rsidRPr="00636672">
        <w:rPr>
          <w:rFonts w:cs="Times New Roman"/>
          <w:sz w:val="24"/>
          <w:szCs w:val="24"/>
          <w:lang w:val="uk-UA"/>
        </w:rPr>
        <w:t>;</w:t>
      </w:r>
    </w:p>
    <w:p w14:paraId="3938AC3C" w14:textId="77777777" w:rsidR="00636672" w:rsidRPr="00636672" w:rsidRDefault="00636672" w:rsidP="00636672">
      <w:pPr>
        <w:numPr>
          <w:ilvl w:val="0"/>
          <w:numId w:val="41"/>
        </w:numPr>
        <w:tabs>
          <w:tab w:val="left" w:pos="709"/>
        </w:tabs>
        <w:spacing w:after="0"/>
        <w:ind w:left="0" w:firstLine="567"/>
        <w:contextualSpacing/>
        <w:jc w:val="both"/>
        <w:rPr>
          <w:rFonts w:cs="Times New Roman"/>
          <w:sz w:val="24"/>
          <w:szCs w:val="24"/>
          <w:lang w:val="uk-UA"/>
        </w:rPr>
      </w:pPr>
      <w:r w:rsidRPr="00636672">
        <w:rPr>
          <w:rFonts w:cs="Times New Roman"/>
          <w:sz w:val="24"/>
          <w:szCs w:val="24"/>
          <w:lang w:val="uk-UA"/>
        </w:rPr>
        <w:lastRenderedPageBreak/>
        <w:t>кількість відкритих  локацій у рекреаційних зонах;</w:t>
      </w:r>
    </w:p>
    <w:p w14:paraId="4E3458A8" w14:textId="77777777" w:rsidR="00636672" w:rsidRPr="00636672" w:rsidRDefault="00636672" w:rsidP="00636672">
      <w:pPr>
        <w:numPr>
          <w:ilvl w:val="0"/>
          <w:numId w:val="41"/>
        </w:numPr>
        <w:tabs>
          <w:tab w:val="left" w:pos="709"/>
        </w:tabs>
        <w:spacing w:after="0"/>
        <w:ind w:left="0" w:firstLine="567"/>
        <w:contextualSpacing/>
        <w:jc w:val="both"/>
        <w:rPr>
          <w:rFonts w:cs="Times New Roman"/>
          <w:sz w:val="24"/>
          <w:szCs w:val="24"/>
          <w:lang w:val="uk-UA"/>
        </w:rPr>
      </w:pPr>
      <w:r w:rsidRPr="00636672">
        <w:rPr>
          <w:rFonts w:cs="Times New Roman"/>
          <w:sz w:val="24"/>
          <w:szCs w:val="24"/>
          <w:lang w:val="uk-UA"/>
        </w:rPr>
        <w:t>кількість створених об’єктів туристичної інфраструктури;</w:t>
      </w:r>
    </w:p>
    <w:p w14:paraId="4939FD39" w14:textId="77777777" w:rsidR="00636672" w:rsidRPr="00636672" w:rsidRDefault="00636672" w:rsidP="00636672">
      <w:pPr>
        <w:tabs>
          <w:tab w:val="left" w:pos="284"/>
        </w:tabs>
        <w:spacing w:after="0"/>
        <w:ind w:firstLine="567"/>
        <w:jc w:val="both"/>
        <w:rPr>
          <w:rFonts w:cs="Times New Roman"/>
          <w:sz w:val="24"/>
          <w:szCs w:val="24"/>
          <w:lang w:val="uk-UA"/>
        </w:rPr>
      </w:pPr>
      <w:r w:rsidRPr="00636672">
        <w:rPr>
          <w:rFonts w:cs="Times New Roman"/>
          <w:sz w:val="24"/>
          <w:szCs w:val="24"/>
          <w:lang w:val="uk-UA"/>
        </w:rPr>
        <w:t>-кількість виготовлених туристичних буклетів,</w:t>
      </w:r>
      <w:r w:rsidRPr="00636672">
        <w:rPr>
          <w:rFonts w:cs="Times New Roman"/>
          <w:sz w:val="24"/>
          <w:szCs w:val="24"/>
        </w:rPr>
        <w:t> </w:t>
      </w:r>
      <w:r w:rsidRPr="00636672">
        <w:rPr>
          <w:rFonts w:cs="Times New Roman"/>
          <w:sz w:val="24"/>
          <w:szCs w:val="24"/>
          <w:lang w:val="uk-UA"/>
        </w:rPr>
        <w:t>каталогів, буклеті про місто, біг-борд, туристичної сувенірної продукції з символікою міста та краєвидів.</w:t>
      </w:r>
    </w:p>
    <w:p w14:paraId="50B44587" w14:textId="77777777" w:rsidR="00636672" w:rsidRPr="00636672" w:rsidRDefault="00636672" w:rsidP="00636672">
      <w:pPr>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3776" behindDoc="0" locked="0" layoutInCell="1" allowOverlap="1" wp14:anchorId="0E05590E" wp14:editId="7E3615F2">
                <wp:simplePos x="0" y="0"/>
                <wp:positionH relativeFrom="column">
                  <wp:posOffset>-1904</wp:posOffset>
                </wp:positionH>
                <wp:positionV relativeFrom="paragraph">
                  <wp:posOffset>130175</wp:posOffset>
                </wp:positionV>
                <wp:extent cx="5753100" cy="466725"/>
                <wp:effectExtent l="0" t="0" r="19050" b="28575"/>
                <wp:wrapNone/>
                <wp:docPr id="102" name="Прямоугольник 102"/>
                <wp:cNvGraphicFramePr/>
                <a:graphic xmlns:a="http://schemas.openxmlformats.org/drawingml/2006/main">
                  <a:graphicData uri="http://schemas.microsoft.com/office/word/2010/wordprocessingShape">
                    <wps:wsp>
                      <wps:cNvSpPr/>
                      <wps:spPr>
                        <a:xfrm>
                          <a:off x="0" y="0"/>
                          <a:ext cx="5753100" cy="46672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79184948" w14:textId="77777777" w:rsidR="00A031E1" w:rsidRPr="00EC7730" w:rsidRDefault="00A031E1"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Оперативна ціль А3.</w:t>
                            </w:r>
                          </w:p>
                          <w:p w14:paraId="33C04133" w14:textId="77777777" w:rsidR="00A031E1" w:rsidRPr="00EC7730" w:rsidRDefault="00A031E1"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«Розвиток міжнародної та муніципальної співпраці»</w:t>
                            </w:r>
                          </w:p>
                          <w:p w14:paraId="719206AF"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5590E" id="Прямоугольник 102" o:spid="_x0000_s1086" style="position:absolute;margin-left:-.15pt;margin-top:10.25pt;width:453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" fillcolor="#47b7bd" strokecolor="#dae3f3" strokeweight="1pt">
                <v:textbox>
                  <w:txbxContent>
                    <w:p w14:paraId="79184948" w14:textId="77777777" w:rsidR="00A031E1" w:rsidRPr="00EC7730" w:rsidRDefault="00A031E1"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Оперативна ціль А3.</w:t>
                      </w:r>
                    </w:p>
                    <w:p w14:paraId="33C04133" w14:textId="77777777" w:rsidR="00A031E1" w:rsidRPr="00EC7730" w:rsidRDefault="00A031E1" w:rsidP="00636672">
                      <w:pPr>
                        <w:spacing w:after="0"/>
                        <w:rPr>
                          <w:rFonts w:cs="Times New Roman"/>
                          <w:b/>
                          <w:bCs/>
                          <w:color w:val="FFFFFF" w:themeColor="background1"/>
                          <w:sz w:val="24"/>
                          <w:szCs w:val="24"/>
                          <w:lang w:val="uk-UA"/>
                        </w:rPr>
                      </w:pPr>
                      <w:r w:rsidRPr="00EC7730">
                        <w:rPr>
                          <w:rFonts w:cs="Times New Roman"/>
                          <w:b/>
                          <w:bCs/>
                          <w:color w:val="FFFFFF" w:themeColor="background1"/>
                          <w:sz w:val="24"/>
                          <w:szCs w:val="24"/>
                          <w:lang w:val="uk-UA"/>
                        </w:rPr>
                        <w:t>«Розвиток міжнародної та муніципальної співпраці»</w:t>
                      </w:r>
                    </w:p>
                    <w:p w14:paraId="719206AF" w14:textId="77777777" w:rsidR="00A031E1" w:rsidRPr="006C5F99" w:rsidRDefault="00A031E1" w:rsidP="00636672">
                      <w:pPr>
                        <w:jc w:val="center"/>
                        <w:rPr>
                          <w:lang w:val="uk-UA"/>
                        </w:rPr>
                      </w:pPr>
                    </w:p>
                  </w:txbxContent>
                </v:textbox>
              </v:rect>
            </w:pict>
          </mc:Fallback>
        </mc:AlternateContent>
      </w:r>
    </w:p>
    <w:p w14:paraId="2EDC335F" w14:textId="77777777" w:rsidR="00636672" w:rsidRPr="00636672" w:rsidRDefault="00636672" w:rsidP="00636672">
      <w:pPr>
        <w:rPr>
          <w:rFonts w:cs="Times New Roman"/>
          <w:b/>
          <w:bCs/>
          <w:sz w:val="24"/>
          <w:szCs w:val="24"/>
          <w:lang w:val="uk-UA"/>
        </w:rPr>
      </w:pPr>
    </w:p>
    <w:p w14:paraId="50AB897E" w14:textId="77777777" w:rsidR="00636672" w:rsidRPr="00636672" w:rsidRDefault="00636672" w:rsidP="00636672">
      <w:pPr>
        <w:rPr>
          <w:rFonts w:cs="Times New Roman"/>
          <w:b/>
          <w:bCs/>
          <w:sz w:val="24"/>
          <w:szCs w:val="24"/>
          <w:lang w:val="uk-UA"/>
        </w:rPr>
      </w:pPr>
    </w:p>
    <w:p w14:paraId="5FC699A3"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6100ED83" w14:textId="77777777" w:rsidR="00636672" w:rsidRPr="00636672" w:rsidRDefault="00636672" w:rsidP="00636672">
      <w:pPr>
        <w:numPr>
          <w:ilvl w:val="0"/>
          <w:numId w:val="42"/>
        </w:numPr>
        <w:spacing w:after="0"/>
        <w:ind w:left="0" w:firstLine="567"/>
        <w:contextualSpacing/>
        <w:rPr>
          <w:rFonts w:cs="Times New Roman"/>
          <w:sz w:val="24"/>
          <w:szCs w:val="24"/>
        </w:rPr>
      </w:pPr>
      <w:r w:rsidRPr="00636672">
        <w:rPr>
          <w:rFonts w:cs="Times New Roman"/>
          <w:sz w:val="24"/>
          <w:szCs w:val="24"/>
          <w:lang w:val="uk-UA"/>
        </w:rPr>
        <w:t>пониження рейтингу України;</w:t>
      </w:r>
    </w:p>
    <w:p w14:paraId="7BA4989F" w14:textId="77777777" w:rsidR="00636672" w:rsidRPr="00636672" w:rsidRDefault="00636672" w:rsidP="00636672">
      <w:pPr>
        <w:numPr>
          <w:ilvl w:val="0"/>
          <w:numId w:val="42"/>
        </w:numPr>
        <w:spacing w:after="0"/>
        <w:ind w:left="0" w:firstLine="567"/>
        <w:contextualSpacing/>
        <w:rPr>
          <w:rFonts w:cs="Times New Roman"/>
          <w:sz w:val="24"/>
          <w:szCs w:val="24"/>
        </w:rPr>
      </w:pPr>
      <w:r w:rsidRPr="00636672">
        <w:rPr>
          <w:rFonts w:cs="Times New Roman"/>
          <w:sz w:val="24"/>
          <w:szCs w:val="24"/>
          <w:lang w:val="uk-UA"/>
        </w:rPr>
        <w:t>обмеженість доступу до інформації про наявні ресурси громади та її сталість</w:t>
      </w:r>
    </w:p>
    <w:p w14:paraId="74800A63" w14:textId="77777777" w:rsidR="00636672" w:rsidRPr="00636672" w:rsidRDefault="00636672" w:rsidP="00636672">
      <w:pPr>
        <w:numPr>
          <w:ilvl w:val="0"/>
          <w:numId w:val="42"/>
        </w:numPr>
        <w:spacing w:after="0"/>
        <w:ind w:left="0" w:firstLine="567"/>
        <w:contextualSpacing/>
        <w:rPr>
          <w:rFonts w:cs="Times New Roman"/>
          <w:sz w:val="24"/>
          <w:szCs w:val="24"/>
        </w:rPr>
      </w:pPr>
      <w:r w:rsidRPr="00636672">
        <w:rPr>
          <w:rFonts w:cs="Times New Roman"/>
          <w:sz w:val="24"/>
          <w:szCs w:val="24"/>
          <w:lang w:val="uk-UA"/>
        </w:rPr>
        <w:t>недостатній  досвід міжнародної/муніципальної співпраці.</w:t>
      </w:r>
    </w:p>
    <w:p w14:paraId="6F1B7744" w14:textId="77777777" w:rsidR="00636672" w:rsidRPr="00636672" w:rsidRDefault="00636672" w:rsidP="00636672">
      <w:pPr>
        <w:tabs>
          <w:tab w:val="left" w:pos="284"/>
          <w:tab w:val="left" w:pos="567"/>
        </w:tabs>
        <w:spacing w:after="0"/>
        <w:ind w:firstLine="709"/>
        <w:jc w:val="both"/>
        <w:rPr>
          <w:rFonts w:cs="Times New Roman"/>
          <w:sz w:val="24"/>
          <w:szCs w:val="24"/>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4DBEB3C5"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0BBB5CEC" w14:textId="77777777" w:rsidR="00636672" w:rsidRPr="00636672" w:rsidRDefault="00636672" w:rsidP="00636672">
            <w:pPr>
              <w:spacing w:after="0"/>
              <w:jc w:val="center"/>
              <w:rPr>
                <w:rFonts w:eastAsia="Times New Roman" w:cs="Times New Roman"/>
                <w:b/>
                <w:bCs/>
                <w:color w:val="FFFFFF" w:themeColor="background1"/>
                <w:sz w:val="24"/>
                <w:szCs w:val="24"/>
                <w:lang w:val="uk-UA" w:eastAsia="uk-UA"/>
              </w:rPr>
            </w:pPr>
            <w:r w:rsidRPr="00636672">
              <w:rPr>
                <w:rFonts w:cs="Times New Roman"/>
                <w:b/>
                <w:bCs/>
                <w:color w:val="FFFFFF" w:themeColor="background1"/>
                <w:sz w:val="24"/>
                <w:szCs w:val="24"/>
                <w:lang w:val="uk-UA"/>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2DE88EE5" w14:textId="77777777" w:rsidR="00636672" w:rsidRPr="00636672" w:rsidRDefault="00636672" w:rsidP="00636672">
            <w:pPr>
              <w:spacing w:after="0"/>
              <w:jc w:val="center"/>
              <w:rPr>
                <w:rFonts w:eastAsia="Times New Roman" w:cs="Times New Roman"/>
                <w:b/>
                <w:bCs/>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1389CCDF" w14:textId="77777777" w:rsidTr="00636672">
        <w:tc>
          <w:tcPr>
            <w:tcW w:w="3539" w:type="dxa"/>
            <w:vMerge w:val="restart"/>
            <w:tcBorders>
              <w:top w:val="single" w:sz="4" w:space="0" w:color="auto"/>
              <w:left w:val="single" w:sz="4" w:space="0" w:color="auto"/>
              <w:right w:val="single" w:sz="4" w:space="0" w:color="auto"/>
            </w:tcBorders>
            <w:vAlign w:val="center"/>
          </w:tcPr>
          <w:p w14:paraId="28035878" w14:textId="77777777" w:rsidR="00636672" w:rsidRPr="00636672" w:rsidRDefault="00636672" w:rsidP="00636672">
            <w:pPr>
              <w:tabs>
                <w:tab w:val="left" w:pos="306"/>
              </w:tabs>
              <w:spacing w:after="0"/>
              <w:ind w:left="34"/>
              <w:rPr>
                <w:rFonts w:eastAsia="Times New Roman" w:cs="Times New Roman"/>
                <w:sz w:val="24"/>
                <w:szCs w:val="24"/>
                <w:lang w:val="uk-UA" w:eastAsia="uk-UA"/>
              </w:rPr>
            </w:pPr>
            <w:r w:rsidRPr="00636672">
              <w:rPr>
                <w:rFonts w:cs="Times New Roman"/>
                <w:b/>
                <w:bCs/>
                <w:sz w:val="24"/>
                <w:szCs w:val="24"/>
                <w:lang w:val="uk-UA"/>
              </w:rPr>
              <w:t>А3. «Розвиток міжнародної та муніципальної співпраці»</w:t>
            </w:r>
          </w:p>
        </w:tc>
        <w:tc>
          <w:tcPr>
            <w:tcW w:w="5528" w:type="dxa"/>
            <w:tcBorders>
              <w:top w:val="single" w:sz="4" w:space="0" w:color="auto"/>
              <w:left w:val="single" w:sz="4" w:space="0" w:color="auto"/>
              <w:bottom w:val="single" w:sz="4" w:space="0" w:color="auto"/>
              <w:right w:val="single" w:sz="4" w:space="0" w:color="auto"/>
            </w:tcBorders>
            <w:vAlign w:val="center"/>
          </w:tcPr>
          <w:p w14:paraId="2365CD83" w14:textId="77777777" w:rsidR="00636672" w:rsidRPr="00636672" w:rsidRDefault="00636672" w:rsidP="00636672">
            <w:pPr>
              <w:tabs>
                <w:tab w:val="left" w:pos="426"/>
              </w:tabs>
              <w:spacing w:after="0"/>
              <w:jc w:val="both"/>
              <w:rPr>
                <w:rFonts w:cs="Times New Roman"/>
                <w:sz w:val="24"/>
                <w:szCs w:val="24"/>
                <w:lang w:val="uk-UA"/>
              </w:rPr>
            </w:pPr>
            <w:r w:rsidRPr="00636672">
              <w:rPr>
                <w:rFonts w:cs="Times New Roman"/>
                <w:b/>
                <w:bCs/>
                <w:sz w:val="24"/>
                <w:szCs w:val="24"/>
                <w:lang w:val="uk-UA"/>
              </w:rPr>
              <w:t>А3.1.</w:t>
            </w:r>
            <w:r w:rsidRPr="00636672">
              <w:rPr>
                <w:rFonts w:cs="Times New Roman"/>
                <w:sz w:val="24"/>
                <w:szCs w:val="24"/>
                <w:lang w:val="uk-UA"/>
              </w:rPr>
              <w:t xml:space="preserve"> Міжнародна промоція громади.</w:t>
            </w:r>
          </w:p>
        </w:tc>
      </w:tr>
      <w:tr w:rsidR="00636672" w:rsidRPr="004F7277" w14:paraId="501986B0" w14:textId="77777777" w:rsidTr="00636672">
        <w:trPr>
          <w:trHeight w:val="578"/>
        </w:trPr>
        <w:tc>
          <w:tcPr>
            <w:tcW w:w="3539" w:type="dxa"/>
            <w:vMerge/>
            <w:tcBorders>
              <w:left w:val="single" w:sz="4" w:space="0" w:color="auto"/>
              <w:right w:val="single" w:sz="4" w:space="0" w:color="auto"/>
            </w:tcBorders>
            <w:vAlign w:val="center"/>
          </w:tcPr>
          <w:p w14:paraId="288535EB" w14:textId="77777777" w:rsidR="00636672" w:rsidRPr="00636672" w:rsidRDefault="00636672" w:rsidP="00636672">
            <w:pPr>
              <w:tabs>
                <w:tab w:val="left" w:pos="306"/>
              </w:tabs>
              <w:spacing w:after="0"/>
              <w:ind w:left="34"/>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197246F9"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t>А3.2.</w:t>
            </w:r>
            <w:r w:rsidRPr="00636672">
              <w:rPr>
                <w:rFonts w:cs="Times New Roman"/>
                <w:sz w:val="24"/>
                <w:szCs w:val="24"/>
                <w:lang w:val="uk-UA"/>
              </w:rPr>
              <w:t xml:space="preserve"> Налагодження муніципальної співпраці з містами інших країн та України.</w:t>
            </w:r>
          </w:p>
        </w:tc>
      </w:tr>
      <w:tr w:rsidR="00636672" w:rsidRPr="00636672" w14:paraId="753EF595" w14:textId="77777777" w:rsidTr="00636672">
        <w:tc>
          <w:tcPr>
            <w:tcW w:w="3539" w:type="dxa"/>
            <w:vMerge/>
            <w:tcBorders>
              <w:left w:val="single" w:sz="4" w:space="0" w:color="auto"/>
              <w:bottom w:val="single" w:sz="4" w:space="0" w:color="auto"/>
              <w:right w:val="single" w:sz="4" w:space="0" w:color="auto"/>
            </w:tcBorders>
            <w:vAlign w:val="center"/>
          </w:tcPr>
          <w:p w14:paraId="7E50EBAB" w14:textId="77777777" w:rsidR="00636672" w:rsidRPr="00636672" w:rsidRDefault="00636672" w:rsidP="00636672">
            <w:pPr>
              <w:spacing w:after="0"/>
              <w:ind w:firstLine="284"/>
              <w:jc w:val="both"/>
              <w:rPr>
                <w:rFonts w:cs="Times New Roman"/>
                <w:sz w:val="24"/>
                <w:szCs w:val="24"/>
                <w:lang w:val="uk-UA"/>
              </w:rPr>
            </w:pPr>
          </w:p>
        </w:tc>
        <w:tc>
          <w:tcPr>
            <w:tcW w:w="5528" w:type="dxa"/>
            <w:tcBorders>
              <w:top w:val="single" w:sz="4" w:space="0" w:color="auto"/>
              <w:left w:val="single" w:sz="4" w:space="0" w:color="auto"/>
              <w:bottom w:val="single" w:sz="4" w:space="0" w:color="auto"/>
              <w:right w:val="single" w:sz="4" w:space="0" w:color="auto"/>
            </w:tcBorders>
            <w:vAlign w:val="center"/>
          </w:tcPr>
          <w:p w14:paraId="016E083E" w14:textId="77777777" w:rsidR="00636672" w:rsidRPr="00636672" w:rsidRDefault="00636672" w:rsidP="00636672">
            <w:pPr>
              <w:widowControl w:val="0"/>
              <w:tabs>
                <w:tab w:val="left" w:pos="426"/>
                <w:tab w:val="left" w:pos="993"/>
              </w:tabs>
              <w:spacing w:after="0"/>
              <w:rPr>
                <w:rFonts w:eastAsia="Times New Roman" w:cs="Times New Roman"/>
                <w:sz w:val="24"/>
                <w:szCs w:val="24"/>
                <w:lang w:val="uk-UA" w:eastAsia="uk-UA"/>
              </w:rPr>
            </w:pPr>
            <w:r w:rsidRPr="00636672">
              <w:rPr>
                <w:rFonts w:eastAsia="Times New Roman" w:cs="Times New Roman"/>
                <w:b/>
                <w:bCs/>
                <w:sz w:val="24"/>
                <w:szCs w:val="24"/>
                <w:lang w:val="uk-UA" w:eastAsia="uk-UA"/>
              </w:rPr>
              <w:t>А3.3.</w:t>
            </w:r>
            <w:r w:rsidRPr="00636672">
              <w:rPr>
                <w:rFonts w:eastAsia="Times New Roman" w:cs="Times New Roman"/>
                <w:sz w:val="24"/>
                <w:szCs w:val="24"/>
                <w:lang w:val="uk-UA" w:eastAsia="uk-UA"/>
              </w:rPr>
              <w:t xml:space="preserve"> Реалізація спільних проєктів з суміжними громадами. </w:t>
            </w:r>
          </w:p>
        </w:tc>
      </w:tr>
    </w:tbl>
    <w:p w14:paraId="0B6044C7" w14:textId="77777777" w:rsidR="00636672" w:rsidRPr="00636672" w:rsidRDefault="00636672" w:rsidP="00636672">
      <w:pPr>
        <w:spacing w:after="0"/>
        <w:ind w:left="142" w:firstLine="284"/>
        <w:rPr>
          <w:rFonts w:eastAsia="Times New Roman" w:cs="Times New Roman"/>
          <w:i/>
          <w:iCs/>
          <w:color w:val="000000"/>
          <w:sz w:val="24"/>
          <w:szCs w:val="24"/>
          <w:lang w:val="uk-UA" w:eastAsia="uk-UA"/>
        </w:rPr>
      </w:pPr>
      <w:r w:rsidRPr="00636672">
        <w:rPr>
          <w:rFonts w:eastAsia="Times New Roman" w:cs="Times New Roman"/>
          <w:i/>
          <w:iCs/>
          <w:color w:val="000000"/>
          <w:sz w:val="24"/>
          <w:szCs w:val="24"/>
          <w:lang w:val="uk-UA" w:eastAsia="uk-UA"/>
        </w:rPr>
        <w:t>Очікувані результати:</w:t>
      </w:r>
    </w:p>
    <w:p w14:paraId="073B37AD" w14:textId="77777777" w:rsidR="00636672" w:rsidRPr="00636672" w:rsidRDefault="00636672" w:rsidP="00636672">
      <w:pPr>
        <w:numPr>
          <w:ilvl w:val="0"/>
          <w:numId w:val="43"/>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залучення додаткових ресурсів для розвитку громади, додаткового досвіду, знань,</w:t>
      </w:r>
      <w:r w:rsidRPr="00636672">
        <w:rPr>
          <w:rFonts w:cs="Times New Roman"/>
          <w:i/>
          <w:iCs/>
          <w:sz w:val="24"/>
          <w:szCs w:val="24"/>
          <w:lang w:val="uk-UA"/>
        </w:rPr>
        <w:t xml:space="preserve"> </w:t>
      </w:r>
      <w:r w:rsidRPr="00636672">
        <w:rPr>
          <w:rFonts w:cs="Times New Roman"/>
          <w:sz w:val="24"/>
          <w:szCs w:val="24"/>
          <w:lang w:val="uk-UA"/>
        </w:rPr>
        <w:t xml:space="preserve">експертизи; формування міжнародного іміджу громади; розширення міжкультурних зв’язків; </w:t>
      </w:r>
    </w:p>
    <w:p w14:paraId="05D38FDD" w14:textId="77777777" w:rsidR="00636672" w:rsidRPr="00636672" w:rsidRDefault="00636672" w:rsidP="00636672">
      <w:pPr>
        <w:numPr>
          <w:ilvl w:val="0"/>
          <w:numId w:val="43"/>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створення додаткових можливостей для розвитку місцевих інституцій;</w:t>
      </w:r>
    </w:p>
    <w:p w14:paraId="2042C49D" w14:textId="77777777" w:rsidR="00636672" w:rsidRPr="00636672" w:rsidRDefault="00636672" w:rsidP="00636672">
      <w:pPr>
        <w:numPr>
          <w:ilvl w:val="0"/>
          <w:numId w:val="43"/>
        </w:numPr>
        <w:spacing w:after="0"/>
        <w:ind w:left="0" w:firstLine="567"/>
        <w:contextualSpacing/>
        <w:jc w:val="both"/>
        <w:rPr>
          <w:rFonts w:eastAsia="Times New Roman" w:cs="Times New Roman"/>
          <w:i/>
          <w:iCs/>
          <w:color w:val="000000"/>
          <w:sz w:val="24"/>
          <w:szCs w:val="24"/>
          <w:lang w:val="uk-UA" w:eastAsia="uk-UA"/>
        </w:rPr>
      </w:pPr>
      <w:r w:rsidRPr="00636672">
        <w:rPr>
          <w:rFonts w:cs="Times New Roman"/>
          <w:sz w:val="24"/>
          <w:szCs w:val="24"/>
          <w:lang w:val="uk-UA"/>
        </w:rPr>
        <w:t>впровадження Є</w:t>
      </w:r>
      <w:r w:rsidRPr="00636672">
        <w:rPr>
          <w:rFonts w:cs="Times New Roman"/>
          <w:sz w:val="24"/>
          <w:szCs w:val="24"/>
        </w:rPr>
        <w:t xml:space="preserve">вропейської практики використання </w:t>
      </w:r>
      <w:r w:rsidRPr="00636672">
        <w:rPr>
          <w:rFonts w:cs="Times New Roman"/>
          <w:sz w:val="24"/>
          <w:szCs w:val="24"/>
          <w:lang w:val="uk-UA"/>
        </w:rPr>
        <w:t>міжнародного муніципального співробітництва</w:t>
      </w:r>
      <w:r w:rsidRPr="00636672">
        <w:rPr>
          <w:rFonts w:cs="Times New Roman"/>
          <w:sz w:val="24"/>
          <w:szCs w:val="24"/>
        </w:rPr>
        <w:t xml:space="preserve"> діяльніст</w:t>
      </w:r>
      <w:r w:rsidRPr="00636672">
        <w:rPr>
          <w:rFonts w:cs="Times New Roman"/>
          <w:sz w:val="24"/>
          <w:szCs w:val="24"/>
          <w:lang w:val="uk-UA"/>
        </w:rPr>
        <w:t>ості</w:t>
      </w:r>
      <w:r w:rsidRPr="00636672">
        <w:rPr>
          <w:rFonts w:cs="Times New Roman"/>
          <w:sz w:val="24"/>
          <w:szCs w:val="24"/>
        </w:rPr>
        <w:t xml:space="preserve"> громад</w:t>
      </w:r>
      <w:r w:rsidRPr="00636672">
        <w:rPr>
          <w:rFonts w:cs="Times New Roman"/>
          <w:i/>
          <w:iCs/>
          <w:sz w:val="24"/>
          <w:szCs w:val="24"/>
          <w:lang w:val="uk-UA"/>
        </w:rPr>
        <w:t>.</w:t>
      </w:r>
    </w:p>
    <w:p w14:paraId="3C7D7EC5" w14:textId="77777777" w:rsidR="00636672" w:rsidRPr="00636672" w:rsidRDefault="00636672" w:rsidP="00636672">
      <w:pPr>
        <w:spacing w:after="0"/>
        <w:ind w:left="567"/>
        <w:contextualSpacing/>
        <w:jc w:val="both"/>
        <w:rPr>
          <w:rFonts w:eastAsia="Times New Roman" w:cs="Times New Roman"/>
          <w:i/>
          <w:iCs/>
          <w:color w:val="000000"/>
          <w:sz w:val="24"/>
          <w:szCs w:val="24"/>
          <w:lang w:val="uk-UA" w:eastAsia="uk-UA"/>
        </w:rPr>
      </w:pPr>
    </w:p>
    <w:p w14:paraId="35752D33" w14:textId="77777777" w:rsidR="00636672" w:rsidRPr="00636672" w:rsidRDefault="00636672" w:rsidP="00636672">
      <w:pPr>
        <w:spacing w:after="0"/>
        <w:ind w:firstLine="425"/>
        <w:rPr>
          <w:rFonts w:eastAsia="Times New Roman" w:cs="Times New Roman"/>
          <w:i/>
          <w:iCs/>
          <w:color w:val="000000"/>
          <w:sz w:val="24"/>
          <w:szCs w:val="24"/>
          <w:lang w:val="uk-UA" w:eastAsia="uk-UA"/>
        </w:rPr>
      </w:pPr>
      <w:r w:rsidRPr="00636672">
        <w:rPr>
          <w:rFonts w:eastAsia="Times New Roman" w:cs="Times New Roman"/>
          <w:i/>
          <w:iCs/>
          <w:color w:val="000000"/>
          <w:sz w:val="24"/>
          <w:szCs w:val="24"/>
          <w:lang w:val="uk-UA" w:eastAsia="uk-UA"/>
        </w:rPr>
        <w:t>Індикатори виконання оперативної цілі:</w:t>
      </w:r>
    </w:p>
    <w:p w14:paraId="6B53CB00" w14:textId="77777777" w:rsidR="00636672" w:rsidRPr="00636672" w:rsidRDefault="00636672" w:rsidP="00636672">
      <w:pPr>
        <w:spacing w:after="0"/>
        <w:ind w:firstLine="425"/>
        <w:rPr>
          <w:rFonts w:eastAsia="Times New Roman" w:cs="Times New Roman"/>
          <w:i/>
          <w:iCs/>
          <w:color w:val="000000"/>
          <w:sz w:val="24"/>
          <w:szCs w:val="24"/>
          <w:lang w:val="uk-UA" w:eastAsia="uk-UA"/>
        </w:rPr>
      </w:pPr>
    </w:p>
    <w:p w14:paraId="089FB82A"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xml:space="preserve"> -кількість укладених договорів  про муніципальну співпрацю;</w:t>
      </w:r>
    </w:p>
    <w:p w14:paraId="7268CBCB"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xml:space="preserve">- кількість спільних заходів з муніципалітетами інших держав та міст України; </w:t>
      </w:r>
    </w:p>
    <w:p w14:paraId="395F0EDA"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кількість  розпочатих проєктів  спільно з суміжними громадами;</w:t>
      </w:r>
    </w:p>
    <w:p w14:paraId="0EC98E73" w14:textId="77777777" w:rsidR="00636672" w:rsidRPr="00636672" w:rsidRDefault="00636672" w:rsidP="00636672">
      <w:pPr>
        <w:spacing w:after="0"/>
        <w:ind w:firstLine="425"/>
        <w:rPr>
          <w:rFonts w:cs="Times New Roman"/>
          <w:sz w:val="24"/>
          <w:szCs w:val="24"/>
          <w:lang w:val="uk-UA"/>
        </w:rPr>
      </w:pPr>
      <w:r w:rsidRPr="00636672">
        <w:rPr>
          <w:rFonts w:cs="Times New Roman"/>
          <w:sz w:val="24"/>
          <w:szCs w:val="24"/>
          <w:lang w:val="uk-UA"/>
        </w:rPr>
        <w:t>- кількість проєктів поданих для участі у конкурсах міжнародних програм.</w:t>
      </w:r>
    </w:p>
    <w:p w14:paraId="656A8FAB" w14:textId="77777777" w:rsidR="00636672" w:rsidRPr="00636672" w:rsidRDefault="00636672" w:rsidP="00636672">
      <w:pPr>
        <w:spacing w:after="0"/>
        <w:rPr>
          <w:rFonts w:cs="Times New Roman"/>
          <w:b/>
          <w:bCs/>
          <w:color w:val="00B050"/>
          <w:sz w:val="24"/>
          <w:szCs w:val="24"/>
          <w:lang w:val="uk-UA"/>
        </w:rPr>
      </w:pPr>
    </w:p>
    <w:p w14:paraId="44166E4F" w14:textId="77777777" w:rsidR="00636672" w:rsidRPr="00636672" w:rsidRDefault="00636672" w:rsidP="00636672">
      <w:pPr>
        <w:spacing w:after="0"/>
        <w:rPr>
          <w:rFonts w:cs="Times New Roman"/>
          <w:b/>
          <w:bCs/>
          <w:color w:val="00B05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34016" behindDoc="0" locked="0" layoutInCell="1" allowOverlap="1" wp14:anchorId="7BF4D707" wp14:editId="7AEA19F5">
                <wp:simplePos x="0" y="0"/>
                <wp:positionH relativeFrom="column">
                  <wp:posOffset>0</wp:posOffset>
                </wp:positionH>
                <wp:positionV relativeFrom="paragraph">
                  <wp:posOffset>-635</wp:posOffset>
                </wp:positionV>
                <wp:extent cx="5743575" cy="295275"/>
                <wp:effectExtent l="0" t="0" r="28575" b="28575"/>
                <wp:wrapNone/>
                <wp:docPr id="104" name="Прямоугольник 104"/>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3CF84601"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Б.</w:t>
                            </w:r>
                          </w:p>
                          <w:p w14:paraId="1BA27C37" w14:textId="77777777" w:rsidR="00A031E1" w:rsidRDefault="00A031E1" w:rsidP="00636672">
                            <w:pPr>
                              <w:spacing w:after="0"/>
                              <w:jc w:val="both"/>
                              <w:rPr>
                                <w:rFonts w:cs="Times New Roman"/>
                                <w:b/>
                                <w:bCs/>
                                <w:color w:val="538135" w:themeColor="accent6" w:themeShade="BF"/>
                                <w:sz w:val="24"/>
                                <w:szCs w:val="24"/>
                                <w:lang w:val="uk-UA"/>
                              </w:rPr>
                            </w:pPr>
                          </w:p>
                          <w:p w14:paraId="43841A61"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4D707" id="Прямоугольник 104" o:spid="_x0000_s1087" style="position:absolute;margin-left:0;margin-top:-.05pt;width:452.2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" fillcolor="#206e72" strokecolor="#e2f0d9" strokeweight="1pt">
                <v:fill color2="#3ebfc6" rotate="t" colors="0 #206e72;.5 #33a0a6;1 #3ebfc6" focus="100%" type="gradient"/>
                <v:textbox>
                  <w:txbxContent>
                    <w:p w14:paraId="3CF84601"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Б.</w:t>
                      </w:r>
                    </w:p>
                    <w:p w14:paraId="1BA27C37" w14:textId="77777777" w:rsidR="00A031E1" w:rsidRDefault="00A031E1" w:rsidP="00636672">
                      <w:pPr>
                        <w:spacing w:after="0"/>
                        <w:jc w:val="both"/>
                        <w:rPr>
                          <w:rFonts w:cs="Times New Roman"/>
                          <w:b/>
                          <w:bCs/>
                          <w:color w:val="538135" w:themeColor="accent6" w:themeShade="BF"/>
                          <w:sz w:val="24"/>
                          <w:szCs w:val="24"/>
                          <w:lang w:val="uk-UA"/>
                        </w:rPr>
                      </w:pPr>
                    </w:p>
                    <w:p w14:paraId="43841A61" w14:textId="77777777" w:rsidR="00A031E1" w:rsidRPr="00E93B00" w:rsidRDefault="00A031E1" w:rsidP="00636672">
                      <w:pPr>
                        <w:jc w:val="center"/>
                        <w:rPr>
                          <w:lang w:val="uk-UA"/>
                        </w:rPr>
                      </w:pPr>
                    </w:p>
                  </w:txbxContent>
                </v:textbox>
              </v:rect>
            </w:pict>
          </mc:Fallback>
        </mc:AlternateContent>
      </w:r>
    </w:p>
    <w:p w14:paraId="2B92A8B6" w14:textId="77777777" w:rsidR="00636672" w:rsidRPr="00636672" w:rsidRDefault="00636672" w:rsidP="00636672">
      <w:pPr>
        <w:spacing w:after="0"/>
        <w:rPr>
          <w:rFonts w:cs="Times New Roman"/>
          <w:b/>
          <w:bCs/>
          <w:color w:val="00B050"/>
          <w:sz w:val="24"/>
          <w:szCs w:val="24"/>
          <w:lang w:val="uk-UA"/>
        </w:rPr>
      </w:pPr>
    </w:p>
    <w:p w14:paraId="345F2A0E" w14:textId="77777777" w:rsidR="00636672" w:rsidRPr="00636672" w:rsidRDefault="00636672" w:rsidP="00636672">
      <w:pPr>
        <w:spacing w:after="0"/>
        <w:rPr>
          <w:rFonts w:cs="Times New Roman"/>
          <w:b/>
          <w:bCs/>
          <w:color w:val="00B05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35040" behindDoc="0" locked="0" layoutInCell="1" allowOverlap="1" wp14:anchorId="01F2B3EF" wp14:editId="56ED88E7">
                <wp:simplePos x="0" y="0"/>
                <wp:positionH relativeFrom="column">
                  <wp:posOffset>-1905</wp:posOffset>
                </wp:positionH>
                <wp:positionV relativeFrom="paragraph">
                  <wp:posOffset>80010</wp:posOffset>
                </wp:positionV>
                <wp:extent cx="5743575" cy="333375"/>
                <wp:effectExtent l="0" t="0" r="28575" b="28575"/>
                <wp:wrapNone/>
                <wp:docPr id="108" name="Прямоугольник 108"/>
                <wp:cNvGraphicFramePr/>
                <a:graphic xmlns:a="http://schemas.openxmlformats.org/drawingml/2006/main">
                  <a:graphicData uri="http://schemas.microsoft.com/office/word/2010/wordprocessingShape">
                    <wps:wsp>
                      <wps:cNvSpPr/>
                      <wps:spPr>
                        <a:xfrm>
                          <a:off x="0" y="0"/>
                          <a:ext cx="5743575" cy="3333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740C9888" w14:textId="77777777" w:rsidR="00A031E1" w:rsidRPr="00EC7730" w:rsidRDefault="00A031E1" w:rsidP="00636672">
                            <w:pPr>
                              <w:spacing w:after="0"/>
                              <w:jc w:val="center"/>
                              <w:rPr>
                                <w:rFonts w:cs="Times New Roman"/>
                                <w:b/>
                                <w:bCs/>
                                <w:color w:val="FFFFFF" w:themeColor="background1"/>
                                <w:szCs w:val="28"/>
                                <w:lang w:val="uk-UA"/>
                              </w:rPr>
                            </w:pPr>
                            <w:r w:rsidRPr="00EC7730">
                              <w:rPr>
                                <w:rFonts w:cs="Times New Roman"/>
                                <w:b/>
                                <w:bCs/>
                                <w:color w:val="FFFFFF" w:themeColor="background1"/>
                                <w:szCs w:val="28"/>
                                <w:lang w:val="uk-UA"/>
                              </w:rPr>
                              <w:t>«Збереження навколишнього природного середовища»</w:t>
                            </w:r>
                          </w:p>
                          <w:p w14:paraId="22448528" w14:textId="77777777" w:rsidR="00A031E1" w:rsidRDefault="00A031E1" w:rsidP="00636672">
                            <w:pPr>
                              <w:spacing w:after="0"/>
                              <w:jc w:val="center"/>
                              <w:rPr>
                                <w:rFonts w:cs="Times New Roman"/>
                                <w:color w:val="00B050"/>
                                <w:sz w:val="24"/>
                                <w:szCs w:val="24"/>
                                <w:lang w:val="uk-UA"/>
                              </w:rPr>
                            </w:pPr>
                          </w:p>
                          <w:p w14:paraId="39B50ACD" w14:textId="77777777" w:rsidR="00A031E1" w:rsidRPr="00611274" w:rsidRDefault="00A031E1" w:rsidP="00636672">
                            <w:pPr>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Напрям розвитку А. </w:t>
                            </w:r>
                          </w:p>
                          <w:p w14:paraId="716C27F2" w14:textId="77777777" w:rsidR="00A031E1" w:rsidRDefault="00A031E1" w:rsidP="00636672">
                            <w:pPr>
                              <w:spacing w:after="0"/>
                              <w:jc w:val="both"/>
                              <w:rPr>
                                <w:rFonts w:cs="Times New Roman"/>
                                <w:b/>
                                <w:bCs/>
                                <w:color w:val="538135" w:themeColor="accent6" w:themeShade="BF"/>
                                <w:sz w:val="24"/>
                                <w:szCs w:val="24"/>
                                <w:lang w:val="uk-UA"/>
                              </w:rPr>
                            </w:pPr>
                          </w:p>
                          <w:p w14:paraId="5D456812"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2B3EF" id="Прямоугольник 108" o:spid="_x0000_s1088" style="position:absolute;margin-left:-.15pt;margin-top:6.3pt;width:452.2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" fillcolor="#206e72" strokecolor="#e2f0d9" strokeweight="1pt">
                <v:fill color2="#3ebfc6" rotate="t" colors="0 #206e72;.5 #33a0a6;1 #3ebfc6" focus="100%" type="gradient"/>
                <v:textbox>
                  <w:txbxContent>
                    <w:p w14:paraId="740C9888" w14:textId="77777777" w:rsidR="00A031E1" w:rsidRPr="00EC7730" w:rsidRDefault="00A031E1" w:rsidP="00636672">
                      <w:pPr>
                        <w:spacing w:after="0"/>
                        <w:jc w:val="center"/>
                        <w:rPr>
                          <w:rFonts w:cs="Times New Roman"/>
                          <w:b/>
                          <w:bCs/>
                          <w:color w:val="FFFFFF" w:themeColor="background1"/>
                          <w:szCs w:val="28"/>
                          <w:lang w:val="uk-UA"/>
                        </w:rPr>
                      </w:pPr>
                      <w:r w:rsidRPr="00EC7730">
                        <w:rPr>
                          <w:rFonts w:cs="Times New Roman"/>
                          <w:b/>
                          <w:bCs/>
                          <w:color w:val="FFFFFF" w:themeColor="background1"/>
                          <w:szCs w:val="28"/>
                          <w:lang w:val="uk-UA"/>
                        </w:rPr>
                        <w:t>«Збереження навколишнього природного середовища»</w:t>
                      </w:r>
                    </w:p>
                    <w:p w14:paraId="22448528" w14:textId="77777777" w:rsidR="00A031E1" w:rsidRDefault="00A031E1" w:rsidP="00636672">
                      <w:pPr>
                        <w:spacing w:after="0"/>
                        <w:jc w:val="center"/>
                        <w:rPr>
                          <w:rFonts w:cs="Times New Roman"/>
                          <w:color w:val="00B050"/>
                          <w:sz w:val="24"/>
                          <w:szCs w:val="24"/>
                          <w:lang w:val="uk-UA"/>
                        </w:rPr>
                      </w:pPr>
                    </w:p>
                    <w:p w14:paraId="39B50ACD" w14:textId="77777777" w:rsidR="00A031E1" w:rsidRPr="00611274" w:rsidRDefault="00A031E1" w:rsidP="00636672">
                      <w:pPr>
                        <w:spacing w:after="0"/>
                        <w:jc w:val="both"/>
                        <w:rPr>
                          <w:rFonts w:cs="Times New Roman"/>
                          <w:b/>
                          <w:bCs/>
                          <w:color w:val="FFFFFF" w:themeColor="background1"/>
                          <w:sz w:val="24"/>
                          <w:szCs w:val="24"/>
                          <w:lang w:val="uk-UA"/>
                        </w:rPr>
                      </w:pPr>
                      <w:r w:rsidRPr="00611274">
                        <w:rPr>
                          <w:rFonts w:cs="Times New Roman"/>
                          <w:b/>
                          <w:bCs/>
                          <w:color w:val="FFFFFF" w:themeColor="background1"/>
                          <w:sz w:val="24"/>
                          <w:szCs w:val="24"/>
                          <w:lang w:val="uk-UA"/>
                        </w:rPr>
                        <w:t xml:space="preserve">Напрям розвитку А. </w:t>
                      </w:r>
                    </w:p>
                    <w:p w14:paraId="716C27F2" w14:textId="77777777" w:rsidR="00A031E1" w:rsidRDefault="00A031E1" w:rsidP="00636672">
                      <w:pPr>
                        <w:spacing w:after="0"/>
                        <w:jc w:val="both"/>
                        <w:rPr>
                          <w:rFonts w:cs="Times New Roman"/>
                          <w:b/>
                          <w:bCs/>
                          <w:color w:val="538135" w:themeColor="accent6" w:themeShade="BF"/>
                          <w:sz w:val="24"/>
                          <w:szCs w:val="24"/>
                          <w:lang w:val="uk-UA"/>
                        </w:rPr>
                      </w:pPr>
                    </w:p>
                    <w:p w14:paraId="5D456812" w14:textId="77777777" w:rsidR="00A031E1" w:rsidRPr="00E93B00" w:rsidRDefault="00A031E1" w:rsidP="00636672">
                      <w:pPr>
                        <w:jc w:val="center"/>
                        <w:rPr>
                          <w:lang w:val="uk-UA"/>
                        </w:rPr>
                      </w:pPr>
                    </w:p>
                  </w:txbxContent>
                </v:textbox>
              </v:rect>
            </w:pict>
          </mc:Fallback>
        </mc:AlternateContent>
      </w:r>
    </w:p>
    <w:p w14:paraId="41DD300E" w14:textId="77777777" w:rsidR="00636672" w:rsidRPr="00636672" w:rsidRDefault="00636672" w:rsidP="00636672">
      <w:pPr>
        <w:spacing w:after="0"/>
        <w:rPr>
          <w:rFonts w:cs="Times New Roman"/>
          <w:b/>
          <w:bCs/>
          <w:color w:val="00B050"/>
          <w:sz w:val="24"/>
          <w:szCs w:val="24"/>
          <w:lang w:val="uk-UA"/>
        </w:rPr>
      </w:pPr>
    </w:p>
    <w:p w14:paraId="5D89622D" w14:textId="77777777" w:rsidR="00636672" w:rsidRPr="00636672" w:rsidRDefault="00636672" w:rsidP="00636672">
      <w:pPr>
        <w:spacing w:after="0"/>
        <w:rPr>
          <w:rFonts w:cs="Times New Roman"/>
          <w:b/>
          <w:bCs/>
          <w:color w:val="00B050"/>
          <w:sz w:val="24"/>
          <w:szCs w:val="24"/>
          <w:lang w:val="uk-UA"/>
        </w:rPr>
      </w:pPr>
    </w:p>
    <w:p w14:paraId="7A88310F" w14:textId="77777777" w:rsidR="00636672" w:rsidRPr="00636672" w:rsidRDefault="00636672" w:rsidP="00636672">
      <w:pPr>
        <w:spacing w:after="0"/>
        <w:rPr>
          <w:rFonts w:cs="Times New Roman"/>
          <w:b/>
          <w:bCs/>
          <w:color w:val="00B050"/>
          <w:sz w:val="24"/>
          <w:szCs w:val="24"/>
          <w:lang w:val="uk-UA"/>
        </w:rPr>
      </w:pPr>
    </w:p>
    <w:p w14:paraId="55CF0F0C" w14:textId="77777777" w:rsidR="00636672" w:rsidRPr="00636672" w:rsidRDefault="00636672" w:rsidP="00636672">
      <w:pPr>
        <w:spacing w:after="0"/>
        <w:ind w:firstLine="567"/>
        <w:jc w:val="both"/>
        <w:rPr>
          <w:rFonts w:cs="Times New Roman"/>
          <w:sz w:val="24"/>
          <w:szCs w:val="24"/>
          <w:lang w:val="uk-UA"/>
        </w:rPr>
      </w:pPr>
      <w:r w:rsidRPr="00636672">
        <w:rPr>
          <w:rFonts w:cs="Times New Roman"/>
          <w:b/>
          <w:bCs/>
          <w:color w:val="000000"/>
          <w:sz w:val="24"/>
          <w:szCs w:val="24"/>
          <w:lang w:val="uk-UA"/>
        </w:rPr>
        <w:t>Мета стратегічної цілі Б</w:t>
      </w:r>
      <w:r w:rsidRPr="00636672">
        <w:rPr>
          <w:rFonts w:cs="Times New Roman"/>
          <w:color w:val="000000"/>
          <w:sz w:val="24"/>
          <w:szCs w:val="24"/>
          <w:lang w:val="uk-UA"/>
        </w:rPr>
        <w:t xml:space="preserve">  - м</w:t>
      </w:r>
      <w:r w:rsidRPr="00636672">
        <w:rPr>
          <w:rFonts w:cs="Times New Roman"/>
          <w:sz w:val="24"/>
          <w:szCs w:val="24"/>
          <w:lang w:val="uk-UA"/>
        </w:rPr>
        <w:t>інімізація негативного впливу на навколишнє середовище, ресурсозбереження, вжиття заходів щодо зниження викидів парникових газів.</w:t>
      </w:r>
    </w:p>
    <w:p w14:paraId="03813048" w14:textId="77777777" w:rsidR="00636672" w:rsidRPr="00636672" w:rsidRDefault="00636672" w:rsidP="00636672">
      <w:pPr>
        <w:spacing w:after="0" w:line="240" w:lineRule="atLeast"/>
        <w:ind w:firstLine="567"/>
        <w:contextualSpacing/>
        <w:jc w:val="both"/>
        <w:rPr>
          <w:rFonts w:cs="Times New Roman"/>
          <w:color w:val="000000" w:themeColor="text1"/>
          <w:sz w:val="24"/>
          <w:szCs w:val="24"/>
        </w:rPr>
      </w:pPr>
      <w:r w:rsidRPr="00636672">
        <w:rPr>
          <w:rFonts w:cs="Times New Roman"/>
          <w:color w:val="000000" w:themeColor="text1"/>
          <w:sz w:val="24"/>
          <w:szCs w:val="24"/>
        </w:rPr>
        <w:t>Проблеми навколишнього середовища впливають на життя людей</w:t>
      </w:r>
      <w:r w:rsidRPr="00636672">
        <w:rPr>
          <w:rFonts w:cs="Times New Roman"/>
          <w:color w:val="000000" w:themeColor="text1"/>
          <w:sz w:val="24"/>
          <w:szCs w:val="24"/>
          <w:lang w:val="uk-UA"/>
        </w:rPr>
        <w:t>,</w:t>
      </w:r>
      <w:r w:rsidRPr="00636672">
        <w:rPr>
          <w:rFonts w:cs="Times New Roman"/>
          <w:color w:val="000000" w:themeColor="text1"/>
          <w:sz w:val="24"/>
          <w:szCs w:val="24"/>
        </w:rPr>
        <w:t xml:space="preserve"> як вирішальний фактор або</w:t>
      </w:r>
      <w:r w:rsidRPr="00636672">
        <w:rPr>
          <w:rFonts w:cs="Times New Roman"/>
          <w:color w:val="000000" w:themeColor="text1"/>
          <w:sz w:val="24"/>
          <w:szCs w:val="24"/>
          <w:lang w:val="uk-UA"/>
        </w:rPr>
        <w:t>,</w:t>
      </w:r>
      <w:r w:rsidRPr="00636672">
        <w:rPr>
          <w:rFonts w:cs="Times New Roman"/>
          <w:color w:val="000000" w:themeColor="text1"/>
          <w:sz w:val="24"/>
          <w:szCs w:val="24"/>
        </w:rPr>
        <w:t xml:space="preserve"> як складова їх добробуту. Безпека людини неможлива без урахування екологічного фактору. Стан довкілля </w:t>
      </w:r>
      <w:r w:rsidRPr="00636672">
        <w:rPr>
          <w:rFonts w:cs="Times New Roman"/>
          <w:color w:val="000000" w:themeColor="text1"/>
          <w:sz w:val="24"/>
          <w:szCs w:val="24"/>
          <w:lang w:val="uk-UA"/>
        </w:rPr>
        <w:t>Южноукраїнської міської територіальної</w:t>
      </w:r>
      <w:r w:rsidRPr="00636672">
        <w:rPr>
          <w:rFonts w:cs="Times New Roman"/>
          <w:color w:val="000000" w:themeColor="text1"/>
          <w:sz w:val="24"/>
          <w:szCs w:val="24"/>
        </w:rPr>
        <w:t xml:space="preserve"> громади зумовлюється впливом промислових підприємств, об’єктів інфраструктури населених пунктів. В межах громади розташовані підприємства </w:t>
      </w:r>
      <w:r w:rsidRPr="00636672">
        <w:rPr>
          <w:rFonts w:cs="Times New Roman"/>
          <w:color w:val="000000" w:themeColor="text1"/>
          <w:sz w:val="24"/>
          <w:szCs w:val="24"/>
          <w:lang w:val="uk-UA"/>
        </w:rPr>
        <w:t>промисловості</w:t>
      </w:r>
      <w:r w:rsidRPr="00636672">
        <w:rPr>
          <w:rFonts w:cs="Times New Roman"/>
          <w:color w:val="000000" w:themeColor="text1"/>
          <w:sz w:val="24"/>
          <w:szCs w:val="24"/>
        </w:rPr>
        <w:t>,</w:t>
      </w:r>
      <w:r w:rsidRPr="00636672">
        <w:rPr>
          <w:rFonts w:cs="Times New Roman"/>
          <w:color w:val="000000" w:themeColor="text1"/>
          <w:sz w:val="24"/>
          <w:szCs w:val="24"/>
          <w:lang w:val="uk-UA"/>
        </w:rPr>
        <w:t xml:space="preserve"> будівництва,</w:t>
      </w:r>
      <w:r w:rsidRPr="00636672">
        <w:rPr>
          <w:rFonts w:cs="Times New Roman"/>
          <w:color w:val="000000" w:themeColor="text1"/>
          <w:sz w:val="24"/>
          <w:szCs w:val="24"/>
        </w:rPr>
        <w:t xml:space="preserve"> житлово-комунального господарства, діяльність яких має вплив на екологічну ситуацію у громаді.</w:t>
      </w:r>
    </w:p>
    <w:p w14:paraId="0E25E35F" w14:textId="77777777" w:rsidR="00636672" w:rsidRPr="00636672" w:rsidRDefault="00636672" w:rsidP="00636672">
      <w:pPr>
        <w:spacing w:after="0"/>
        <w:jc w:val="both"/>
        <w:rPr>
          <w:rFonts w:cs="Times New Roman"/>
          <w:b/>
          <w:bCs/>
          <w:color w:val="00B050"/>
          <w:sz w:val="24"/>
          <w:szCs w:val="24"/>
          <w:lang w:val="uk-UA"/>
        </w:rPr>
      </w:pPr>
    </w:p>
    <w:p w14:paraId="5E90633D" w14:textId="77777777" w:rsidR="00636672" w:rsidRPr="00636672" w:rsidRDefault="00636672" w:rsidP="00636672">
      <w:pPr>
        <w:spacing w:after="0"/>
        <w:ind w:firstLine="567"/>
        <w:jc w:val="both"/>
        <w:rPr>
          <w:rFonts w:cs="Times New Roman"/>
          <w:sz w:val="24"/>
          <w:szCs w:val="24"/>
          <w:lang w:val="uk-UA"/>
        </w:rPr>
      </w:pPr>
      <w:r w:rsidRPr="00636672">
        <w:rPr>
          <w:rFonts w:cs="Times New Roman"/>
          <w:b/>
          <w:bCs/>
          <w:sz w:val="24"/>
          <w:szCs w:val="24"/>
          <w:lang w:val="uk-UA"/>
        </w:rPr>
        <w:t xml:space="preserve">Стратегічна ціль Б </w:t>
      </w:r>
      <w:r w:rsidRPr="00636672">
        <w:rPr>
          <w:rFonts w:cs="Times New Roman"/>
          <w:color w:val="000000"/>
          <w:sz w:val="24"/>
          <w:szCs w:val="24"/>
          <w:lang w:val="uk-UA"/>
        </w:rPr>
        <w:t>досягається через реалізацію таких оперативних цілей:</w:t>
      </w:r>
    </w:p>
    <w:p w14:paraId="643C100C" w14:textId="77777777" w:rsidR="00636672" w:rsidRPr="00636672" w:rsidRDefault="00636672" w:rsidP="00636672">
      <w:pPr>
        <w:spacing w:after="0"/>
        <w:jc w:val="both"/>
        <w:rPr>
          <w:rFonts w:cs="Times New Roman"/>
          <w:sz w:val="24"/>
          <w:szCs w:val="24"/>
          <w:lang w:val="uk-UA"/>
        </w:rPr>
      </w:pPr>
    </w:p>
    <w:p w14:paraId="6F4083FC" w14:textId="77777777" w:rsidR="00636672" w:rsidRPr="00636672" w:rsidRDefault="00636672" w:rsidP="000126C4">
      <w:pPr>
        <w:spacing w:after="0"/>
        <w:ind w:firstLine="567"/>
        <w:jc w:val="both"/>
        <w:rPr>
          <w:rFonts w:cs="Times New Roman"/>
          <w:sz w:val="24"/>
          <w:szCs w:val="24"/>
          <w:lang w:val="uk-UA"/>
        </w:rPr>
      </w:pPr>
      <w:r w:rsidRPr="00636672">
        <w:rPr>
          <w:rFonts w:cs="Times New Roman"/>
          <w:b/>
          <w:bCs/>
          <w:sz w:val="24"/>
          <w:szCs w:val="24"/>
          <w:lang w:val="uk-UA"/>
        </w:rPr>
        <w:t>Б1.</w:t>
      </w:r>
      <w:r w:rsidRPr="00636672">
        <w:rPr>
          <w:rFonts w:cs="Times New Roman"/>
          <w:sz w:val="24"/>
          <w:szCs w:val="24"/>
          <w:lang w:val="uk-UA"/>
        </w:rPr>
        <w:t xml:space="preserve">  Створення системи управління відходами.</w:t>
      </w:r>
    </w:p>
    <w:p w14:paraId="19143C68" w14:textId="4C04D03D" w:rsidR="00636672" w:rsidRDefault="00636672" w:rsidP="000126C4">
      <w:pPr>
        <w:spacing w:after="0"/>
        <w:ind w:firstLine="567"/>
        <w:jc w:val="both"/>
        <w:rPr>
          <w:rFonts w:cs="Times New Roman"/>
          <w:sz w:val="24"/>
          <w:szCs w:val="24"/>
          <w:lang w:val="uk-UA"/>
        </w:rPr>
      </w:pPr>
      <w:r w:rsidRPr="00636672">
        <w:rPr>
          <w:rFonts w:cs="Times New Roman"/>
          <w:b/>
          <w:bCs/>
          <w:sz w:val="24"/>
          <w:szCs w:val="24"/>
          <w:lang w:val="uk-UA"/>
        </w:rPr>
        <w:lastRenderedPageBreak/>
        <w:t>Б2.</w:t>
      </w:r>
      <w:r w:rsidRPr="00636672">
        <w:rPr>
          <w:rFonts w:cs="Times New Roman"/>
          <w:sz w:val="24"/>
          <w:szCs w:val="24"/>
          <w:lang w:val="uk-UA"/>
        </w:rPr>
        <w:t xml:space="preserve"> Збереження навколишнього середовища, впровадження ефективних екологічних рішень.</w:t>
      </w:r>
    </w:p>
    <w:p w14:paraId="6FB59424" w14:textId="77777777" w:rsidR="000126C4" w:rsidRPr="00636672" w:rsidRDefault="000126C4" w:rsidP="000126C4">
      <w:pPr>
        <w:spacing w:after="0"/>
        <w:ind w:firstLine="567"/>
        <w:jc w:val="both"/>
        <w:rPr>
          <w:rFonts w:cs="Times New Roman"/>
          <w:sz w:val="24"/>
          <w:szCs w:val="24"/>
          <w:lang w:val="uk-UA"/>
        </w:rPr>
      </w:pPr>
    </w:p>
    <w:p w14:paraId="385E1DF3" w14:textId="77777777" w:rsidR="00636672" w:rsidRPr="00636672" w:rsidRDefault="00636672" w:rsidP="00636672">
      <w:pPr>
        <w:spacing w:line="240" w:lineRule="atLeast"/>
        <w:jc w:val="both"/>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4800" behindDoc="0" locked="0" layoutInCell="1" allowOverlap="1" wp14:anchorId="71A9DEC8" wp14:editId="1CD49FD6">
                <wp:simplePos x="0" y="0"/>
                <wp:positionH relativeFrom="column">
                  <wp:posOffset>-1905</wp:posOffset>
                </wp:positionH>
                <wp:positionV relativeFrom="paragraph">
                  <wp:posOffset>270510</wp:posOffset>
                </wp:positionV>
                <wp:extent cx="5753100" cy="523875"/>
                <wp:effectExtent l="0" t="0" r="19050" b="28575"/>
                <wp:wrapNone/>
                <wp:docPr id="124" name="Прямоугольник 124"/>
                <wp:cNvGraphicFramePr/>
                <a:graphic xmlns:a="http://schemas.openxmlformats.org/drawingml/2006/main">
                  <a:graphicData uri="http://schemas.microsoft.com/office/word/2010/wordprocessingShape">
                    <wps:wsp>
                      <wps:cNvSpPr/>
                      <wps:spPr>
                        <a:xfrm>
                          <a:off x="0" y="0"/>
                          <a:ext cx="5753100" cy="52387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53EBEF93" w14:textId="77777777" w:rsidR="00A031E1" w:rsidRPr="00611274" w:rsidRDefault="00A031E1" w:rsidP="00636672">
                            <w:pPr>
                              <w:shd w:val="clear" w:color="auto" w:fill="47B7BD"/>
                              <w:spacing w:after="0"/>
                              <w:jc w:val="both"/>
                              <w:rPr>
                                <w:rFonts w:cs="Times New Roman"/>
                                <w:b/>
                                <w:bCs/>
                                <w:color w:val="FFFFFF" w:themeColor="background1"/>
                                <w:sz w:val="24"/>
                                <w:szCs w:val="24"/>
                                <w:lang w:val="uk-UA"/>
                              </w:rPr>
                            </w:pPr>
                            <w:r w:rsidRPr="00C80DF5">
                              <w:rPr>
                                <w:rFonts w:eastAsia="Times New Roman" w:cs="Times New Roman"/>
                                <w:b/>
                                <w:bCs/>
                                <w:color w:val="FFFFFF" w:themeColor="background1"/>
                                <w:sz w:val="24"/>
                                <w:szCs w:val="24"/>
                                <w:lang w:val="uk-UA" w:eastAsia="uk-UA"/>
                              </w:rPr>
                              <w:t>Оперативна</w:t>
                            </w:r>
                            <w:r w:rsidRPr="00611274">
                              <w:rPr>
                                <w:rFonts w:cs="Times New Roman"/>
                                <w:b/>
                                <w:bCs/>
                                <w:color w:val="FFFFFF" w:themeColor="background1"/>
                                <w:sz w:val="24"/>
                                <w:szCs w:val="24"/>
                                <w:lang w:val="uk-UA"/>
                              </w:rPr>
                              <w:t xml:space="preserve"> ціль Б1. </w:t>
                            </w:r>
                          </w:p>
                          <w:p w14:paraId="1D52CE05" w14:textId="77777777" w:rsidR="00A031E1" w:rsidRPr="00611274" w:rsidRDefault="00A031E1" w:rsidP="00636672">
                            <w:pPr>
                              <w:shd w:val="clear" w:color="auto" w:fill="47B7BD"/>
                              <w:spacing w:after="0"/>
                              <w:jc w:val="both"/>
                              <w:rPr>
                                <w:rFonts w:eastAsia="Times New Roman" w:cs="Times New Roman"/>
                                <w:b/>
                                <w:bCs/>
                                <w:color w:val="FFFFFF" w:themeColor="background1"/>
                                <w:sz w:val="24"/>
                                <w:szCs w:val="24"/>
                                <w:lang w:val="uk-UA" w:eastAsia="uk-UA"/>
                              </w:rPr>
                            </w:pPr>
                            <w:r w:rsidRPr="00611274">
                              <w:rPr>
                                <w:rFonts w:cs="Times New Roman"/>
                                <w:b/>
                                <w:bCs/>
                                <w:color w:val="FFFFFF" w:themeColor="background1"/>
                                <w:sz w:val="24"/>
                                <w:szCs w:val="24"/>
                                <w:lang w:val="uk-UA"/>
                              </w:rPr>
                              <w:t xml:space="preserve">«Створення </w:t>
                            </w:r>
                            <w:r w:rsidRPr="00611274">
                              <w:rPr>
                                <w:rFonts w:eastAsia="Times New Roman" w:cs="Times New Roman"/>
                                <w:b/>
                                <w:bCs/>
                                <w:color w:val="FFFFFF" w:themeColor="background1"/>
                                <w:sz w:val="24"/>
                                <w:szCs w:val="24"/>
                                <w:lang w:val="uk-UA" w:eastAsia="uk-UA"/>
                              </w:rPr>
                              <w:t>системи управління відходами»</w:t>
                            </w:r>
                            <w:r w:rsidRPr="00611274">
                              <w:rPr>
                                <w:rFonts w:cs="Times New Roman"/>
                                <w:b/>
                                <w:bCs/>
                                <w:color w:val="FFFFFF" w:themeColor="background1"/>
                                <w:sz w:val="24"/>
                                <w:szCs w:val="24"/>
                                <w:lang w:val="uk-UA"/>
                              </w:rPr>
                              <w:t xml:space="preserve"> </w:t>
                            </w:r>
                          </w:p>
                          <w:p w14:paraId="0CB653B6" w14:textId="77777777" w:rsidR="00A031E1" w:rsidRPr="006C5F99" w:rsidRDefault="00A031E1" w:rsidP="00636672">
                            <w:pPr>
                              <w:shd w:val="clear" w:color="auto" w:fill="47B7BD"/>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9DEC8" id="Прямоугольник 124" o:spid="_x0000_s1089" style="position:absolute;left:0;text-align:left;margin-left:-.15pt;margin-top:21.3pt;width:453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" fillcolor="#47b7bd" strokecolor="#dae3f3" strokeweight="1pt">
                <v:textbox>
                  <w:txbxContent>
                    <w:p w14:paraId="53EBEF93" w14:textId="77777777" w:rsidR="00A031E1" w:rsidRPr="00611274" w:rsidRDefault="00A031E1" w:rsidP="00636672">
                      <w:pPr>
                        <w:shd w:val="clear" w:color="auto" w:fill="47B7BD"/>
                        <w:spacing w:after="0"/>
                        <w:jc w:val="both"/>
                        <w:rPr>
                          <w:rFonts w:cs="Times New Roman"/>
                          <w:b/>
                          <w:bCs/>
                          <w:color w:val="FFFFFF" w:themeColor="background1"/>
                          <w:sz w:val="24"/>
                          <w:szCs w:val="24"/>
                          <w:lang w:val="uk-UA"/>
                        </w:rPr>
                      </w:pPr>
                      <w:r w:rsidRPr="00C80DF5">
                        <w:rPr>
                          <w:rFonts w:eastAsia="Times New Roman" w:cs="Times New Roman"/>
                          <w:b/>
                          <w:bCs/>
                          <w:color w:val="FFFFFF" w:themeColor="background1"/>
                          <w:sz w:val="24"/>
                          <w:szCs w:val="24"/>
                          <w:lang w:val="uk-UA" w:eastAsia="uk-UA"/>
                        </w:rPr>
                        <w:t>Оперативна</w:t>
                      </w:r>
                      <w:r w:rsidRPr="00611274">
                        <w:rPr>
                          <w:rFonts w:cs="Times New Roman"/>
                          <w:b/>
                          <w:bCs/>
                          <w:color w:val="FFFFFF" w:themeColor="background1"/>
                          <w:sz w:val="24"/>
                          <w:szCs w:val="24"/>
                          <w:lang w:val="uk-UA"/>
                        </w:rPr>
                        <w:t xml:space="preserve"> ціль Б1. </w:t>
                      </w:r>
                    </w:p>
                    <w:p w14:paraId="1D52CE05" w14:textId="77777777" w:rsidR="00A031E1" w:rsidRPr="00611274" w:rsidRDefault="00A031E1" w:rsidP="00636672">
                      <w:pPr>
                        <w:shd w:val="clear" w:color="auto" w:fill="47B7BD"/>
                        <w:spacing w:after="0"/>
                        <w:jc w:val="both"/>
                        <w:rPr>
                          <w:rFonts w:eastAsia="Times New Roman" w:cs="Times New Roman"/>
                          <w:b/>
                          <w:bCs/>
                          <w:color w:val="FFFFFF" w:themeColor="background1"/>
                          <w:sz w:val="24"/>
                          <w:szCs w:val="24"/>
                          <w:lang w:val="uk-UA" w:eastAsia="uk-UA"/>
                        </w:rPr>
                      </w:pPr>
                      <w:r w:rsidRPr="00611274">
                        <w:rPr>
                          <w:rFonts w:cs="Times New Roman"/>
                          <w:b/>
                          <w:bCs/>
                          <w:color w:val="FFFFFF" w:themeColor="background1"/>
                          <w:sz w:val="24"/>
                          <w:szCs w:val="24"/>
                          <w:lang w:val="uk-UA"/>
                        </w:rPr>
                        <w:t xml:space="preserve">«Створення </w:t>
                      </w:r>
                      <w:r w:rsidRPr="00611274">
                        <w:rPr>
                          <w:rFonts w:eastAsia="Times New Roman" w:cs="Times New Roman"/>
                          <w:b/>
                          <w:bCs/>
                          <w:color w:val="FFFFFF" w:themeColor="background1"/>
                          <w:sz w:val="24"/>
                          <w:szCs w:val="24"/>
                          <w:lang w:val="uk-UA" w:eastAsia="uk-UA"/>
                        </w:rPr>
                        <w:t>системи управління відходами»</w:t>
                      </w:r>
                      <w:r w:rsidRPr="00611274">
                        <w:rPr>
                          <w:rFonts w:cs="Times New Roman"/>
                          <w:b/>
                          <w:bCs/>
                          <w:color w:val="FFFFFF" w:themeColor="background1"/>
                          <w:sz w:val="24"/>
                          <w:szCs w:val="24"/>
                          <w:lang w:val="uk-UA"/>
                        </w:rPr>
                        <w:t xml:space="preserve"> </w:t>
                      </w:r>
                    </w:p>
                    <w:p w14:paraId="0CB653B6" w14:textId="77777777" w:rsidR="00A031E1" w:rsidRPr="006C5F99" w:rsidRDefault="00A031E1" w:rsidP="00636672">
                      <w:pPr>
                        <w:shd w:val="clear" w:color="auto" w:fill="47B7BD"/>
                        <w:jc w:val="center"/>
                        <w:rPr>
                          <w:lang w:val="uk-UA"/>
                        </w:rPr>
                      </w:pPr>
                    </w:p>
                  </w:txbxContent>
                </v:textbox>
              </v:rect>
            </w:pict>
          </mc:Fallback>
        </mc:AlternateContent>
      </w:r>
    </w:p>
    <w:p w14:paraId="0DAFC7A6" w14:textId="77777777" w:rsidR="00636672" w:rsidRPr="00636672" w:rsidRDefault="00636672" w:rsidP="00636672">
      <w:pPr>
        <w:spacing w:line="240" w:lineRule="atLeast"/>
        <w:jc w:val="both"/>
        <w:rPr>
          <w:rFonts w:cs="Times New Roman"/>
          <w:b/>
          <w:bCs/>
          <w:sz w:val="24"/>
          <w:szCs w:val="24"/>
          <w:lang w:val="uk-UA"/>
        </w:rPr>
      </w:pPr>
    </w:p>
    <w:p w14:paraId="2B8AF303" w14:textId="77777777" w:rsidR="00636672" w:rsidRPr="00636672" w:rsidRDefault="00636672" w:rsidP="00636672">
      <w:pPr>
        <w:spacing w:line="240" w:lineRule="atLeast"/>
        <w:jc w:val="both"/>
        <w:rPr>
          <w:rFonts w:cs="Times New Roman"/>
          <w:b/>
          <w:bCs/>
          <w:sz w:val="24"/>
          <w:szCs w:val="24"/>
          <w:lang w:val="uk-UA"/>
        </w:rPr>
      </w:pPr>
    </w:p>
    <w:p w14:paraId="0C998D6A"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79D2CE62" w14:textId="77777777" w:rsidR="00636672" w:rsidRPr="00636672" w:rsidRDefault="00636672" w:rsidP="00636672">
      <w:pPr>
        <w:numPr>
          <w:ilvl w:val="0"/>
          <w:numId w:val="43"/>
        </w:numPr>
        <w:spacing w:line="240" w:lineRule="atLeast"/>
        <w:ind w:left="0" w:firstLine="567"/>
        <w:contextualSpacing/>
        <w:jc w:val="both"/>
        <w:rPr>
          <w:rFonts w:cs="Times New Roman"/>
          <w:sz w:val="24"/>
          <w:szCs w:val="24"/>
          <w:lang w:val="uk-UA"/>
        </w:rPr>
      </w:pPr>
      <w:r w:rsidRPr="00636672">
        <w:rPr>
          <w:rFonts w:cs="Times New Roman"/>
          <w:sz w:val="24"/>
          <w:szCs w:val="24"/>
          <w:lang w:val="uk-UA"/>
        </w:rPr>
        <w:t>існуючий полігон побутових відходів заповнений на 97 % і майже використав свій ресурс, не відповідає будівельним стандартам та потребує постійної рекультивації;</w:t>
      </w:r>
    </w:p>
    <w:p w14:paraId="27446C41" w14:textId="77777777" w:rsidR="00636672" w:rsidRPr="00636672" w:rsidRDefault="00636672" w:rsidP="00636672">
      <w:pPr>
        <w:numPr>
          <w:ilvl w:val="0"/>
          <w:numId w:val="43"/>
        </w:numPr>
        <w:spacing w:line="240" w:lineRule="atLeast"/>
        <w:ind w:left="0" w:firstLine="567"/>
        <w:contextualSpacing/>
        <w:jc w:val="both"/>
        <w:rPr>
          <w:rFonts w:cs="Times New Roman"/>
          <w:sz w:val="24"/>
          <w:szCs w:val="24"/>
          <w:lang w:val="uk-UA"/>
        </w:rPr>
      </w:pPr>
      <w:r w:rsidRPr="00636672">
        <w:rPr>
          <w:rFonts w:cs="Times New Roman"/>
          <w:sz w:val="24"/>
          <w:szCs w:val="24"/>
          <w:lang w:val="uk-UA"/>
        </w:rPr>
        <w:t xml:space="preserve">наявність несанкціонованих звалищ та смітників. </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0BBCC744"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06F9CDC3" w14:textId="77777777" w:rsidR="00636672" w:rsidRPr="00636672" w:rsidRDefault="00636672" w:rsidP="00636672">
            <w:pPr>
              <w:spacing w:after="0"/>
              <w:jc w:val="center"/>
              <w:rPr>
                <w:rFonts w:eastAsia="Times New Roman" w:cs="Times New Roman"/>
                <w:b/>
                <w:bCs/>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Оперативна ціль</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385764A4"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1721E2D6" w14:textId="77777777" w:rsidTr="00636672">
        <w:tc>
          <w:tcPr>
            <w:tcW w:w="3539" w:type="dxa"/>
            <w:vMerge w:val="restart"/>
            <w:tcBorders>
              <w:top w:val="single" w:sz="4" w:space="0" w:color="auto"/>
              <w:left w:val="single" w:sz="4" w:space="0" w:color="auto"/>
              <w:bottom w:val="single" w:sz="4" w:space="0" w:color="auto"/>
              <w:right w:val="single" w:sz="4" w:space="0" w:color="auto"/>
            </w:tcBorders>
            <w:vAlign w:val="center"/>
          </w:tcPr>
          <w:p w14:paraId="64352D74" w14:textId="77777777" w:rsidR="00636672" w:rsidRPr="00636672" w:rsidRDefault="00636672" w:rsidP="00636672">
            <w:pPr>
              <w:spacing w:line="240" w:lineRule="atLeast"/>
              <w:jc w:val="both"/>
              <w:rPr>
                <w:rFonts w:eastAsia="Times New Roman" w:cs="Times New Roman"/>
                <w:sz w:val="24"/>
                <w:szCs w:val="24"/>
                <w:lang w:val="uk-UA" w:eastAsia="uk-UA"/>
              </w:rPr>
            </w:pPr>
            <w:r w:rsidRPr="00636672">
              <w:rPr>
                <w:rFonts w:cs="Times New Roman"/>
                <w:b/>
                <w:bCs/>
                <w:sz w:val="24"/>
                <w:szCs w:val="24"/>
                <w:lang w:val="uk-UA"/>
              </w:rPr>
              <w:t>Б1.</w:t>
            </w:r>
            <w:r w:rsidRPr="00636672">
              <w:rPr>
                <w:rFonts w:cs="Times New Roman"/>
                <w:sz w:val="24"/>
                <w:szCs w:val="24"/>
                <w:lang w:val="uk-UA"/>
              </w:rPr>
              <w:t xml:space="preserve"> </w:t>
            </w:r>
            <w:r w:rsidRPr="00636672">
              <w:rPr>
                <w:rFonts w:cs="Times New Roman"/>
                <w:b/>
                <w:bCs/>
                <w:sz w:val="24"/>
                <w:szCs w:val="24"/>
                <w:lang w:val="uk-UA"/>
              </w:rPr>
              <w:t xml:space="preserve">«Створення </w:t>
            </w:r>
            <w:r w:rsidRPr="00636672">
              <w:rPr>
                <w:rFonts w:eastAsia="Times New Roman" w:cs="Times New Roman"/>
                <w:b/>
                <w:bCs/>
                <w:sz w:val="24"/>
                <w:szCs w:val="24"/>
                <w:lang w:val="uk-UA" w:eastAsia="uk-UA"/>
              </w:rPr>
              <w:t>системи управління відходами»</w:t>
            </w:r>
            <w:r w:rsidRPr="00636672">
              <w:rPr>
                <w:rFonts w:cs="Times New Roman"/>
                <w:b/>
                <w:bCs/>
                <w:sz w:val="24"/>
                <w:szCs w:val="24"/>
                <w:lang w:val="uk-UA"/>
              </w:rPr>
              <w:t xml:space="preserve"> </w:t>
            </w:r>
          </w:p>
          <w:p w14:paraId="671DAC5B"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786A0A81"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r w:rsidRPr="00636672">
              <w:rPr>
                <w:rFonts w:eastAsia="Times New Roman" w:cs="Times New Roman"/>
                <w:b/>
                <w:bCs/>
                <w:sz w:val="24"/>
                <w:szCs w:val="24"/>
                <w:lang w:val="uk-UA" w:eastAsia="uk-UA"/>
              </w:rPr>
              <w:t>Б 1.1.</w:t>
            </w:r>
            <w:r w:rsidRPr="00636672">
              <w:rPr>
                <w:rFonts w:eastAsia="Times New Roman" w:cs="Times New Roman"/>
                <w:sz w:val="24"/>
                <w:szCs w:val="24"/>
                <w:lang w:val="uk-UA" w:eastAsia="uk-UA"/>
              </w:rPr>
              <w:t xml:space="preserve"> Впровадження сучасних технологій поводження з відходами.</w:t>
            </w:r>
          </w:p>
        </w:tc>
      </w:tr>
      <w:tr w:rsidR="00636672" w:rsidRPr="00636672" w14:paraId="35A92A14" w14:textId="77777777" w:rsidTr="00636672">
        <w:tc>
          <w:tcPr>
            <w:tcW w:w="3539" w:type="dxa"/>
            <w:vMerge/>
            <w:tcBorders>
              <w:top w:val="single" w:sz="4" w:space="0" w:color="auto"/>
              <w:left w:val="single" w:sz="4" w:space="0" w:color="auto"/>
              <w:bottom w:val="single" w:sz="4" w:space="0" w:color="auto"/>
              <w:right w:val="single" w:sz="4" w:space="0" w:color="auto"/>
            </w:tcBorders>
            <w:vAlign w:val="center"/>
          </w:tcPr>
          <w:p w14:paraId="0A07FBD8" w14:textId="77777777" w:rsidR="00636672" w:rsidRPr="00636672" w:rsidRDefault="00636672" w:rsidP="00636672">
            <w:pPr>
              <w:spacing w:after="0"/>
              <w:jc w:val="both"/>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6F55479C"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r w:rsidRPr="00636672">
              <w:rPr>
                <w:rFonts w:eastAsia="Times New Roman" w:cs="Times New Roman"/>
                <w:b/>
                <w:bCs/>
                <w:sz w:val="24"/>
                <w:szCs w:val="24"/>
                <w:lang w:val="uk-UA" w:eastAsia="uk-UA"/>
              </w:rPr>
              <w:t>Б 1.2.</w:t>
            </w:r>
            <w:r w:rsidRPr="00636672">
              <w:rPr>
                <w:rFonts w:eastAsia="Times New Roman" w:cs="Times New Roman"/>
                <w:sz w:val="24"/>
                <w:szCs w:val="24"/>
                <w:lang w:val="uk-UA" w:eastAsia="uk-UA"/>
              </w:rPr>
              <w:t xml:space="preserve"> </w:t>
            </w:r>
            <w:r w:rsidRPr="00636672">
              <w:rPr>
                <w:rFonts w:cs="Times New Roman"/>
                <w:sz w:val="24"/>
                <w:szCs w:val="24"/>
                <w:lang w:val="uk-UA"/>
              </w:rPr>
              <w:t>Створення сприятливих умов для впровадження переробки вторинної сировини.</w:t>
            </w:r>
          </w:p>
        </w:tc>
      </w:tr>
      <w:tr w:rsidR="00636672" w:rsidRPr="00636672" w14:paraId="5580FC00" w14:textId="77777777" w:rsidTr="00636672">
        <w:tc>
          <w:tcPr>
            <w:tcW w:w="3539" w:type="dxa"/>
            <w:vMerge/>
            <w:tcBorders>
              <w:top w:val="single" w:sz="4" w:space="0" w:color="auto"/>
              <w:left w:val="single" w:sz="4" w:space="0" w:color="auto"/>
              <w:bottom w:val="single" w:sz="4" w:space="0" w:color="auto"/>
              <w:right w:val="single" w:sz="4" w:space="0" w:color="auto"/>
            </w:tcBorders>
            <w:vAlign w:val="center"/>
          </w:tcPr>
          <w:p w14:paraId="35C0053A"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2295523F"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bookmarkStart w:id="55" w:name="_Hlk148448691"/>
            <w:r w:rsidRPr="00636672">
              <w:rPr>
                <w:rFonts w:eastAsia="Times New Roman" w:cs="Times New Roman"/>
                <w:b/>
                <w:bCs/>
                <w:sz w:val="24"/>
                <w:szCs w:val="24"/>
                <w:lang w:val="uk-UA" w:eastAsia="uk-UA"/>
              </w:rPr>
              <w:t>Б 1.3.</w:t>
            </w:r>
            <w:r w:rsidRPr="00636672">
              <w:rPr>
                <w:rFonts w:eastAsia="Times New Roman" w:cs="Times New Roman"/>
                <w:sz w:val="24"/>
                <w:szCs w:val="24"/>
                <w:lang w:val="uk-UA" w:eastAsia="uk-UA"/>
              </w:rPr>
              <w:t xml:space="preserve"> Створення системи контролю у сфері благоустрою.</w:t>
            </w:r>
            <w:bookmarkEnd w:id="55"/>
          </w:p>
        </w:tc>
      </w:tr>
    </w:tbl>
    <w:p w14:paraId="50505FEB" w14:textId="77777777" w:rsidR="00636672" w:rsidRPr="00636672" w:rsidRDefault="00636672" w:rsidP="00636672">
      <w:pPr>
        <w:spacing w:after="0"/>
        <w:jc w:val="both"/>
        <w:rPr>
          <w:rFonts w:cs="Times New Roman"/>
          <w:color w:val="FFC000"/>
          <w:sz w:val="24"/>
          <w:szCs w:val="24"/>
          <w:lang w:val="uk-UA"/>
        </w:rPr>
      </w:pPr>
    </w:p>
    <w:p w14:paraId="367CA4FF"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Очікувані результати:</w:t>
      </w:r>
    </w:p>
    <w:p w14:paraId="66D29051" w14:textId="77777777" w:rsidR="00636672" w:rsidRPr="00636672" w:rsidRDefault="00636672" w:rsidP="00636672">
      <w:pPr>
        <w:numPr>
          <w:ilvl w:val="0"/>
          <w:numId w:val="44"/>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sz w:val="24"/>
          <w:szCs w:val="24"/>
          <w:lang w:val="uk-UA"/>
        </w:rPr>
        <w:t>підвищення культури споживання та управління відходами, екологічної безпеки;</w:t>
      </w:r>
    </w:p>
    <w:p w14:paraId="36F770C8" w14:textId="77777777" w:rsidR="00636672" w:rsidRPr="00636672" w:rsidRDefault="00636672" w:rsidP="00636672">
      <w:pPr>
        <w:numPr>
          <w:ilvl w:val="0"/>
          <w:numId w:val="44"/>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color w:val="FFC000"/>
          <w:sz w:val="24"/>
          <w:szCs w:val="24"/>
          <w:lang w:val="uk-UA"/>
        </w:rPr>
        <w:t xml:space="preserve"> </w:t>
      </w:r>
      <w:r w:rsidRPr="00636672">
        <w:rPr>
          <w:rFonts w:eastAsia="Times New Roman" w:cs="Times New Roman"/>
          <w:sz w:val="24"/>
          <w:szCs w:val="24"/>
          <w:lang w:val="uk-UA" w:eastAsia="uk-UA"/>
        </w:rPr>
        <w:t>впровадження новітніх технологій і обладнання із збирання, сортування, траспортування, переробки й утилізації ТПВ;</w:t>
      </w:r>
    </w:p>
    <w:p w14:paraId="4DAE7E13" w14:textId="77777777" w:rsidR="00636672" w:rsidRPr="00636672" w:rsidRDefault="00636672" w:rsidP="00636672">
      <w:pPr>
        <w:numPr>
          <w:ilvl w:val="0"/>
          <w:numId w:val="44"/>
        </w:numPr>
        <w:tabs>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 розроблення Схеми санітарного очищення території Южноукраїнської міської територіальної громади</w:t>
      </w:r>
    </w:p>
    <w:p w14:paraId="3A277B71" w14:textId="77777777" w:rsidR="00636672" w:rsidRPr="00636672" w:rsidRDefault="00636672" w:rsidP="00636672">
      <w:pPr>
        <w:numPr>
          <w:ilvl w:val="0"/>
          <w:numId w:val="44"/>
        </w:numPr>
        <w:tabs>
          <w:tab w:val="left" w:pos="709"/>
        </w:tabs>
        <w:spacing w:after="0"/>
        <w:ind w:left="0" w:firstLine="567"/>
        <w:contextualSpacing/>
        <w:jc w:val="both"/>
        <w:rPr>
          <w:rFonts w:cs="Times New Roman"/>
          <w:i/>
          <w:iCs/>
          <w:sz w:val="24"/>
          <w:szCs w:val="24"/>
          <w:lang w:val="uk-UA"/>
        </w:rPr>
      </w:pPr>
      <w:r w:rsidRPr="00636672">
        <w:rPr>
          <w:rFonts w:eastAsia="Times New Roman" w:cs="Times New Roman"/>
          <w:sz w:val="24"/>
          <w:szCs w:val="24"/>
          <w:lang w:val="uk-UA" w:eastAsia="uk-UA"/>
        </w:rPr>
        <w:t>забезпечення комплексної системи управління відходами на території громади;</w:t>
      </w:r>
    </w:p>
    <w:p w14:paraId="17B75E0B" w14:textId="77777777" w:rsidR="00636672" w:rsidRPr="00636672" w:rsidRDefault="00636672" w:rsidP="00636672">
      <w:pPr>
        <w:numPr>
          <w:ilvl w:val="0"/>
          <w:numId w:val="44"/>
        </w:numPr>
        <w:tabs>
          <w:tab w:val="left" w:pos="709"/>
        </w:tabs>
        <w:spacing w:after="0"/>
        <w:ind w:left="0" w:firstLine="567"/>
        <w:contextualSpacing/>
        <w:jc w:val="both"/>
        <w:rPr>
          <w:rFonts w:cs="Times New Roman"/>
          <w:i/>
          <w:iCs/>
          <w:sz w:val="24"/>
          <w:szCs w:val="24"/>
          <w:lang w:val="uk-UA"/>
        </w:rPr>
      </w:pPr>
      <w:r w:rsidRPr="00636672">
        <w:rPr>
          <w:rFonts w:eastAsia="Times New Roman" w:cs="Times New Roman"/>
          <w:sz w:val="24"/>
          <w:szCs w:val="24"/>
          <w:lang w:val="uk-UA" w:eastAsia="uk-UA"/>
        </w:rPr>
        <w:t>використання  відходів у якості вторинної сировини;</w:t>
      </w:r>
    </w:p>
    <w:p w14:paraId="709F841D" w14:textId="77777777" w:rsidR="00636672" w:rsidRPr="00636672" w:rsidRDefault="00636672" w:rsidP="00636672">
      <w:pPr>
        <w:numPr>
          <w:ilvl w:val="0"/>
          <w:numId w:val="44"/>
        </w:numPr>
        <w:tabs>
          <w:tab w:val="left" w:pos="709"/>
        </w:tabs>
        <w:spacing w:after="0"/>
        <w:ind w:left="0" w:firstLine="567"/>
        <w:contextualSpacing/>
        <w:jc w:val="both"/>
        <w:rPr>
          <w:rFonts w:cs="Times New Roman"/>
          <w:i/>
          <w:iCs/>
          <w:sz w:val="24"/>
          <w:szCs w:val="24"/>
          <w:lang w:val="uk-UA"/>
        </w:rPr>
      </w:pPr>
      <w:r w:rsidRPr="00636672">
        <w:rPr>
          <w:rFonts w:cs="Times New Roman"/>
          <w:sz w:val="24"/>
          <w:szCs w:val="24"/>
          <w:lang w:val="uk-UA"/>
        </w:rPr>
        <w:t>зменшення видатків з бюджету територіальної громади на ліквідацію несанкціонованих звалищ та смітників.</w:t>
      </w:r>
    </w:p>
    <w:p w14:paraId="329C4E9D" w14:textId="77777777" w:rsidR="00636672" w:rsidRPr="00636672" w:rsidRDefault="00636672" w:rsidP="00636672">
      <w:pPr>
        <w:spacing w:after="0"/>
        <w:ind w:left="426"/>
        <w:contextualSpacing/>
        <w:jc w:val="both"/>
        <w:rPr>
          <w:rFonts w:cs="Times New Roman"/>
          <w:i/>
          <w:iCs/>
          <w:sz w:val="24"/>
          <w:szCs w:val="24"/>
          <w:lang w:val="uk-UA"/>
        </w:rPr>
      </w:pPr>
    </w:p>
    <w:p w14:paraId="31809D1A" w14:textId="77777777" w:rsidR="00636672" w:rsidRPr="00636672" w:rsidRDefault="00636672" w:rsidP="00636672">
      <w:pPr>
        <w:spacing w:after="0"/>
        <w:ind w:firstLine="426"/>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2E17AD89" w14:textId="77777777" w:rsidR="00636672" w:rsidRPr="00636672" w:rsidRDefault="00636672" w:rsidP="00636672">
      <w:pPr>
        <w:numPr>
          <w:ilvl w:val="0"/>
          <w:numId w:val="44"/>
        </w:numPr>
        <w:tabs>
          <w:tab w:val="left" w:pos="567"/>
        </w:tabs>
        <w:spacing w:after="0"/>
        <w:ind w:left="0" w:firstLine="426"/>
        <w:contextualSpacing/>
        <w:jc w:val="both"/>
        <w:rPr>
          <w:rFonts w:eastAsia="Times New Roman" w:cs="Times New Roman"/>
          <w:sz w:val="24"/>
          <w:szCs w:val="24"/>
          <w:lang w:val="uk-UA" w:eastAsia="uk-UA"/>
        </w:rPr>
      </w:pPr>
      <w:r w:rsidRPr="00636672">
        <w:rPr>
          <w:rFonts w:cs="Times New Roman"/>
          <w:sz w:val="24"/>
          <w:szCs w:val="24"/>
          <w:shd w:val="clear" w:color="auto" w:fill="FFFFFF"/>
        </w:rPr>
        <w:t>розроб</w:t>
      </w:r>
      <w:r w:rsidRPr="00636672">
        <w:rPr>
          <w:rFonts w:cs="Times New Roman"/>
          <w:sz w:val="24"/>
          <w:szCs w:val="24"/>
          <w:shd w:val="clear" w:color="auto" w:fill="FFFFFF"/>
          <w:lang w:val="uk-UA"/>
        </w:rPr>
        <w:t xml:space="preserve">лено </w:t>
      </w:r>
      <w:r w:rsidRPr="00636672">
        <w:rPr>
          <w:rFonts w:cs="Times New Roman"/>
          <w:sz w:val="24"/>
          <w:szCs w:val="24"/>
          <w:shd w:val="clear" w:color="auto" w:fill="FFFFFF"/>
        </w:rPr>
        <w:t xml:space="preserve"> </w:t>
      </w:r>
      <w:r w:rsidRPr="00636672">
        <w:rPr>
          <w:rFonts w:eastAsia="Times New Roman" w:cs="Times New Roman"/>
          <w:sz w:val="24"/>
          <w:szCs w:val="24"/>
          <w:lang w:val="uk-UA" w:eastAsia="uk-UA"/>
        </w:rPr>
        <w:t>Схему санітарного очищення території Южноукраїнської міської територіальної громади;</w:t>
      </w:r>
    </w:p>
    <w:p w14:paraId="5D69385C" w14:textId="77777777" w:rsidR="00636672" w:rsidRPr="00636672" w:rsidRDefault="00636672" w:rsidP="00636672">
      <w:pPr>
        <w:numPr>
          <w:ilvl w:val="0"/>
          <w:numId w:val="44"/>
        </w:numPr>
        <w:tabs>
          <w:tab w:val="left" w:pos="567"/>
        </w:tabs>
        <w:spacing w:after="0"/>
        <w:ind w:left="0" w:firstLine="426"/>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визначено управителя відходами на території громади;</w:t>
      </w:r>
    </w:p>
    <w:p w14:paraId="28A4083A" w14:textId="77777777" w:rsidR="00636672" w:rsidRPr="00636672" w:rsidRDefault="00636672" w:rsidP="00636672">
      <w:pPr>
        <w:numPr>
          <w:ilvl w:val="0"/>
          <w:numId w:val="44"/>
        </w:numPr>
        <w:tabs>
          <w:tab w:val="left" w:pos="567"/>
        </w:tabs>
        <w:spacing w:after="0"/>
        <w:ind w:left="0" w:firstLine="426"/>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кількість нового обладнання та техніки для збору та транспортування побутових відходів;</w:t>
      </w:r>
    </w:p>
    <w:p w14:paraId="37DC54A4" w14:textId="77777777" w:rsidR="00636672" w:rsidRPr="00636672" w:rsidRDefault="00636672" w:rsidP="00636672">
      <w:pPr>
        <w:shd w:val="clear" w:color="auto" w:fill="FFFFFF"/>
        <w:tabs>
          <w:tab w:val="left" w:pos="567"/>
        </w:tabs>
        <w:spacing w:after="0"/>
        <w:ind w:left="426" w:right="-142"/>
        <w:contextualSpacing/>
        <w:jc w:val="both"/>
        <w:textAlignment w:val="baseline"/>
        <w:rPr>
          <w:rFonts w:cs="Times New Roman"/>
          <w:sz w:val="24"/>
          <w:szCs w:val="24"/>
          <w:shd w:val="clear" w:color="auto" w:fill="FFFFFF"/>
          <w:lang w:val="uk-UA"/>
        </w:rPr>
      </w:pPr>
      <w:r w:rsidRPr="00636672">
        <w:rPr>
          <w:rFonts w:cs="Times New Roman"/>
          <w:sz w:val="24"/>
          <w:szCs w:val="24"/>
          <w:shd w:val="clear" w:color="auto" w:fill="FFFFFF"/>
          <w:lang w:val="uk-UA"/>
        </w:rPr>
        <w:t>- обсяги утворення побутових відходів;</w:t>
      </w:r>
    </w:p>
    <w:p w14:paraId="1AA7DA91" w14:textId="77777777" w:rsidR="00636672" w:rsidRPr="00636672" w:rsidRDefault="00636672" w:rsidP="00636672">
      <w:pPr>
        <w:shd w:val="clear" w:color="auto" w:fill="FFFFFF"/>
        <w:tabs>
          <w:tab w:val="left" w:pos="567"/>
        </w:tabs>
        <w:spacing w:after="0"/>
        <w:ind w:left="426" w:right="-142"/>
        <w:contextualSpacing/>
        <w:jc w:val="both"/>
        <w:textAlignment w:val="baseline"/>
        <w:rPr>
          <w:rFonts w:cs="Times New Roman"/>
          <w:sz w:val="24"/>
          <w:szCs w:val="24"/>
          <w:shd w:val="clear" w:color="auto" w:fill="FFFFFF"/>
          <w:lang w:val="uk-UA"/>
        </w:rPr>
      </w:pPr>
      <w:r w:rsidRPr="00636672">
        <w:rPr>
          <w:rFonts w:cs="Times New Roman"/>
          <w:sz w:val="24"/>
          <w:szCs w:val="24"/>
          <w:shd w:val="clear" w:color="auto" w:fill="FFFFFF"/>
          <w:lang w:val="uk-UA"/>
        </w:rPr>
        <w:t>- відсоток населених пунктів громади забезпечених послугами з вивезення побутових відходів;</w:t>
      </w:r>
    </w:p>
    <w:p w14:paraId="3478AEFD" w14:textId="77777777" w:rsidR="00636672" w:rsidRPr="00636672" w:rsidRDefault="00636672" w:rsidP="00636672">
      <w:pPr>
        <w:tabs>
          <w:tab w:val="left" w:pos="174"/>
          <w:tab w:val="left" w:pos="567"/>
        </w:tabs>
        <w:spacing w:after="0"/>
        <w:ind w:left="426"/>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розпочато проєктування та будівництво сміттєпереробного комплексу;</w:t>
      </w:r>
    </w:p>
    <w:p w14:paraId="14DDF03C" w14:textId="77777777" w:rsidR="00636672" w:rsidRPr="00636672" w:rsidRDefault="00636672" w:rsidP="00636672">
      <w:pPr>
        <w:tabs>
          <w:tab w:val="left" w:pos="567"/>
        </w:tabs>
        <w:spacing w:after="0"/>
        <w:ind w:firstLine="426"/>
        <w:jc w:val="both"/>
        <w:rPr>
          <w:rFonts w:cs="Times New Roman"/>
          <w:sz w:val="24"/>
          <w:szCs w:val="24"/>
          <w:lang w:val="uk-UA"/>
        </w:rPr>
      </w:pPr>
      <w:r w:rsidRPr="00636672">
        <w:rPr>
          <w:rFonts w:cs="Times New Roman"/>
          <w:sz w:val="24"/>
          <w:szCs w:val="24"/>
          <w:shd w:val="clear" w:color="auto" w:fill="FFFFFF"/>
          <w:lang w:val="uk-UA"/>
        </w:rPr>
        <w:t xml:space="preserve">- </w:t>
      </w:r>
      <w:r w:rsidRPr="00636672">
        <w:rPr>
          <w:rFonts w:cs="Times New Roman"/>
          <w:sz w:val="24"/>
          <w:szCs w:val="24"/>
          <w:lang w:val="uk-UA"/>
        </w:rPr>
        <w:t>кількість ліквідованих несанкціонованих звалищ та смітників.</w:t>
      </w:r>
    </w:p>
    <w:p w14:paraId="2155FCD9" w14:textId="77777777" w:rsidR="00636672" w:rsidRPr="00636672" w:rsidRDefault="00636672" w:rsidP="00636672">
      <w:pPr>
        <w:tabs>
          <w:tab w:val="left" w:pos="567"/>
        </w:tabs>
        <w:spacing w:after="0"/>
        <w:ind w:firstLine="426"/>
        <w:jc w:val="both"/>
        <w:rPr>
          <w:rFonts w:cs="Times New Roman"/>
          <w:sz w:val="24"/>
          <w:szCs w:val="24"/>
          <w:lang w:val="uk-UA"/>
        </w:rPr>
      </w:pPr>
    </w:p>
    <w:p w14:paraId="7AD1DC82" w14:textId="77777777" w:rsidR="00636672" w:rsidRPr="00636672" w:rsidRDefault="00636672" w:rsidP="00636672">
      <w:pPr>
        <w:spacing w:after="0"/>
        <w:ind w:firstLine="709"/>
        <w:jc w:val="both"/>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5824" behindDoc="0" locked="0" layoutInCell="1" allowOverlap="1" wp14:anchorId="24048DEA" wp14:editId="5DC5142F">
                <wp:simplePos x="0" y="0"/>
                <wp:positionH relativeFrom="column">
                  <wp:posOffset>-1905</wp:posOffset>
                </wp:positionH>
                <wp:positionV relativeFrom="paragraph">
                  <wp:posOffset>128270</wp:posOffset>
                </wp:positionV>
                <wp:extent cx="5829300" cy="676275"/>
                <wp:effectExtent l="0" t="0" r="19050" b="28575"/>
                <wp:wrapNone/>
                <wp:docPr id="125" name="Прямоугольник 125"/>
                <wp:cNvGraphicFramePr/>
                <a:graphic xmlns:a="http://schemas.openxmlformats.org/drawingml/2006/main">
                  <a:graphicData uri="http://schemas.microsoft.com/office/word/2010/wordprocessingShape">
                    <wps:wsp>
                      <wps:cNvSpPr/>
                      <wps:spPr>
                        <a:xfrm>
                          <a:off x="0" y="0"/>
                          <a:ext cx="5829300" cy="67627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6B40F68F" w14:textId="77777777" w:rsidR="00A031E1" w:rsidRPr="00EC7730" w:rsidRDefault="00A031E1"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w:t>
                            </w:r>
                            <w:r>
                              <w:rPr>
                                <w:rFonts w:cs="Times New Roman"/>
                                <w:b/>
                                <w:bCs/>
                                <w:color w:val="FFFFFF" w:themeColor="background1"/>
                                <w:sz w:val="24"/>
                                <w:szCs w:val="24"/>
                                <w:lang w:val="uk-UA"/>
                              </w:rPr>
                              <w:t xml:space="preserve">тивна </w:t>
                            </w:r>
                            <w:r w:rsidRPr="00EC7730">
                              <w:rPr>
                                <w:rFonts w:cs="Times New Roman"/>
                                <w:b/>
                                <w:bCs/>
                                <w:color w:val="FFFFFF" w:themeColor="background1"/>
                                <w:sz w:val="24"/>
                                <w:szCs w:val="24"/>
                                <w:lang w:val="uk-UA"/>
                              </w:rPr>
                              <w:t xml:space="preserve">ціль Б2. </w:t>
                            </w:r>
                          </w:p>
                          <w:p w14:paraId="363FCE40" w14:textId="77777777" w:rsidR="00A031E1" w:rsidRPr="00EC7730" w:rsidRDefault="00A031E1"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«Збереження навколишнього середовища, впровадження ефективних екологічних рішень»</w:t>
                            </w:r>
                          </w:p>
                          <w:p w14:paraId="48D8424B"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48DEA" id="Прямоугольник 125" o:spid="_x0000_s1090" style="position:absolute;left:0;text-align:left;margin-left:-.15pt;margin-top:10.1pt;width:459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" fillcolor="#47b7bd" strokecolor="#dae3f3" strokeweight="1pt">
                <v:textbox>
                  <w:txbxContent>
                    <w:p w14:paraId="6B40F68F" w14:textId="77777777" w:rsidR="00A031E1" w:rsidRPr="00EC7730" w:rsidRDefault="00A031E1"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Опера</w:t>
                      </w:r>
                      <w:r>
                        <w:rPr>
                          <w:rFonts w:cs="Times New Roman"/>
                          <w:b/>
                          <w:bCs/>
                          <w:color w:val="FFFFFF" w:themeColor="background1"/>
                          <w:sz w:val="24"/>
                          <w:szCs w:val="24"/>
                          <w:lang w:val="uk-UA"/>
                        </w:rPr>
                        <w:t xml:space="preserve">тивна </w:t>
                      </w:r>
                      <w:r w:rsidRPr="00EC7730">
                        <w:rPr>
                          <w:rFonts w:cs="Times New Roman"/>
                          <w:b/>
                          <w:bCs/>
                          <w:color w:val="FFFFFF" w:themeColor="background1"/>
                          <w:sz w:val="24"/>
                          <w:szCs w:val="24"/>
                          <w:lang w:val="uk-UA"/>
                        </w:rPr>
                        <w:t xml:space="preserve">ціль Б2. </w:t>
                      </w:r>
                    </w:p>
                    <w:p w14:paraId="363FCE40" w14:textId="77777777" w:rsidR="00A031E1" w:rsidRPr="00EC7730" w:rsidRDefault="00A031E1" w:rsidP="00636672">
                      <w:pPr>
                        <w:spacing w:after="0"/>
                        <w:jc w:val="both"/>
                        <w:rPr>
                          <w:rFonts w:cs="Times New Roman"/>
                          <w:b/>
                          <w:bCs/>
                          <w:color w:val="FFFFFF" w:themeColor="background1"/>
                          <w:sz w:val="24"/>
                          <w:szCs w:val="24"/>
                          <w:lang w:val="uk-UA"/>
                        </w:rPr>
                      </w:pPr>
                      <w:r w:rsidRPr="00EC7730">
                        <w:rPr>
                          <w:rFonts w:cs="Times New Roman"/>
                          <w:b/>
                          <w:bCs/>
                          <w:color w:val="FFFFFF" w:themeColor="background1"/>
                          <w:sz w:val="24"/>
                          <w:szCs w:val="24"/>
                          <w:lang w:val="uk-UA"/>
                        </w:rPr>
                        <w:t>«Збереження навколишнього середовища, впровадження ефективних екологічних рішень»</w:t>
                      </w:r>
                    </w:p>
                    <w:p w14:paraId="48D8424B" w14:textId="77777777" w:rsidR="00A031E1" w:rsidRPr="006C5F99" w:rsidRDefault="00A031E1" w:rsidP="00636672">
                      <w:pPr>
                        <w:jc w:val="center"/>
                        <w:rPr>
                          <w:lang w:val="uk-UA"/>
                        </w:rPr>
                      </w:pPr>
                    </w:p>
                  </w:txbxContent>
                </v:textbox>
              </v:rect>
            </w:pict>
          </mc:Fallback>
        </mc:AlternateContent>
      </w:r>
    </w:p>
    <w:p w14:paraId="60055299" w14:textId="77777777" w:rsidR="00636672" w:rsidRPr="00636672" w:rsidRDefault="00636672" w:rsidP="00636672">
      <w:pPr>
        <w:spacing w:after="0"/>
        <w:ind w:firstLine="709"/>
        <w:jc w:val="both"/>
        <w:rPr>
          <w:rFonts w:cs="Times New Roman"/>
          <w:b/>
          <w:bCs/>
          <w:sz w:val="24"/>
          <w:szCs w:val="24"/>
          <w:lang w:val="uk-UA"/>
        </w:rPr>
      </w:pPr>
    </w:p>
    <w:p w14:paraId="473E9CA9" w14:textId="77777777" w:rsidR="00636672" w:rsidRPr="00636672" w:rsidRDefault="00636672" w:rsidP="00636672">
      <w:pPr>
        <w:spacing w:after="0"/>
        <w:ind w:firstLine="709"/>
        <w:jc w:val="both"/>
        <w:rPr>
          <w:rFonts w:cs="Times New Roman"/>
          <w:b/>
          <w:bCs/>
          <w:sz w:val="24"/>
          <w:szCs w:val="24"/>
          <w:lang w:val="uk-UA"/>
        </w:rPr>
      </w:pPr>
    </w:p>
    <w:p w14:paraId="480CDA82" w14:textId="77777777" w:rsidR="00636672" w:rsidRPr="00636672" w:rsidRDefault="00636672" w:rsidP="00636672">
      <w:pPr>
        <w:spacing w:after="0"/>
        <w:jc w:val="both"/>
        <w:rPr>
          <w:rFonts w:cs="Times New Roman"/>
          <w:sz w:val="24"/>
          <w:szCs w:val="24"/>
          <w:lang w:val="uk-UA"/>
        </w:rPr>
      </w:pPr>
    </w:p>
    <w:p w14:paraId="30278245" w14:textId="77777777" w:rsidR="00636672" w:rsidRPr="00636672" w:rsidRDefault="00636672" w:rsidP="00636672">
      <w:pPr>
        <w:spacing w:after="0"/>
        <w:ind w:firstLine="567"/>
        <w:contextualSpacing/>
        <w:jc w:val="both"/>
        <w:rPr>
          <w:rFonts w:cs="Times New Roman"/>
          <w:sz w:val="24"/>
          <w:szCs w:val="24"/>
          <w:lang w:val="uk-UA"/>
        </w:rPr>
      </w:pPr>
    </w:p>
    <w:p w14:paraId="76BD711F"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5CA9AD38" w14:textId="77777777" w:rsidR="00636672" w:rsidRPr="00636672" w:rsidRDefault="00636672" w:rsidP="00636672">
      <w:pPr>
        <w:spacing w:after="0"/>
        <w:ind w:firstLine="709"/>
        <w:jc w:val="both"/>
        <w:rPr>
          <w:rFonts w:cs="Times New Roman"/>
          <w:color w:val="000000"/>
          <w:sz w:val="24"/>
          <w:szCs w:val="24"/>
          <w:shd w:val="clear" w:color="auto" w:fill="FFFFFF"/>
          <w:lang w:val="uk-UA"/>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6C682B9E"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74671A07"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Оперативні цілі</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325E72D5"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45F89DC7" w14:textId="77777777" w:rsidTr="00636672">
        <w:tc>
          <w:tcPr>
            <w:tcW w:w="3539" w:type="dxa"/>
            <w:vMerge w:val="restart"/>
            <w:tcBorders>
              <w:top w:val="single" w:sz="4" w:space="0" w:color="auto"/>
              <w:left w:val="single" w:sz="4" w:space="0" w:color="auto"/>
              <w:right w:val="single" w:sz="4" w:space="0" w:color="auto"/>
            </w:tcBorders>
            <w:vAlign w:val="center"/>
          </w:tcPr>
          <w:p w14:paraId="735E4F38" w14:textId="77777777" w:rsidR="00636672" w:rsidRPr="00636672" w:rsidRDefault="00636672" w:rsidP="00636672">
            <w:pPr>
              <w:spacing w:after="0"/>
              <w:jc w:val="both"/>
              <w:rPr>
                <w:rFonts w:cs="Times New Roman"/>
                <w:b/>
                <w:bCs/>
                <w:sz w:val="24"/>
                <w:szCs w:val="24"/>
                <w:lang w:val="uk-UA"/>
              </w:rPr>
            </w:pPr>
            <w:r w:rsidRPr="00636672">
              <w:rPr>
                <w:rFonts w:cs="Times New Roman"/>
                <w:b/>
                <w:bCs/>
                <w:sz w:val="24"/>
                <w:szCs w:val="24"/>
                <w:lang w:val="uk-UA"/>
              </w:rPr>
              <w:t xml:space="preserve">Б2. «Збереження навколишнього середовища, </w:t>
            </w:r>
            <w:r w:rsidRPr="00636672">
              <w:rPr>
                <w:rFonts w:cs="Times New Roman"/>
                <w:b/>
                <w:bCs/>
                <w:sz w:val="24"/>
                <w:szCs w:val="24"/>
                <w:lang w:val="uk-UA"/>
              </w:rPr>
              <w:lastRenderedPageBreak/>
              <w:t>впровадження ефективних екологічних рішень»</w:t>
            </w:r>
          </w:p>
        </w:tc>
        <w:tc>
          <w:tcPr>
            <w:tcW w:w="5528" w:type="dxa"/>
            <w:tcBorders>
              <w:top w:val="single" w:sz="4" w:space="0" w:color="auto"/>
              <w:left w:val="single" w:sz="4" w:space="0" w:color="auto"/>
              <w:bottom w:val="single" w:sz="4" w:space="0" w:color="auto"/>
              <w:right w:val="single" w:sz="4" w:space="0" w:color="auto"/>
            </w:tcBorders>
            <w:vAlign w:val="center"/>
          </w:tcPr>
          <w:p w14:paraId="04121D3F"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lastRenderedPageBreak/>
              <w:t>Б 2.1.</w:t>
            </w:r>
            <w:r w:rsidRPr="00636672">
              <w:rPr>
                <w:rFonts w:cs="Times New Roman"/>
                <w:sz w:val="24"/>
                <w:szCs w:val="24"/>
                <w:lang w:val="uk-UA"/>
              </w:rPr>
              <w:t xml:space="preserve"> </w:t>
            </w:r>
            <w:r w:rsidRPr="00636672">
              <w:rPr>
                <w:rFonts w:cs="Times New Roman"/>
                <w:sz w:val="24"/>
                <w:szCs w:val="24"/>
              </w:rPr>
              <w:t>Систематичне проведення просвітницьких заходів з формування екологічної свідомості мешканців</w:t>
            </w:r>
            <w:r w:rsidRPr="00636672">
              <w:rPr>
                <w:rFonts w:cs="Times New Roman"/>
                <w:sz w:val="24"/>
                <w:szCs w:val="24"/>
                <w:lang w:val="uk-UA"/>
              </w:rPr>
              <w:t>.</w:t>
            </w:r>
          </w:p>
        </w:tc>
      </w:tr>
      <w:tr w:rsidR="00636672" w:rsidRPr="00636672" w14:paraId="0D1F1C52" w14:textId="77777777" w:rsidTr="00636672">
        <w:tc>
          <w:tcPr>
            <w:tcW w:w="3539" w:type="dxa"/>
            <w:vMerge/>
            <w:tcBorders>
              <w:left w:val="single" w:sz="4" w:space="0" w:color="auto"/>
              <w:right w:val="single" w:sz="4" w:space="0" w:color="auto"/>
            </w:tcBorders>
            <w:vAlign w:val="center"/>
          </w:tcPr>
          <w:p w14:paraId="6DC9B55B"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6E3F4AA2"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t>Б 2.2.</w:t>
            </w:r>
            <w:r w:rsidRPr="00636672">
              <w:rPr>
                <w:rFonts w:cs="Times New Roman"/>
                <w:sz w:val="24"/>
                <w:szCs w:val="24"/>
              </w:rPr>
              <w:t xml:space="preserve"> </w:t>
            </w:r>
            <w:r w:rsidRPr="00636672">
              <w:rPr>
                <w:rFonts w:cs="Times New Roman"/>
                <w:b/>
                <w:sz w:val="24"/>
                <w:szCs w:val="24"/>
                <w:lang w:val="uk-UA"/>
              </w:rPr>
              <w:t xml:space="preserve"> </w:t>
            </w:r>
            <w:r w:rsidRPr="00636672">
              <w:rPr>
                <w:rFonts w:cs="Times New Roman"/>
                <w:bCs/>
                <w:sz w:val="24"/>
                <w:szCs w:val="24"/>
                <w:lang w:val="uk-UA"/>
              </w:rPr>
              <w:t>Адаптація територіального простору громади до зміни клімату.</w:t>
            </w:r>
          </w:p>
        </w:tc>
      </w:tr>
      <w:tr w:rsidR="00636672" w:rsidRPr="00636672" w14:paraId="2BFF204C" w14:textId="77777777" w:rsidTr="00636672">
        <w:tc>
          <w:tcPr>
            <w:tcW w:w="3539" w:type="dxa"/>
            <w:vMerge/>
            <w:tcBorders>
              <w:left w:val="single" w:sz="4" w:space="0" w:color="auto"/>
              <w:right w:val="single" w:sz="4" w:space="0" w:color="auto"/>
            </w:tcBorders>
            <w:vAlign w:val="center"/>
          </w:tcPr>
          <w:p w14:paraId="7D8E25D1" w14:textId="77777777" w:rsidR="00636672" w:rsidRPr="00636672" w:rsidRDefault="00636672" w:rsidP="00636672">
            <w:pPr>
              <w:spacing w:after="0"/>
              <w:jc w:val="both"/>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514DAD53" w14:textId="77777777" w:rsidR="00636672" w:rsidRPr="00636672" w:rsidRDefault="00636672" w:rsidP="00636672">
            <w:pPr>
              <w:tabs>
                <w:tab w:val="left" w:pos="284"/>
                <w:tab w:val="left" w:pos="567"/>
              </w:tabs>
              <w:spacing w:after="0"/>
              <w:jc w:val="both"/>
              <w:rPr>
                <w:rFonts w:eastAsia="Times New Roman" w:cs="Times New Roman"/>
                <w:sz w:val="24"/>
                <w:szCs w:val="24"/>
                <w:lang w:val="uk-UA" w:eastAsia="uk-UA"/>
              </w:rPr>
            </w:pPr>
            <w:r w:rsidRPr="00636672">
              <w:rPr>
                <w:rFonts w:cs="Times New Roman"/>
                <w:b/>
                <w:bCs/>
                <w:sz w:val="24"/>
                <w:szCs w:val="24"/>
                <w:lang w:val="uk-UA"/>
              </w:rPr>
              <w:t>Б 2.3.</w:t>
            </w:r>
            <w:r w:rsidRPr="00636672">
              <w:rPr>
                <w:rFonts w:cs="Times New Roman"/>
                <w:sz w:val="24"/>
                <w:szCs w:val="24"/>
                <w:lang w:val="uk-UA"/>
              </w:rPr>
              <w:t xml:space="preserve"> </w:t>
            </w:r>
            <w:r w:rsidRPr="00636672">
              <w:rPr>
                <w:rFonts w:eastAsia="Times New Roman" w:cs="Times New Roman"/>
                <w:sz w:val="24"/>
                <w:szCs w:val="24"/>
                <w:lang w:val="uk-UA" w:eastAsia="uk-UA"/>
              </w:rPr>
              <w:t>Збереження особливо цінних природних територій та біорізноманіття, охорона навколишнього середовища.</w:t>
            </w:r>
          </w:p>
        </w:tc>
      </w:tr>
      <w:tr w:rsidR="00636672" w:rsidRPr="00636672" w14:paraId="4E1E1356" w14:textId="77777777" w:rsidTr="00636672">
        <w:tc>
          <w:tcPr>
            <w:tcW w:w="3539" w:type="dxa"/>
            <w:vMerge/>
            <w:tcBorders>
              <w:left w:val="single" w:sz="4" w:space="0" w:color="auto"/>
              <w:right w:val="single" w:sz="4" w:space="0" w:color="auto"/>
            </w:tcBorders>
            <w:vAlign w:val="center"/>
          </w:tcPr>
          <w:p w14:paraId="7586C099"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4D97A83D" w14:textId="77777777" w:rsidR="00636672" w:rsidRPr="00636672" w:rsidRDefault="00636672" w:rsidP="00636672">
            <w:pPr>
              <w:spacing w:after="0"/>
              <w:jc w:val="both"/>
              <w:rPr>
                <w:rFonts w:cs="Times New Roman"/>
                <w:sz w:val="24"/>
                <w:szCs w:val="24"/>
              </w:rPr>
            </w:pPr>
            <w:r w:rsidRPr="00636672">
              <w:rPr>
                <w:rFonts w:cs="Times New Roman"/>
                <w:b/>
                <w:bCs/>
                <w:sz w:val="24"/>
                <w:szCs w:val="24"/>
                <w:lang w:val="uk-UA"/>
              </w:rPr>
              <w:t>Б 2.</w:t>
            </w:r>
            <w:r w:rsidRPr="00636672">
              <w:rPr>
                <w:rFonts w:cs="Times New Roman"/>
                <w:b/>
                <w:bCs/>
                <w:sz w:val="24"/>
                <w:szCs w:val="24"/>
              </w:rPr>
              <w:t>4.</w:t>
            </w:r>
            <w:r w:rsidRPr="00636672">
              <w:rPr>
                <w:rFonts w:cs="Times New Roman"/>
                <w:sz w:val="24"/>
                <w:szCs w:val="24"/>
              </w:rPr>
              <w:t xml:space="preserve"> Реалізація ефективної енергетичної політики громади, у тому числі із використанням відновлювальних джерел енергії.</w:t>
            </w:r>
          </w:p>
        </w:tc>
      </w:tr>
      <w:tr w:rsidR="00636672" w:rsidRPr="00636672" w14:paraId="0E831DC5" w14:textId="77777777" w:rsidTr="00636672">
        <w:tc>
          <w:tcPr>
            <w:tcW w:w="3539" w:type="dxa"/>
            <w:vMerge/>
            <w:tcBorders>
              <w:left w:val="single" w:sz="4" w:space="0" w:color="auto"/>
              <w:bottom w:val="single" w:sz="4" w:space="0" w:color="auto"/>
              <w:right w:val="single" w:sz="4" w:space="0" w:color="auto"/>
            </w:tcBorders>
            <w:vAlign w:val="center"/>
          </w:tcPr>
          <w:p w14:paraId="72D8A8A6" w14:textId="77777777" w:rsidR="00636672" w:rsidRPr="00636672" w:rsidRDefault="00636672" w:rsidP="00636672">
            <w:pPr>
              <w:spacing w:after="0"/>
              <w:rPr>
                <w:rFonts w:eastAsia="Times New Roman" w:cs="Times New Roman"/>
                <w:sz w:val="24"/>
                <w:szCs w:val="24"/>
                <w:lang w:val="uk-UA" w:eastAsia="uk-UA"/>
              </w:rPr>
            </w:pPr>
          </w:p>
        </w:tc>
        <w:tc>
          <w:tcPr>
            <w:tcW w:w="5528" w:type="dxa"/>
            <w:tcBorders>
              <w:top w:val="single" w:sz="4" w:space="0" w:color="auto"/>
              <w:left w:val="single" w:sz="4" w:space="0" w:color="auto"/>
              <w:bottom w:val="single" w:sz="4" w:space="0" w:color="auto"/>
              <w:right w:val="single" w:sz="4" w:space="0" w:color="auto"/>
            </w:tcBorders>
            <w:vAlign w:val="center"/>
          </w:tcPr>
          <w:p w14:paraId="7CCAE369" w14:textId="77777777" w:rsidR="00636672" w:rsidRPr="00636672" w:rsidRDefault="00636672" w:rsidP="00636672">
            <w:pPr>
              <w:spacing w:after="0"/>
              <w:jc w:val="both"/>
              <w:rPr>
                <w:rFonts w:cs="Times New Roman"/>
                <w:b/>
                <w:bCs/>
                <w:sz w:val="24"/>
                <w:szCs w:val="24"/>
                <w:lang w:val="uk-UA"/>
              </w:rPr>
            </w:pPr>
            <w:r w:rsidRPr="00636672">
              <w:rPr>
                <w:rFonts w:cs="Times New Roman"/>
                <w:b/>
                <w:bCs/>
                <w:sz w:val="24"/>
                <w:szCs w:val="24"/>
                <w:lang w:val="uk-UA"/>
              </w:rPr>
              <w:t>Б 2.5.</w:t>
            </w:r>
            <w:r w:rsidRPr="00636672">
              <w:rPr>
                <w:rFonts w:cs="Times New Roman"/>
                <w:sz w:val="24"/>
                <w:szCs w:val="24"/>
                <w:lang w:val="uk-UA"/>
              </w:rPr>
              <w:t xml:space="preserve"> </w:t>
            </w:r>
            <w:r w:rsidRPr="00636672">
              <w:rPr>
                <w:rFonts w:cs="Times New Roman"/>
                <w:bCs/>
                <w:sz w:val="24"/>
                <w:szCs w:val="24"/>
                <w:lang w:val="uk-UA"/>
              </w:rPr>
              <w:t>Створення єдиної системи озеленення громади.</w:t>
            </w:r>
          </w:p>
        </w:tc>
      </w:tr>
    </w:tbl>
    <w:p w14:paraId="5719D453" w14:textId="77777777" w:rsidR="00636672" w:rsidRPr="00636672" w:rsidRDefault="00636672" w:rsidP="00636672">
      <w:pPr>
        <w:spacing w:after="0"/>
        <w:ind w:firstLine="709"/>
        <w:jc w:val="both"/>
        <w:rPr>
          <w:rFonts w:cs="Times New Roman"/>
          <w:sz w:val="24"/>
          <w:szCs w:val="24"/>
          <w:lang w:val="uk-UA"/>
        </w:rPr>
      </w:pPr>
    </w:p>
    <w:p w14:paraId="14F3521E"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Очікувані результати:</w:t>
      </w:r>
    </w:p>
    <w:p w14:paraId="55A1F3D5" w14:textId="77777777" w:rsidR="00636672" w:rsidRPr="00636672" w:rsidRDefault="00636672" w:rsidP="00636672">
      <w:pPr>
        <w:tabs>
          <w:tab w:val="left" w:pos="426"/>
        </w:tabs>
        <w:spacing w:after="0"/>
        <w:ind w:firstLine="567"/>
        <w:jc w:val="both"/>
        <w:rPr>
          <w:rFonts w:cs="Times New Roman"/>
          <w:sz w:val="24"/>
          <w:szCs w:val="24"/>
          <w:lang w:val="uk-UA"/>
        </w:rPr>
      </w:pPr>
      <w:r w:rsidRPr="00636672">
        <w:rPr>
          <w:rFonts w:cs="Times New Roman"/>
          <w:sz w:val="24"/>
          <w:szCs w:val="24"/>
          <w:lang w:val="uk-UA"/>
        </w:rPr>
        <w:t>- підвищення компетентності та усвідомленості ролі мешканців громади у вирішенні питань, пов'язаних з охороною навколишнього середовища;</w:t>
      </w:r>
    </w:p>
    <w:p w14:paraId="41140F4A"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xml:space="preserve">- зниження рівня забруднення території громади; </w:t>
      </w:r>
    </w:p>
    <w:p w14:paraId="399B6CB7"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покращення екологічного стану в громаді.</w:t>
      </w:r>
    </w:p>
    <w:p w14:paraId="1AA6725D"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xml:space="preserve"> </w:t>
      </w:r>
    </w:p>
    <w:p w14:paraId="7E7E1101" w14:textId="77777777" w:rsidR="00636672" w:rsidRPr="00636672" w:rsidRDefault="00636672" w:rsidP="00636672">
      <w:pPr>
        <w:spacing w:after="0"/>
        <w:ind w:firstLine="426"/>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455F4E8C" w14:textId="77777777" w:rsidR="00636672" w:rsidRPr="00636672" w:rsidRDefault="00636672" w:rsidP="00636672">
      <w:pPr>
        <w:spacing w:after="0"/>
        <w:ind w:firstLine="426"/>
        <w:rPr>
          <w:rFonts w:cs="Times New Roman"/>
          <w:sz w:val="24"/>
          <w:szCs w:val="24"/>
          <w:lang w:val="uk-UA"/>
        </w:rPr>
      </w:pPr>
      <w:r w:rsidRPr="00636672">
        <w:rPr>
          <w:rFonts w:cs="Times New Roman"/>
          <w:sz w:val="24"/>
          <w:szCs w:val="24"/>
          <w:lang w:val="uk-UA"/>
        </w:rPr>
        <w:t>- кількість проведених просвітницьких заходів з формування екологічної свідомості мешканців;</w:t>
      </w:r>
    </w:p>
    <w:p w14:paraId="74551C02" w14:textId="77777777" w:rsidR="00636672" w:rsidRPr="00636672" w:rsidRDefault="00636672" w:rsidP="00636672">
      <w:pPr>
        <w:spacing w:after="0"/>
        <w:ind w:firstLine="426"/>
        <w:rPr>
          <w:rFonts w:cs="Times New Roman"/>
          <w:sz w:val="24"/>
          <w:szCs w:val="24"/>
          <w:lang w:val="uk-UA"/>
        </w:rPr>
      </w:pPr>
      <w:r w:rsidRPr="00636672">
        <w:rPr>
          <w:rFonts w:cs="Times New Roman"/>
          <w:sz w:val="24"/>
          <w:szCs w:val="24"/>
          <w:lang w:val="uk-UA"/>
        </w:rPr>
        <w:t xml:space="preserve">- розроблена Дорожня карта в напрямку озеленення населених пунктів; </w:t>
      </w:r>
    </w:p>
    <w:p w14:paraId="0020800D" w14:textId="77777777" w:rsidR="00636672" w:rsidRPr="00636672" w:rsidRDefault="00636672" w:rsidP="00636672">
      <w:pPr>
        <w:spacing w:after="0"/>
        <w:ind w:firstLine="426"/>
        <w:rPr>
          <w:rFonts w:cs="Times New Roman"/>
          <w:sz w:val="24"/>
          <w:szCs w:val="24"/>
          <w:lang w:val="uk-UA"/>
        </w:rPr>
      </w:pPr>
      <w:r w:rsidRPr="00636672">
        <w:rPr>
          <w:rFonts w:cs="Times New Roman"/>
          <w:sz w:val="24"/>
          <w:szCs w:val="24"/>
          <w:lang w:val="uk-UA"/>
        </w:rPr>
        <w:t>- кількість висаджених дерев;</w:t>
      </w:r>
    </w:p>
    <w:p w14:paraId="79DD27FE" w14:textId="77777777" w:rsidR="00636672" w:rsidRPr="00636672" w:rsidRDefault="00636672" w:rsidP="00636672">
      <w:pPr>
        <w:tabs>
          <w:tab w:val="left" w:pos="709"/>
        </w:tabs>
        <w:spacing w:after="0"/>
        <w:ind w:firstLine="426"/>
        <w:jc w:val="both"/>
        <w:rPr>
          <w:rFonts w:cs="Times New Roman"/>
          <w:sz w:val="24"/>
          <w:szCs w:val="24"/>
          <w:lang w:val="uk-UA"/>
        </w:rPr>
      </w:pPr>
      <w:r w:rsidRPr="00636672">
        <w:rPr>
          <w:rFonts w:cs="Times New Roman"/>
          <w:sz w:val="24"/>
          <w:szCs w:val="24"/>
          <w:lang w:val="uk-UA"/>
        </w:rPr>
        <w:t xml:space="preserve">- кількість створених кишенькових парків у дворах; </w:t>
      </w:r>
    </w:p>
    <w:p w14:paraId="34544119" w14:textId="77777777" w:rsidR="00636672" w:rsidRPr="00636672" w:rsidRDefault="00636672" w:rsidP="00636672">
      <w:pPr>
        <w:tabs>
          <w:tab w:val="left" w:pos="709"/>
        </w:tabs>
        <w:spacing w:after="0"/>
        <w:ind w:firstLine="426"/>
        <w:jc w:val="both"/>
        <w:rPr>
          <w:rFonts w:cs="Times New Roman"/>
          <w:sz w:val="24"/>
          <w:szCs w:val="24"/>
          <w:lang w:val="uk-UA"/>
        </w:rPr>
      </w:pPr>
      <w:r w:rsidRPr="00636672">
        <w:rPr>
          <w:rFonts w:cs="Times New Roman"/>
          <w:sz w:val="24"/>
          <w:szCs w:val="24"/>
          <w:lang w:val="uk-UA"/>
        </w:rPr>
        <w:t>- кількість влаштованих екопарковок;</w:t>
      </w:r>
    </w:p>
    <w:p w14:paraId="1F522DAE" w14:textId="77777777" w:rsidR="00636672" w:rsidRPr="00636672" w:rsidRDefault="00636672" w:rsidP="00636672">
      <w:pPr>
        <w:tabs>
          <w:tab w:val="left" w:pos="709"/>
        </w:tabs>
        <w:spacing w:after="0"/>
        <w:ind w:firstLine="426"/>
        <w:contextualSpacing/>
        <w:jc w:val="both"/>
        <w:rPr>
          <w:rFonts w:cs="Times New Roman"/>
          <w:sz w:val="24"/>
          <w:szCs w:val="24"/>
          <w:lang w:val="uk-UA"/>
        </w:rPr>
      </w:pPr>
      <w:r w:rsidRPr="00636672">
        <w:rPr>
          <w:rFonts w:cs="Times New Roman"/>
          <w:sz w:val="24"/>
          <w:szCs w:val="24"/>
          <w:lang w:val="uk-UA"/>
        </w:rPr>
        <w:t>- розчищено русло річки Південний Буг.</w:t>
      </w:r>
    </w:p>
    <w:p w14:paraId="2EAF3EA2" w14:textId="77777777" w:rsidR="00636672" w:rsidRPr="00636672" w:rsidRDefault="00636672" w:rsidP="00636672">
      <w:pPr>
        <w:spacing w:after="0"/>
        <w:ind w:left="284"/>
        <w:contextualSpacing/>
        <w:rPr>
          <w:rFonts w:cs="Times New Roman"/>
          <w:sz w:val="24"/>
          <w:szCs w:val="24"/>
          <w:lang w:val="uk-UA"/>
        </w:rPr>
      </w:pPr>
    </w:p>
    <w:p w14:paraId="14029F33" w14:textId="77777777" w:rsidR="00636672" w:rsidRPr="00636672" w:rsidRDefault="00636672" w:rsidP="00636672">
      <w:pPr>
        <w:spacing w:after="0"/>
        <w:jc w:val="center"/>
        <w:rPr>
          <w:rFonts w:cs="Times New Roman"/>
          <w:b/>
          <w:bCs/>
          <w:color w:val="00B05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36064" behindDoc="0" locked="0" layoutInCell="1" allowOverlap="1" wp14:anchorId="6CA44888" wp14:editId="757F741A">
                <wp:simplePos x="0" y="0"/>
                <wp:positionH relativeFrom="column">
                  <wp:posOffset>0</wp:posOffset>
                </wp:positionH>
                <wp:positionV relativeFrom="paragraph">
                  <wp:posOffset>-635</wp:posOffset>
                </wp:positionV>
                <wp:extent cx="5743575" cy="295275"/>
                <wp:effectExtent l="0" t="0" r="28575" b="28575"/>
                <wp:wrapNone/>
                <wp:docPr id="126" name="Прямоугольник 126"/>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1FAEDFEF"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В</w:t>
                            </w:r>
                            <w:r w:rsidRPr="00EC7730">
                              <w:rPr>
                                <w:rFonts w:cs="Times New Roman"/>
                                <w:b/>
                                <w:bCs/>
                                <w:color w:val="FFFFFF" w:themeColor="background1"/>
                                <w:szCs w:val="28"/>
                                <w:lang w:val="uk-UA"/>
                              </w:rPr>
                              <w:t>.</w:t>
                            </w:r>
                          </w:p>
                          <w:p w14:paraId="12D18A13" w14:textId="77777777" w:rsidR="00A031E1" w:rsidRDefault="00A031E1" w:rsidP="00636672">
                            <w:pPr>
                              <w:spacing w:after="0"/>
                              <w:jc w:val="both"/>
                              <w:rPr>
                                <w:rFonts w:cs="Times New Roman"/>
                                <w:b/>
                                <w:bCs/>
                                <w:color w:val="538135" w:themeColor="accent6" w:themeShade="BF"/>
                                <w:sz w:val="24"/>
                                <w:szCs w:val="24"/>
                                <w:lang w:val="uk-UA"/>
                              </w:rPr>
                            </w:pPr>
                          </w:p>
                          <w:p w14:paraId="0BAAC1DD"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44888" id="Прямоугольник 126" o:spid="_x0000_s1091" style="position:absolute;left:0;text-align:left;margin-left:0;margin-top:-.05pt;width:452.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" fillcolor="#206e72" strokecolor="#e2f0d9" strokeweight="1pt">
                <v:fill color2="#3ebfc6" rotate="t" colors="0 #206e72;.5 #33a0a6;1 #3ebfc6" focus="100%" type="gradient"/>
                <v:textbox>
                  <w:txbxContent>
                    <w:p w14:paraId="1FAEDFEF"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В</w:t>
                      </w:r>
                      <w:r w:rsidRPr="00EC7730">
                        <w:rPr>
                          <w:rFonts w:cs="Times New Roman"/>
                          <w:b/>
                          <w:bCs/>
                          <w:color w:val="FFFFFF" w:themeColor="background1"/>
                          <w:szCs w:val="28"/>
                          <w:lang w:val="uk-UA"/>
                        </w:rPr>
                        <w:t>.</w:t>
                      </w:r>
                    </w:p>
                    <w:p w14:paraId="12D18A13" w14:textId="77777777" w:rsidR="00A031E1" w:rsidRDefault="00A031E1" w:rsidP="00636672">
                      <w:pPr>
                        <w:spacing w:after="0"/>
                        <w:jc w:val="both"/>
                        <w:rPr>
                          <w:rFonts w:cs="Times New Roman"/>
                          <w:b/>
                          <w:bCs/>
                          <w:color w:val="538135" w:themeColor="accent6" w:themeShade="BF"/>
                          <w:sz w:val="24"/>
                          <w:szCs w:val="24"/>
                          <w:lang w:val="uk-UA"/>
                        </w:rPr>
                      </w:pPr>
                    </w:p>
                    <w:p w14:paraId="0BAAC1DD" w14:textId="77777777" w:rsidR="00A031E1" w:rsidRPr="00E93B00" w:rsidRDefault="00A031E1" w:rsidP="00636672">
                      <w:pPr>
                        <w:jc w:val="center"/>
                        <w:rPr>
                          <w:lang w:val="uk-UA"/>
                        </w:rPr>
                      </w:pPr>
                    </w:p>
                  </w:txbxContent>
                </v:textbox>
              </v:rect>
            </w:pict>
          </mc:Fallback>
        </mc:AlternateContent>
      </w:r>
    </w:p>
    <w:p w14:paraId="43A232E8" w14:textId="77777777" w:rsidR="00636672" w:rsidRPr="00636672" w:rsidRDefault="00636672" w:rsidP="00636672">
      <w:pPr>
        <w:spacing w:after="0"/>
        <w:jc w:val="center"/>
        <w:rPr>
          <w:rFonts w:cs="Times New Roman"/>
          <w:b/>
          <w:bCs/>
          <w:color w:val="00B050"/>
          <w:sz w:val="24"/>
          <w:szCs w:val="24"/>
          <w:lang w:val="uk-UA"/>
        </w:rPr>
      </w:pPr>
    </w:p>
    <w:p w14:paraId="4087BDC8" w14:textId="77777777" w:rsidR="00636672" w:rsidRPr="00636672" w:rsidRDefault="00636672" w:rsidP="00636672">
      <w:pPr>
        <w:spacing w:after="0"/>
        <w:jc w:val="center"/>
        <w:rPr>
          <w:rFonts w:cs="Times New Roman"/>
          <w:b/>
          <w:bCs/>
          <w:color w:val="00B05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37088" behindDoc="0" locked="0" layoutInCell="1" allowOverlap="1" wp14:anchorId="3595FC76" wp14:editId="56030DD0">
                <wp:simplePos x="0" y="0"/>
                <wp:positionH relativeFrom="column">
                  <wp:posOffset>-1905</wp:posOffset>
                </wp:positionH>
                <wp:positionV relativeFrom="paragraph">
                  <wp:posOffset>47625</wp:posOffset>
                </wp:positionV>
                <wp:extent cx="5743575" cy="352425"/>
                <wp:effectExtent l="0" t="0" r="28575" b="28575"/>
                <wp:wrapNone/>
                <wp:docPr id="127" name="Прямоугольник 127"/>
                <wp:cNvGraphicFramePr/>
                <a:graphic xmlns:a="http://schemas.openxmlformats.org/drawingml/2006/main">
                  <a:graphicData uri="http://schemas.microsoft.com/office/word/2010/wordprocessingShape">
                    <wps:wsp>
                      <wps:cNvSpPr/>
                      <wps:spPr>
                        <a:xfrm>
                          <a:off x="0" y="0"/>
                          <a:ext cx="5743575" cy="35242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00779F9C" w14:textId="77777777" w:rsidR="00A031E1" w:rsidRPr="00EC7730" w:rsidRDefault="00A031E1" w:rsidP="00636672">
                            <w:pPr>
                              <w:spacing w:after="0"/>
                              <w:jc w:val="center"/>
                              <w:rPr>
                                <w:rFonts w:cs="Times New Roman"/>
                                <w:b/>
                                <w:bCs/>
                                <w:color w:val="FFFFFF" w:themeColor="background1"/>
                                <w:sz w:val="32"/>
                                <w:szCs w:val="32"/>
                                <w:lang w:val="uk-UA"/>
                              </w:rPr>
                            </w:pPr>
                            <w:r w:rsidRPr="00EC7730">
                              <w:rPr>
                                <w:rFonts w:cs="Times New Roman"/>
                                <w:b/>
                                <w:bCs/>
                                <w:color w:val="FFFFFF" w:themeColor="background1"/>
                                <w:szCs w:val="28"/>
                                <w:lang w:val="uk-UA"/>
                              </w:rPr>
                              <w:t>«Створення сучасної інфраструктура громади»</w:t>
                            </w:r>
                          </w:p>
                          <w:p w14:paraId="0832E038" w14:textId="77777777" w:rsidR="00A031E1" w:rsidRDefault="00A031E1" w:rsidP="00636672">
                            <w:pPr>
                              <w:spacing w:after="0"/>
                              <w:jc w:val="both"/>
                              <w:rPr>
                                <w:rFonts w:cs="Times New Roman"/>
                                <w:b/>
                                <w:bCs/>
                                <w:color w:val="538135" w:themeColor="accent6" w:themeShade="BF"/>
                                <w:sz w:val="24"/>
                                <w:szCs w:val="24"/>
                                <w:lang w:val="uk-UA"/>
                              </w:rPr>
                            </w:pPr>
                          </w:p>
                          <w:p w14:paraId="22D06ED5"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5FC76" id="Прямоугольник 127" o:spid="_x0000_s1092" style="position:absolute;left:0;text-align:left;margin-left:-.15pt;margin-top:3.75pt;width:452.2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" fillcolor="#206e72" strokecolor="#e2f0d9" strokeweight="1pt">
                <v:fill color2="#3ebfc6" rotate="t" colors="0 #206e72;.5 #33a0a6;1 #3ebfc6" focus="100%" type="gradient"/>
                <v:textbox>
                  <w:txbxContent>
                    <w:p w14:paraId="00779F9C" w14:textId="77777777" w:rsidR="00A031E1" w:rsidRPr="00EC7730" w:rsidRDefault="00A031E1" w:rsidP="00636672">
                      <w:pPr>
                        <w:spacing w:after="0"/>
                        <w:jc w:val="center"/>
                        <w:rPr>
                          <w:rFonts w:cs="Times New Roman"/>
                          <w:b/>
                          <w:bCs/>
                          <w:color w:val="FFFFFF" w:themeColor="background1"/>
                          <w:sz w:val="32"/>
                          <w:szCs w:val="32"/>
                          <w:lang w:val="uk-UA"/>
                        </w:rPr>
                      </w:pPr>
                      <w:r w:rsidRPr="00EC7730">
                        <w:rPr>
                          <w:rFonts w:cs="Times New Roman"/>
                          <w:b/>
                          <w:bCs/>
                          <w:color w:val="FFFFFF" w:themeColor="background1"/>
                          <w:szCs w:val="28"/>
                          <w:lang w:val="uk-UA"/>
                        </w:rPr>
                        <w:t>«Створення сучасної інфраструктура громади»</w:t>
                      </w:r>
                    </w:p>
                    <w:p w14:paraId="0832E038" w14:textId="77777777" w:rsidR="00A031E1" w:rsidRDefault="00A031E1" w:rsidP="00636672">
                      <w:pPr>
                        <w:spacing w:after="0"/>
                        <w:jc w:val="both"/>
                        <w:rPr>
                          <w:rFonts w:cs="Times New Roman"/>
                          <w:b/>
                          <w:bCs/>
                          <w:color w:val="538135" w:themeColor="accent6" w:themeShade="BF"/>
                          <w:sz w:val="24"/>
                          <w:szCs w:val="24"/>
                          <w:lang w:val="uk-UA"/>
                        </w:rPr>
                      </w:pPr>
                    </w:p>
                    <w:p w14:paraId="22D06ED5" w14:textId="77777777" w:rsidR="00A031E1" w:rsidRPr="00E93B00" w:rsidRDefault="00A031E1" w:rsidP="00636672">
                      <w:pPr>
                        <w:jc w:val="center"/>
                        <w:rPr>
                          <w:lang w:val="uk-UA"/>
                        </w:rPr>
                      </w:pPr>
                    </w:p>
                  </w:txbxContent>
                </v:textbox>
              </v:rect>
            </w:pict>
          </mc:Fallback>
        </mc:AlternateContent>
      </w:r>
    </w:p>
    <w:p w14:paraId="328870C8" w14:textId="77777777" w:rsidR="00636672" w:rsidRPr="00636672" w:rsidRDefault="00636672" w:rsidP="00636672">
      <w:pPr>
        <w:spacing w:after="0"/>
        <w:jc w:val="center"/>
        <w:rPr>
          <w:rFonts w:cs="Times New Roman"/>
          <w:b/>
          <w:bCs/>
          <w:color w:val="00B050"/>
          <w:sz w:val="24"/>
          <w:szCs w:val="24"/>
          <w:lang w:val="uk-UA"/>
        </w:rPr>
      </w:pPr>
    </w:p>
    <w:p w14:paraId="375B7B4E" w14:textId="77777777" w:rsidR="00636672" w:rsidRPr="00636672" w:rsidRDefault="00636672" w:rsidP="00636672">
      <w:pPr>
        <w:spacing w:after="0"/>
        <w:rPr>
          <w:rFonts w:cs="Times New Roman"/>
          <w:b/>
          <w:bCs/>
          <w:color w:val="00B050"/>
          <w:sz w:val="24"/>
          <w:szCs w:val="24"/>
          <w:lang w:val="uk-UA"/>
        </w:rPr>
      </w:pPr>
    </w:p>
    <w:p w14:paraId="4B962039" w14:textId="77777777" w:rsidR="00636672" w:rsidRPr="00636672" w:rsidRDefault="00636672" w:rsidP="00636672">
      <w:pPr>
        <w:ind w:firstLine="708"/>
        <w:jc w:val="both"/>
        <w:rPr>
          <w:rFonts w:eastAsia="Times New Roman" w:cs="Times New Roman"/>
          <w:color w:val="000000"/>
          <w:sz w:val="24"/>
          <w:szCs w:val="24"/>
          <w:lang w:val="uk-UA" w:eastAsia="uk-UA"/>
        </w:rPr>
      </w:pPr>
      <w:r w:rsidRPr="00636672">
        <w:rPr>
          <w:rFonts w:cs="Times New Roman"/>
          <w:b/>
          <w:bCs/>
          <w:color w:val="000000" w:themeColor="text1"/>
          <w:sz w:val="24"/>
          <w:szCs w:val="24"/>
          <w:lang w:val="uk-UA"/>
        </w:rPr>
        <w:t xml:space="preserve">Мета стратегічної цілі В . </w:t>
      </w:r>
      <w:r w:rsidRPr="00636672">
        <w:rPr>
          <w:rFonts w:eastAsia="Times New Roman" w:cs="Times New Roman"/>
          <w:color w:val="000000"/>
          <w:sz w:val="24"/>
          <w:szCs w:val="24"/>
          <w:lang w:val="uk-UA" w:eastAsia="uk-UA"/>
        </w:rPr>
        <w:t xml:space="preserve">Важливим чинником розвитку громади є її просторове планування та пошук оптимальної  моделі просторової організації з врахуванням природно-ресурсних переваг, економічних передумов, доцільності та напрямків виробничої діяльності, врахуванням соціальних,  екологічних особливостей. В контексті цього важливим завданням розвитку громади є розробка Комплексного плану просторового розвитку території громади. </w:t>
      </w:r>
    </w:p>
    <w:p w14:paraId="595F1015" w14:textId="77777777" w:rsidR="00636672" w:rsidRPr="00636672" w:rsidRDefault="00636672" w:rsidP="00636672">
      <w:pPr>
        <w:ind w:firstLine="708"/>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Сталий розвиток виробничої та соціальної сфери нашої громади потребує наявності та ефективного функціонування відповідної інфраструктури: </w:t>
      </w:r>
      <w:r w:rsidRPr="00636672">
        <w:rPr>
          <w:rFonts w:cs="Times New Roman"/>
          <w:sz w:val="24"/>
          <w:szCs w:val="24"/>
          <w:lang w:val="uk-UA"/>
        </w:rPr>
        <w:t>інженерної та транспортної інфраструктури, тротуарів із забезпеченості доступності і безбар’єрності</w:t>
      </w:r>
      <w:r w:rsidRPr="00636672">
        <w:rPr>
          <w:rFonts w:eastAsia="Times New Roman" w:cs="Times New Roman"/>
          <w:sz w:val="24"/>
          <w:szCs w:val="24"/>
          <w:lang w:val="uk-UA" w:eastAsia="uk-UA"/>
        </w:rPr>
        <w:t xml:space="preserve">. Проте спостерігається суттєве погіршення технічного стану основних фондів комунальних підприємств, погіршення якості послуг з одночасним підвищенням їхньої вартості, що веде до появлення складних проблем техногенного та соціального характеру. </w:t>
      </w:r>
    </w:p>
    <w:p w14:paraId="2EF8EC9E" w14:textId="77777777" w:rsidR="00636672" w:rsidRPr="00636672" w:rsidRDefault="00636672" w:rsidP="00636672">
      <w:pPr>
        <w:spacing w:after="0"/>
        <w:ind w:firstLine="708"/>
        <w:jc w:val="both"/>
        <w:rPr>
          <w:rFonts w:cs="Times New Roman"/>
          <w:b/>
          <w:bCs/>
          <w:sz w:val="24"/>
          <w:szCs w:val="24"/>
          <w:lang w:val="uk-UA"/>
        </w:rPr>
      </w:pPr>
      <w:r w:rsidRPr="00636672">
        <w:rPr>
          <w:rFonts w:cs="Times New Roman"/>
          <w:b/>
          <w:bCs/>
          <w:sz w:val="24"/>
          <w:szCs w:val="24"/>
          <w:lang w:val="uk-UA"/>
        </w:rPr>
        <w:t xml:space="preserve">Стратегічна ціль В </w:t>
      </w:r>
      <w:bookmarkStart w:id="56" w:name="_Hlk150441514"/>
      <w:r w:rsidRPr="00636672">
        <w:rPr>
          <w:rFonts w:cs="Times New Roman"/>
          <w:color w:val="000000"/>
          <w:sz w:val="24"/>
          <w:szCs w:val="24"/>
          <w:lang w:val="uk-UA"/>
        </w:rPr>
        <w:t>досягається через реалізацію таких оперативних цілей:</w:t>
      </w:r>
    </w:p>
    <w:bookmarkEnd w:id="56"/>
    <w:p w14:paraId="1E9A2DF6" w14:textId="77777777" w:rsidR="00636672" w:rsidRPr="00636672" w:rsidRDefault="00636672" w:rsidP="000126C4">
      <w:pPr>
        <w:tabs>
          <w:tab w:val="left" w:pos="426"/>
        </w:tabs>
        <w:spacing w:after="0"/>
        <w:ind w:firstLine="426"/>
        <w:jc w:val="both"/>
        <w:rPr>
          <w:rFonts w:cs="Times New Roman"/>
          <w:sz w:val="24"/>
          <w:szCs w:val="24"/>
          <w:lang w:val="uk-UA"/>
        </w:rPr>
      </w:pPr>
      <w:r w:rsidRPr="00636672">
        <w:rPr>
          <w:rFonts w:cs="Times New Roman"/>
          <w:b/>
          <w:bCs/>
          <w:sz w:val="24"/>
          <w:szCs w:val="24"/>
          <w:lang w:val="uk-UA"/>
        </w:rPr>
        <w:t xml:space="preserve">В1. </w:t>
      </w:r>
      <w:r w:rsidRPr="00636672">
        <w:rPr>
          <w:rFonts w:cs="Times New Roman"/>
          <w:sz w:val="24"/>
          <w:szCs w:val="24"/>
          <w:lang w:val="uk-UA"/>
        </w:rPr>
        <w:t>Просторовий розвиток громади.</w:t>
      </w:r>
    </w:p>
    <w:p w14:paraId="1BE1F190" w14:textId="77777777" w:rsidR="00636672" w:rsidRPr="00636672" w:rsidRDefault="00636672" w:rsidP="000126C4">
      <w:pPr>
        <w:tabs>
          <w:tab w:val="left" w:pos="426"/>
        </w:tabs>
        <w:spacing w:after="0"/>
        <w:ind w:firstLine="426"/>
        <w:jc w:val="both"/>
        <w:rPr>
          <w:rFonts w:cs="Times New Roman"/>
          <w:b/>
          <w:bCs/>
          <w:sz w:val="24"/>
          <w:szCs w:val="24"/>
          <w:lang w:val="uk-UA"/>
        </w:rPr>
      </w:pPr>
      <w:r w:rsidRPr="00636672">
        <w:rPr>
          <w:rFonts w:cs="Times New Roman"/>
          <w:b/>
          <w:bCs/>
          <w:sz w:val="24"/>
          <w:szCs w:val="24"/>
          <w:lang w:val="uk-UA"/>
        </w:rPr>
        <w:t>В 2.</w:t>
      </w:r>
      <w:r w:rsidRPr="00636672">
        <w:rPr>
          <w:rFonts w:cs="Times New Roman"/>
          <w:sz w:val="24"/>
          <w:szCs w:val="24"/>
          <w:lang w:val="uk-UA"/>
        </w:rPr>
        <w:t xml:space="preserve"> Покращення комунальної інфраструктури та надання якісних комунальних послуг.</w:t>
      </w:r>
    </w:p>
    <w:p w14:paraId="45FCE7D2" w14:textId="77777777" w:rsidR="00636672" w:rsidRPr="00636672" w:rsidRDefault="00636672" w:rsidP="00636672">
      <w:pPr>
        <w:tabs>
          <w:tab w:val="left" w:pos="426"/>
        </w:tabs>
        <w:spacing w:after="0"/>
        <w:jc w:val="both"/>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6848" behindDoc="0" locked="0" layoutInCell="1" allowOverlap="1" wp14:anchorId="4E35C153" wp14:editId="7F46620B">
                <wp:simplePos x="0" y="0"/>
                <wp:positionH relativeFrom="column">
                  <wp:posOffset>-68581</wp:posOffset>
                </wp:positionH>
                <wp:positionV relativeFrom="paragraph">
                  <wp:posOffset>133985</wp:posOffset>
                </wp:positionV>
                <wp:extent cx="5838825" cy="514350"/>
                <wp:effectExtent l="0" t="0" r="28575" b="19050"/>
                <wp:wrapNone/>
                <wp:docPr id="128" name="Прямоугольник 128"/>
                <wp:cNvGraphicFramePr/>
                <a:graphic xmlns:a="http://schemas.openxmlformats.org/drawingml/2006/main">
                  <a:graphicData uri="http://schemas.microsoft.com/office/word/2010/wordprocessingShape">
                    <wps:wsp>
                      <wps:cNvSpPr/>
                      <wps:spPr>
                        <a:xfrm>
                          <a:off x="0" y="0"/>
                          <a:ext cx="5838825" cy="5143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645E4406" w14:textId="77777777" w:rsidR="00A031E1" w:rsidRPr="0065544E" w:rsidRDefault="00A031E1"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В</w:t>
                            </w:r>
                            <w:r w:rsidRPr="0065544E">
                              <w:rPr>
                                <w:rFonts w:cs="Times New Roman"/>
                                <w:b/>
                                <w:bCs/>
                                <w:color w:val="FFFFFF" w:themeColor="background1"/>
                                <w:sz w:val="24"/>
                                <w:szCs w:val="24"/>
                                <w:lang w:val="uk-UA"/>
                              </w:rPr>
                              <w:t xml:space="preserve">1. </w:t>
                            </w:r>
                          </w:p>
                          <w:p w14:paraId="0F648897" w14:textId="77777777" w:rsidR="00A031E1" w:rsidRPr="0065544E" w:rsidRDefault="00A031E1"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«Просторовий розвиток громади»</w:t>
                            </w:r>
                          </w:p>
                          <w:p w14:paraId="1ED8C1F4"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35C153" id="Прямоугольник 128" o:spid="_x0000_s1093" style="position:absolute;left:0;text-align:left;margin-left:-5.4pt;margin-top:10.55pt;width:459.75pt;height: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" fillcolor="#47b7bd" strokecolor="#dae3f3" strokeweight="1pt">
                <v:textbox>
                  <w:txbxContent>
                    <w:p w14:paraId="645E4406" w14:textId="77777777" w:rsidR="00A031E1" w:rsidRPr="0065544E" w:rsidRDefault="00A031E1"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В</w:t>
                      </w:r>
                      <w:r w:rsidRPr="0065544E">
                        <w:rPr>
                          <w:rFonts w:cs="Times New Roman"/>
                          <w:b/>
                          <w:bCs/>
                          <w:color w:val="FFFFFF" w:themeColor="background1"/>
                          <w:sz w:val="24"/>
                          <w:szCs w:val="24"/>
                          <w:lang w:val="uk-UA"/>
                        </w:rPr>
                        <w:t xml:space="preserve">1. </w:t>
                      </w:r>
                    </w:p>
                    <w:p w14:paraId="0F648897" w14:textId="77777777" w:rsidR="00A031E1" w:rsidRPr="0065544E" w:rsidRDefault="00A031E1" w:rsidP="00636672">
                      <w:pPr>
                        <w:tabs>
                          <w:tab w:val="left" w:pos="426"/>
                        </w:tabs>
                        <w:spacing w:after="0"/>
                        <w:jc w:val="both"/>
                        <w:rPr>
                          <w:rFonts w:cs="Times New Roman"/>
                          <w:b/>
                          <w:bCs/>
                          <w:color w:val="FFFFFF" w:themeColor="background1"/>
                          <w:sz w:val="24"/>
                          <w:szCs w:val="24"/>
                          <w:lang w:val="uk-UA"/>
                        </w:rPr>
                      </w:pPr>
                      <w:r w:rsidRPr="0065544E">
                        <w:rPr>
                          <w:rFonts w:cs="Times New Roman"/>
                          <w:b/>
                          <w:bCs/>
                          <w:color w:val="FFFFFF" w:themeColor="background1"/>
                          <w:sz w:val="24"/>
                          <w:szCs w:val="24"/>
                          <w:lang w:val="uk-UA"/>
                        </w:rPr>
                        <w:t>«Просторовий розвиток громади»</w:t>
                      </w:r>
                    </w:p>
                    <w:p w14:paraId="1ED8C1F4" w14:textId="77777777" w:rsidR="00A031E1" w:rsidRPr="006C5F99" w:rsidRDefault="00A031E1" w:rsidP="00636672">
                      <w:pPr>
                        <w:jc w:val="center"/>
                        <w:rPr>
                          <w:lang w:val="uk-UA"/>
                        </w:rPr>
                      </w:pPr>
                    </w:p>
                  </w:txbxContent>
                </v:textbox>
              </v:rect>
            </w:pict>
          </mc:Fallback>
        </mc:AlternateContent>
      </w:r>
    </w:p>
    <w:p w14:paraId="12563A36" w14:textId="77777777" w:rsidR="00636672" w:rsidRPr="00636672" w:rsidRDefault="00636672" w:rsidP="00636672">
      <w:pPr>
        <w:tabs>
          <w:tab w:val="left" w:pos="426"/>
        </w:tabs>
        <w:spacing w:after="0"/>
        <w:jc w:val="both"/>
        <w:rPr>
          <w:rFonts w:cs="Times New Roman"/>
          <w:b/>
          <w:bCs/>
          <w:sz w:val="24"/>
          <w:szCs w:val="24"/>
          <w:lang w:val="uk-UA"/>
        </w:rPr>
      </w:pPr>
    </w:p>
    <w:p w14:paraId="1103D1B5" w14:textId="77777777" w:rsidR="00636672" w:rsidRPr="00636672" w:rsidRDefault="00636672" w:rsidP="00636672">
      <w:pPr>
        <w:tabs>
          <w:tab w:val="left" w:pos="426"/>
        </w:tabs>
        <w:spacing w:after="0"/>
        <w:jc w:val="both"/>
        <w:rPr>
          <w:rFonts w:cs="Times New Roman"/>
          <w:b/>
          <w:bCs/>
          <w:sz w:val="24"/>
          <w:szCs w:val="24"/>
          <w:lang w:val="uk-UA"/>
        </w:rPr>
      </w:pPr>
    </w:p>
    <w:p w14:paraId="5A90C70C" w14:textId="77777777" w:rsidR="00636672" w:rsidRPr="00636672" w:rsidRDefault="00636672" w:rsidP="00636672">
      <w:pPr>
        <w:spacing w:after="0"/>
        <w:ind w:firstLine="567"/>
        <w:contextualSpacing/>
        <w:jc w:val="both"/>
        <w:rPr>
          <w:rFonts w:cs="Times New Roman"/>
          <w:b/>
          <w:bCs/>
          <w:i/>
          <w:iCs/>
          <w:sz w:val="24"/>
          <w:szCs w:val="24"/>
          <w:lang w:val="uk-UA"/>
        </w:rPr>
      </w:pPr>
    </w:p>
    <w:p w14:paraId="7F30FD55" w14:textId="77777777" w:rsidR="00636672" w:rsidRPr="00636672" w:rsidRDefault="00636672" w:rsidP="00636672">
      <w:pPr>
        <w:spacing w:after="0"/>
        <w:ind w:firstLine="567"/>
        <w:contextualSpacing/>
        <w:jc w:val="both"/>
        <w:rPr>
          <w:rFonts w:cs="Times New Roman"/>
          <w:b/>
          <w:bCs/>
          <w:i/>
          <w:iCs/>
          <w:sz w:val="24"/>
          <w:szCs w:val="24"/>
          <w:lang w:val="uk-UA"/>
        </w:rPr>
      </w:pPr>
      <w:r w:rsidRPr="00636672">
        <w:rPr>
          <w:rFonts w:cs="Times New Roman"/>
          <w:b/>
          <w:bCs/>
          <w:i/>
          <w:iCs/>
          <w:sz w:val="24"/>
          <w:szCs w:val="24"/>
          <w:lang w:val="uk-UA"/>
        </w:rPr>
        <w:t xml:space="preserve">Наявні проблеми та виклики: </w:t>
      </w:r>
    </w:p>
    <w:p w14:paraId="1573AE40" w14:textId="77777777" w:rsidR="00636672" w:rsidRPr="00636672" w:rsidRDefault="00636672" w:rsidP="00636672">
      <w:pPr>
        <w:numPr>
          <w:ilvl w:val="0"/>
          <w:numId w:val="44"/>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відсутність комплексного плану просторового розвиту громади та містобудівної </w:t>
      </w:r>
    </w:p>
    <w:p w14:paraId="11F09735" w14:textId="77777777" w:rsidR="00636672" w:rsidRPr="00636672" w:rsidRDefault="00636672" w:rsidP="00636672">
      <w:pPr>
        <w:spacing w:after="0"/>
        <w:ind w:firstLine="567"/>
        <w:jc w:val="both"/>
        <w:rPr>
          <w:rFonts w:cs="Times New Roman"/>
          <w:sz w:val="24"/>
          <w:szCs w:val="24"/>
          <w:lang w:val="uk-UA"/>
        </w:rPr>
      </w:pPr>
      <w:r w:rsidRPr="00636672">
        <w:rPr>
          <w:rFonts w:eastAsia="Times New Roman" w:cs="Times New Roman"/>
          <w:color w:val="000000"/>
          <w:sz w:val="24"/>
          <w:szCs w:val="24"/>
          <w:lang w:val="uk-UA" w:eastAsia="uk-UA"/>
        </w:rPr>
        <w:t>документації 4 населених пунктів;</w:t>
      </w:r>
      <w:r w:rsidRPr="00636672">
        <w:rPr>
          <w:rFonts w:cs="Times New Roman"/>
          <w:color w:val="202122"/>
          <w:sz w:val="24"/>
          <w:szCs w:val="24"/>
          <w:shd w:val="clear" w:color="auto" w:fill="FFFFFF"/>
          <w:lang w:val="uk-UA"/>
        </w:rPr>
        <w:t xml:space="preserve"> </w:t>
      </w:r>
    </w:p>
    <w:p w14:paraId="55E58A72" w14:textId="77777777" w:rsidR="00636672" w:rsidRPr="00636672" w:rsidRDefault="00636672" w:rsidP="00636672">
      <w:pPr>
        <w:numPr>
          <w:ilvl w:val="0"/>
          <w:numId w:val="44"/>
        </w:numPr>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lastRenderedPageBreak/>
        <w:t>незадовільний стан  доріг та тротуарів;</w:t>
      </w:r>
    </w:p>
    <w:p w14:paraId="61FD081C" w14:textId="77777777" w:rsidR="00636672" w:rsidRPr="00636672" w:rsidRDefault="00636672" w:rsidP="00636672">
      <w:pPr>
        <w:numPr>
          <w:ilvl w:val="0"/>
          <w:numId w:val="44"/>
        </w:numPr>
        <w:shd w:val="clear" w:color="auto" w:fill="FFFFFF"/>
        <w:spacing w:after="15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відсутність </w:t>
      </w:r>
      <w:r w:rsidRPr="00636672">
        <w:rPr>
          <w:rFonts w:cs="Times New Roman"/>
          <w:sz w:val="24"/>
          <w:szCs w:val="24"/>
          <w:shd w:val="clear" w:color="auto" w:fill="FFFFFF"/>
        </w:rPr>
        <w:t>безпечни</w:t>
      </w:r>
      <w:r w:rsidRPr="00636672">
        <w:rPr>
          <w:rFonts w:cs="Times New Roman"/>
          <w:sz w:val="24"/>
          <w:szCs w:val="24"/>
          <w:shd w:val="clear" w:color="auto" w:fill="FFFFFF"/>
          <w:lang w:val="uk-UA"/>
        </w:rPr>
        <w:t>х</w:t>
      </w:r>
      <w:r w:rsidRPr="00636672">
        <w:rPr>
          <w:rFonts w:cs="Times New Roman"/>
          <w:color w:val="4D5156"/>
          <w:sz w:val="24"/>
          <w:szCs w:val="24"/>
          <w:shd w:val="clear" w:color="auto" w:fill="FFFFFF"/>
          <w:lang w:val="uk-UA"/>
        </w:rPr>
        <w:t xml:space="preserve"> </w:t>
      </w:r>
      <w:r w:rsidRPr="00636672">
        <w:rPr>
          <w:rFonts w:eastAsia="Times New Roman" w:cs="Times New Roman"/>
          <w:color w:val="000000"/>
          <w:sz w:val="24"/>
          <w:szCs w:val="24"/>
          <w:lang w:val="uk-UA" w:eastAsia="uk-UA"/>
        </w:rPr>
        <w:t>умов  для руху велосипедного транспорту;</w:t>
      </w:r>
    </w:p>
    <w:p w14:paraId="432D0C10" w14:textId="77777777" w:rsidR="00636672" w:rsidRPr="00636672" w:rsidRDefault="00636672" w:rsidP="00636672">
      <w:pPr>
        <w:numPr>
          <w:ilvl w:val="0"/>
          <w:numId w:val="44"/>
        </w:numPr>
        <w:shd w:val="clear" w:color="auto" w:fill="FFFFFF"/>
        <w:spacing w:after="15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відсутність комплексних умов безбар’єрного доступу до об’єктів соціальної інфраструктури.</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528"/>
      </w:tblGrid>
      <w:tr w:rsidR="00636672" w:rsidRPr="00636672" w14:paraId="29D9E8C0"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32349F40"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Оперативні цілі</w:t>
            </w:r>
          </w:p>
        </w:tc>
        <w:tc>
          <w:tcPr>
            <w:tcW w:w="5528" w:type="dxa"/>
            <w:tcBorders>
              <w:top w:val="single" w:sz="4" w:space="0" w:color="auto"/>
              <w:left w:val="single" w:sz="4" w:space="0" w:color="auto"/>
              <w:bottom w:val="single" w:sz="4" w:space="0" w:color="auto"/>
              <w:right w:val="single" w:sz="4" w:space="0" w:color="auto"/>
            </w:tcBorders>
            <w:shd w:val="clear" w:color="auto" w:fill="116769"/>
            <w:vAlign w:val="center"/>
          </w:tcPr>
          <w:p w14:paraId="27CE2122"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59BFA727" w14:textId="77777777" w:rsidTr="00636672">
        <w:tc>
          <w:tcPr>
            <w:tcW w:w="3539" w:type="dxa"/>
            <w:tcBorders>
              <w:top w:val="single" w:sz="4" w:space="0" w:color="auto"/>
              <w:left w:val="single" w:sz="4" w:space="0" w:color="auto"/>
              <w:bottom w:val="single" w:sz="4" w:space="0" w:color="auto"/>
              <w:right w:val="single" w:sz="4" w:space="0" w:color="auto"/>
            </w:tcBorders>
            <w:vAlign w:val="center"/>
          </w:tcPr>
          <w:p w14:paraId="27C2C799" w14:textId="77777777" w:rsidR="00636672" w:rsidRPr="00636672" w:rsidRDefault="00636672" w:rsidP="00636672">
            <w:pPr>
              <w:spacing w:after="0"/>
              <w:rPr>
                <w:rFonts w:cs="Times New Roman"/>
                <w:b/>
                <w:bCs/>
                <w:color w:val="2F5496" w:themeColor="accent1" w:themeShade="BF"/>
                <w:sz w:val="24"/>
                <w:szCs w:val="24"/>
                <w:lang w:val="uk-UA"/>
              </w:rPr>
            </w:pPr>
            <w:r w:rsidRPr="00636672">
              <w:rPr>
                <w:rFonts w:cs="Times New Roman"/>
                <w:b/>
                <w:bCs/>
                <w:color w:val="000000" w:themeColor="text1"/>
                <w:sz w:val="24"/>
                <w:szCs w:val="24"/>
                <w:lang w:val="uk-UA"/>
              </w:rPr>
              <w:t>В 1.  «Просторовий розвиток громади</w:t>
            </w:r>
            <w:r w:rsidRPr="00636672">
              <w:rPr>
                <w:rFonts w:eastAsia="Times New Roman" w:cs="Times New Roman"/>
                <w:b/>
                <w:bCs/>
                <w:color w:val="000000" w:themeColor="text1"/>
                <w:sz w:val="24"/>
                <w:szCs w:val="24"/>
                <w:lang w:val="uk-UA" w:eastAsia="uk-UA"/>
              </w:rPr>
              <w:t>»</w:t>
            </w:r>
          </w:p>
        </w:tc>
        <w:tc>
          <w:tcPr>
            <w:tcW w:w="5528" w:type="dxa"/>
            <w:tcBorders>
              <w:top w:val="single" w:sz="4" w:space="0" w:color="auto"/>
              <w:left w:val="single" w:sz="4" w:space="0" w:color="auto"/>
              <w:bottom w:val="single" w:sz="4" w:space="0" w:color="auto"/>
              <w:right w:val="single" w:sz="4" w:space="0" w:color="auto"/>
            </w:tcBorders>
            <w:vAlign w:val="center"/>
          </w:tcPr>
          <w:p w14:paraId="766FF4BF" w14:textId="77777777" w:rsidR="00636672" w:rsidRPr="00636672" w:rsidRDefault="00636672" w:rsidP="00636672">
            <w:pPr>
              <w:spacing w:after="0"/>
              <w:jc w:val="both"/>
              <w:rPr>
                <w:rFonts w:cs="Times New Roman"/>
                <w:sz w:val="24"/>
                <w:szCs w:val="24"/>
                <w:lang w:val="uk-UA"/>
              </w:rPr>
            </w:pPr>
            <w:bookmarkStart w:id="57" w:name="_Hlk148453362"/>
            <w:r w:rsidRPr="00636672">
              <w:rPr>
                <w:rFonts w:cs="Times New Roman"/>
                <w:b/>
                <w:bCs/>
                <w:sz w:val="24"/>
                <w:szCs w:val="24"/>
                <w:lang w:val="uk-UA"/>
              </w:rPr>
              <w:t>В 1.1.</w:t>
            </w:r>
            <w:r w:rsidRPr="00636672">
              <w:rPr>
                <w:rFonts w:cs="Times New Roman"/>
                <w:sz w:val="24"/>
                <w:szCs w:val="24"/>
                <w:lang w:val="uk-UA"/>
              </w:rPr>
              <w:t xml:space="preserve"> </w:t>
            </w:r>
            <w:r w:rsidRPr="00636672">
              <w:rPr>
                <w:rFonts w:eastAsia="Times New Roman" w:cs="Times New Roman"/>
                <w:color w:val="000000"/>
                <w:sz w:val="24"/>
                <w:szCs w:val="24"/>
                <w:lang w:val="uk-UA" w:eastAsia="uk-UA"/>
              </w:rPr>
              <w:t>Оновлення та виготовлення планувальних, містобудівних документів.</w:t>
            </w:r>
          </w:p>
          <w:p w14:paraId="400D3E1F" w14:textId="77777777" w:rsidR="00636672" w:rsidRPr="00636672" w:rsidRDefault="00636672" w:rsidP="00636672">
            <w:pPr>
              <w:spacing w:after="0"/>
              <w:jc w:val="both"/>
              <w:rPr>
                <w:rFonts w:cs="Times New Roman"/>
                <w:sz w:val="24"/>
                <w:szCs w:val="24"/>
                <w:lang w:val="uk-UA"/>
              </w:rPr>
            </w:pPr>
            <w:r w:rsidRPr="00636672">
              <w:rPr>
                <w:rFonts w:cs="Times New Roman"/>
                <w:b/>
                <w:bCs/>
                <w:sz w:val="24"/>
                <w:szCs w:val="24"/>
                <w:lang w:val="uk-UA"/>
              </w:rPr>
              <w:t>В 1.2.</w:t>
            </w:r>
            <w:r w:rsidRPr="00636672">
              <w:rPr>
                <w:rFonts w:cs="Times New Roman"/>
                <w:sz w:val="24"/>
                <w:szCs w:val="24"/>
                <w:lang w:val="uk-UA"/>
              </w:rPr>
              <w:t xml:space="preserve"> Розбудова, модернізація інфраструктури громади та благоустрою з облаштуванням велодоріжок.</w:t>
            </w:r>
          </w:p>
          <w:p w14:paraId="5714F31E" w14:textId="77777777" w:rsidR="00636672" w:rsidRPr="00636672" w:rsidRDefault="00636672" w:rsidP="00636672">
            <w:pPr>
              <w:spacing w:after="0"/>
              <w:jc w:val="both"/>
              <w:rPr>
                <w:rFonts w:eastAsia="Times New Roman" w:cs="Times New Roman"/>
                <w:sz w:val="24"/>
                <w:szCs w:val="24"/>
                <w:lang w:val="uk-UA" w:eastAsia="uk-UA"/>
              </w:rPr>
            </w:pPr>
            <w:r w:rsidRPr="00636672">
              <w:rPr>
                <w:rFonts w:cs="Times New Roman"/>
                <w:b/>
                <w:bCs/>
                <w:sz w:val="24"/>
                <w:szCs w:val="24"/>
                <w:lang w:val="uk-UA"/>
              </w:rPr>
              <w:t>В 1.3.</w:t>
            </w:r>
            <w:r w:rsidRPr="00636672">
              <w:rPr>
                <w:rFonts w:cs="Times New Roman"/>
                <w:sz w:val="24"/>
                <w:szCs w:val="24"/>
                <w:lang w:val="uk-UA"/>
              </w:rPr>
              <w:t xml:space="preserve"> Покращення інженерної та транспортної інфраструктури, тротуарів </w:t>
            </w:r>
            <w:bookmarkStart w:id="58" w:name="_Hlk150784404"/>
            <w:r w:rsidRPr="00636672">
              <w:rPr>
                <w:rFonts w:cs="Times New Roman"/>
                <w:sz w:val="24"/>
                <w:szCs w:val="24"/>
                <w:lang w:val="uk-UA"/>
              </w:rPr>
              <w:t>із забезпеченням доступності й безбар’єрності</w:t>
            </w:r>
            <w:bookmarkEnd w:id="58"/>
            <w:r w:rsidRPr="00636672">
              <w:rPr>
                <w:rFonts w:cs="Times New Roman"/>
                <w:sz w:val="24"/>
                <w:szCs w:val="24"/>
                <w:lang w:val="uk-UA"/>
              </w:rPr>
              <w:t>.</w:t>
            </w:r>
            <w:bookmarkEnd w:id="57"/>
          </w:p>
        </w:tc>
      </w:tr>
    </w:tbl>
    <w:p w14:paraId="287C7A88" w14:textId="77777777" w:rsidR="00636672" w:rsidRPr="00636672" w:rsidRDefault="00636672" w:rsidP="00636672">
      <w:pPr>
        <w:spacing w:after="0"/>
        <w:jc w:val="both"/>
        <w:rPr>
          <w:rFonts w:cs="Times New Roman"/>
          <w:sz w:val="24"/>
          <w:szCs w:val="24"/>
          <w:lang w:val="uk-UA"/>
        </w:rPr>
      </w:pPr>
    </w:p>
    <w:p w14:paraId="4A757472" w14:textId="77777777" w:rsidR="00636672" w:rsidRPr="00636672" w:rsidRDefault="00636672" w:rsidP="00636672">
      <w:pPr>
        <w:spacing w:after="0"/>
        <w:ind w:firstLine="567"/>
        <w:jc w:val="both"/>
        <w:rPr>
          <w:rFonts w:eastAsia="Times New Roman" w:cs="Times New Roman"/>
          <w:i/>
          <w:iCs/>
          <w:sz w:val="24"/>
          <w:szCs w:val="24"/>
          <w:lang w:val="uk-UA" w:eastAsia="uk-UA"/>
        </w:rPr>
      </w:pPr>
      <w:bookmarkStart w:id="59" w:name="_Hlk148511044"/>
      <w:r w:rsidRPr="00636672">
        <w:rPr>
          <w:rFonts w:eastAsia="Times New Roman" w:cs="Times New Roman"/>
          <w:i/>
          <w:iCs/>
          <w:sz w:val="24"/>
          <w:szCs w:val="24"/>
          <w:lang w:val="uk-UA" w:eastAsia="uk-UA"/>
        </w:rPr>
        <w:t>Очікувані результати:</w:t>
      </w:r>
    </w:p>
    <w:p w14:paraId="1701065E" w14:textId="77777777" w:rsidR="00636672" w:rsidRPr="00636672" w:rsidRDefault="00636672" w:rsidP="00636672">
      <w:pPr>
        <w:spacing w:after="0"/>
        <w:ind w:firstLine="567"/>
        <w:jc w:val="both"/>
        <w:rPr>
          <w:rFonts w:eastAsia="Times New Roman" w:cs="Times New Roman"/>
          <w:i/>
          <w:iCs/>
          <w:sz w:val="24"/>
          <w:szCs w:val="24"/>
          <w:lang w:val="uk-UA" w:eastAsia="uk-UA"/>
        </w:rPr>
      </w:pPr>
      <w:r w:rsidRPr="00636672">
        <w:rPr>
          <w:rFonts w:cs="Times New Roman"/>
          <w:sz w:val="24"/>
          <w:szCs w:val="24"/>
          <w:lang w:val="uk-UA"/>
        </w:rPr>
        <w:t xml:space="preserve">- </w:t>
      </w:r>
      <w:r w:rsidRPr="00636672">
        <w:rPr>
          <w:rFonts w:cs="Times New Roman"/>
          <w:sz w:val="24"/>
          <w:szCs w:val="24"/>
        </w:rPr>
        <w:t>просторове планування розвитку громади;</w:t>
      </w:r>
    </w:p>
    <w:p w14:paraId="1D5E0C88"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підвищення рівня комфортності проживання у громаді для різних категорій населення; </w:t>
      </w:r>
    </w:p>
    <w:p w14:paraId="3C1382B7" w14:textId="77777777" w:rsidR="00636672" w:rsidRPr="00636672" w:rsidRDefault="00636672" w:rsidP="00636672">
      <w:pPr>
        <w:spacing w:after="0"/>
        <w:ind w:firstLine="567"/>
        <w:jc w:val="both"/>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покращення якості дорожньої мережі та тротуарів</w:t>
      </w:r>
      <w:r w:rsidRPr="00636672">
        <w:rPr>
          <w:rFonts w:cs="Times New Roman"/>
          <w:sz w:val="24"/>
          <w:szCs w:val="24"/>
          <w:lang w:val="uk-UA"/>
        </w:rPr>
        <w:t xml:space="preserve"> із забезпеченням доступності й безбар’єрності</w:t>
      </w:r>
      <w:r w:rsidRPr="00636672">
        <w:rPr>
          <w:rFonts w:eastAsia="Times New Roman" w:cs="Times New Roman"/>
          <w:color w:val="000000"/>
          <w:sz w:val="24"/>
          <w:szCs w:val="24"/>
          <w:lang w:val="uk-UA" w:eastAsia="uk-UA"/>
        </w:rPr>
        <w:t>;</w:t>
      </w:r>
    </w:p>
    <w:p w14:paraId="538A80FE"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створення сучасних </w:t>
      </w:r>
      <w:bookmarkStart w:id="60" w:name="_Hlk150784075"/>
      <w:r w:rsidRPr="00636672">
        <w:rPr>
          <w:rFonts w:eastAsia="Times New Roman" w:cs="Times New Roman"/>
          <w:color w:val="000000"/>
          <w:sz w:val="24"/>
          <w:szCs w:val="24"/>
          <w:lang w:val="uk-UA" w:eastAsia="uk-UA"/>
        </w:rPr>
        <w:t>дитячих та спортивних майданчиків</w:t>
      </w:r>
      <w:bookmarkEnd w:id="60"/>
      <w:r w:rsidRPr="00636672">
        <w:rPr>
          <w:rFonts w:eastAsia="Times New Roman" w:cs="Times New Roman"/>
          <w:color w:val="000000"/>
          <w:sz w:val="24"/>
          <w:szCs w:val="24"/>
          <w:lang w:val="uk-UA" w:eastAsia="uk-UA"/>
        </w:rPr>
        <w:t xml:space="preserve">; </w:t>
      </w:r>
    </w:p>
    <w:p w14:paraId="03837A4D"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благоустрій існуючих та створення нових зелених зон, парків, скверів, алей, зон відпочинку; </w:t>
      </w:r>
    </w:p>
    <w:p w14:paraId="65F79045" w14:textId="77777777" w:rsidR="00636672" w:rsidRPr="00636672" w:rsidRDefault="00636672" w:rsidP="00636672">
      <w:pPr>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створення та забезпечення місць масового відпочинку населення, зокрема на водних об’єктах.</w:t>
      </w:r>
    </w:p>
    <w:p w14:paraId="2CEFA1F7" w14:textId="77777777" w:rsidR="00636672" w:rsidRPr="00636672" w:rsidRDefault="00636672" w:rsidP="00636672">
      <w:pPr>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00255315" w14:textId="77777777" w:rsidR="00636672" w:rsidRPr="00636672" w:rsidRDefault="00636672" w:rsidP="00636672">
      <w:pPr>
        <w:numPr>
          <w:ilvl w:val="0"/>
          <w:numId w:val="43"/>
        </w:numPr>
        <w:spacing w:after="0"/>
        <w:ind w:left="0" w:firstLine="567"/>
        <w:contextualSpacing/>
        <w:rPr>
          <w:rFonts w:cs="Times New Roman"/>
          <w:sz w:val="24"/>
          <w:szCs w:val="24"/>
          <w:lang w:val="uk-UA"/>
        </w:rPr>
      </w:pPr>
      <w:r w:rsidRPr="00636672">
        <w:rPr>
          <w:rFonts w:cs="Times New Roman"/>
          <w:sz w:val="24"/>
          <w:szCs w:val="24"/>
          <w:lang w:val="uk-UA"/>
        </w:rPr>
        <w:t>розроблений просторовий план розвитку території;</w:t>
      </w:r>
    </w:p>
    <w:p w14:paraId="32F0F1A5" w14:textId="77777777" w:rsidR="00636672" w:rsidRPr="00636672" w:rsidRDefault="00636672" w:rsidP="00636672">
      <w:pPr>
        <w:numPr>
          <w:ilvl w:val="0"/>
          <w:numId w:val="43"/>
        </w:numPr>
        <w:spacing w:after="0"/>
        <w:ind w:left="0" w:firstLine="567"/>
        <w:contextualSpacing/>
        <w:rPr>
          <w:rFonts w:cs="Times New Roman"/>
          <w:sz w:val="24"/>
          <w:szCs w:val="24"/>
          <w:lang w:val="uk-UA"/>
        </w:rPr>
      </w:pPr>
      <w:r w:rsidRPr="00636672">
        <w:rPr>
          <w:rFonts w:cs="Times New Roman"/>
          <w:sz w:val="24"/>
          <w:szCs w:val="24"/>
        </w:rPr>
        <w:t xml:space="preserve">відсоток розроблених генеральних планів; </w:t>
      </w:r>
    </w:p>
    <w:p w14:paraId="60731671" w14:textId="77777777" w:rsidR="00636672" w:rsidRPr="00636672" w:rsidRDefault="00636672" w:rsidP="00636672">
      <w:pPr>
        <w:numPr>
          <w:ilvl w:val="0"/>
          <w:numId w:val="43"/>
        </w:numPr>
        <w:spacing w:after="0"/>
        <w:ind w:left="0" w:firstLine="567"/>
        <w:contextualSpacing/>
        <w:rPr>
          <w:rFonts w:cs="Times New Roman"/>
          <w:sz w:val="24"/>
          <w:szCs w:val="24"/>
          <w:lang w:val="uk-UA"/>
        </w:rPr>
      </w:pPr>
      <w:r w:rsidRPr="00636672">
        <w:rPr>
          <w:rFonts w:cs="Times New Roman"/>
          <w:sz w:val="24"/>
          <w:szCs w:val="24"/>
        </w:rPr>
        <w:t>відсоток актуалізованих генеральних планів;</w:t>
      </w:r>
    </w:p>
    <w:bookmarkEnd w:id="59"/>
    <w:p w14:paraId="3A30CA90" w14:textId="77777777" w:rsidR="00636672" w:rsidRPr="00636672" w:rsidRDefault="00636672" w:rsidP="00636672">
      <w:pPr>
        <w:numPr>
          <w:ilvl w:val="0"/>
          <w:numId w:val="43"/>
        </w:numPr>
        <w:tabs>
          <w:tab w:val="left" w:pos="709"/>
        </w:tabs>
        <w:spacing w:after="0"/>
        <w:ind w:left="0" w:firstLine="567"/>
        <w:contextualSpacing/>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протяжність відремонтованих доріг; </w:t>
      </w:r>
    </w:p>
    <w:p w14:paraId="7CD7C429"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протяжність встановлених/ відремонтованих тротуарів;</w:t>
      </w:r>
    </w:p>
    <w:p w14:paraId="7C8D4E87"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cs="Times New Roman"/>
          <w:sz w:val="24"/>
          <w:szCs w:val="24"/>
          <w:lang w:val="uk-UA"/>
        </w:rPr>
        <w:t>п</w:t>
      </w:r>
      <w:r w:rsidRPr="00636672">
        <w:rPr>
          <w:rFonts w:cs="Times New Roman"/>
          <w:sz w:val="24"/>
          <w:szCs w:val="24"/>
        </w:rPr>
        <w:t>ротяжність побудованих велодоріжок</w:t>
      </w:r>
      <w:r w:rsidRPr="00636672">
        <w:rPr>
          <w:rFonts w:cs="Times New Roman"/>
          <w:sz w:val="24"/>
          <w:szCs w:val="24"/>
          <w:lang w:val="uk-UA"/>
        </w:rPr>
        <w:t>;</w:t>
      </w:r>
      <w:r w:rsidRPr="00636672">
        <w:rPr>
          <w:rFonts w:cs="Times New Roman"/>
          <w:sz w:val="24"/>
          <w:szCs w:val="24"/>
        </w:rPr>
        <w:t xml:space="preserve"> </w:t>
      </w:r>
    </w:p>
    <w:p w14:paraId="540A9823" w14:textId="77777777" w:rsidR="00636672" w:rsidRPr="00636672" w:rsidRDefault="00636672" w:rsidP="00636672">
      <w:pPr>
        <w:numPr>
          <w:ilvl w:val="0"/>
          <w:numId w:val="43"/>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sz w:val="24"/>
          <w:szCs w:val="24"/>
          <w:lang w:val="uk-UA"/>
        </w:rPr>
        <w:t>к</w:t>
      </w:r>
      <w:r w:rsidRPr="00636672">
        <w:rPr>
          <w:rFonts w:cs="Times New Roman"/>
          <w:sz w:val="24"/>
          <w:szCs w:val="24"/>
        </w:rPr>
        <w:t>ількість обладнаних велопарковок</w:t>
      </w:r>
      <w:r w:rsidRPr="00636672">
        <w:rPr>
          <w:rFonts w:cs="Times New Roman"/>
          <w:sz w:val="24"/>
          <w:szCs w:val="24"/>
          <w:lang w:val="uk-UA"/>
        </w:rPr>
        <w:t>;</w:t>
      </w:r>
    </w:p>
    <w:p w14:paraId="357B63BD" w14:textId="77777777" w:rsidR="00636672" w:rsidRPr="00636672" w:rsidRDefault="00636672" w:rsidP="00636672">
      <w:pPr>
        <w:numPr>
          <w:ilvl w:val="0"/>
          <w:numId w:val="43"/>
        </w:numPr>
        <w:tabs>
          <w:tab w:val="left" w:pos="709"/>
        </w:tabs>
        <w:spacing w:after="0"/>
        <w:ind w:left="0" w:firstLine="567"/>
        <w:contextualSpacing/>
        <w:jc w:val="both"/>
        <w:rPr>
          <w:rFonts w:eastAsia="Times New Roman" w:cs="Times New Roman"/>
          <w:sz w:val="24"/>
          <w:szCs w:val="24"/>
          <w:lang w:val="uk-UA" w:eastAsia="uk-UA"/>
        </w:rPr>
      </w:pPr>
      <w:r w:rsidRPr="00636672">
        <w:rPr>
          <w:rFonts w:cs="Times New Roman"/>
          <w:sz w:val="24"/>
          <w:szCs w:val="24"/>
          <w:lang w:val="uk-UA"/>
        </w:rPr>
        <w:t>кількість</w:t>
      </w:r>
      <w:r w:rsidRPr="00636672">
        <w:rPr>
          <w:rFonts w:eastAsia="Times New Roman" w:cs="Times New Roman"/>
          <w:color w:val="000000"/>
          <w:sz w:val="24"/>
          <w:szCs w:val="24"/>
          <w:lang w:val="uk-UA" w:eastAsia="uk-UA"/>
        </w:rPr>
        <w:t xml:space="preserve"> дитячих та спортивних майданчиків,</w:t>
      </w:r>
      <w:r w:rsidRPr="00636672">
        <w:rPr>
          <w:rFonts w:cs="Times New Roman"/>
          <w:sz w:val="24"/>
          <w:szCs w:val="24"/>
          <w:lang w:val="uk-UA"/>
        </w:rPr>
        <w:t xml:space="preserve"> пристосованих для людей з обмеженими фізичними можливостями;</w:t>
      </w:r>
    </w:p>
    <w:p w14:paraId="59AE0826" w14:textId="77777777" w:rsidR="00636672" w:rsidRPr="00636672" w:rsidRDefault="00636672" w:rsidP="00636672">
      <w:pPr>
        <w:numPr>
          <w:ilvl w:val="0"/>
          <w:numId w:val="43"/>
        </w:numPr>
        <w:tabs>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кількість встановлених пандусів; </w:t>
      </w:r>
    </w:p>
    <w:p w14:paraId="047B8661"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площа зелених зон, парків, скверів, алей;</w:t>
      </w:r>
    </w:p>
    <w:p w14:paraId="11DEF249"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кількість облаштованих  зон масового відпочинку населення.</w:t>
      </w:r>
    </w:p>
    <w:p w14:paraId="31019317" w14:textId="77777777" w:rsidR="00636672" w:rsidRPr="00636672" w:rsidRDefault="00636672" w:rsidP="00636672">
      <w:pPr>
        <w:spacing w:after="0"/>
        <w:ind w:firstLine="567"/>
        <w:contextualSpacing/>
        <w:jc w:val="both"/>
        <w:rPr>
          <w:rFonts w:cs="Times New Roman"/>
          <w:i/>
          <w:i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7872" behindDoc="0" locked="0" layoutInCell="1" allowOverlap="1" wp14:anchorId="4A2C387B" wp14:editId="1D7FA386">
                <wp:simplePos x="0" y="0"/>
                <wp:positionH relativeFrom="column">
                  <wp:posOffset>0</wp:posOffset>
                </wp:positionH>
                <wp:positionV relativeFrom="paragraph">
                  <wp:posOffset>116205</wp:posOffset>
                </wp:positionV>
                <wp:extent cx="5753100" cy="676275"/>
                <wp:effectExtent l="0" t="0" r="19050" b="28575"/>
                <wp:wrapNone/>
                <wp:docPr id="129" name="Прямоугольник 129"/>
                <wp:cNvGraphicFramePr/>
                <a:graphic xmlns:a="http://schemas.openxmlformats.org/drawingml/2006/main">
                  <a:graphicData uri="http://schemas.microsoft.com/office/word/2010/wordprocessingShape">
                    <wps:wsp>
                      <wps:cNvSpPr/>
                      <wps:spPr>
                        <a:xfrm>
                          <a:off x="0" y="0"/>
                          <a:ext cx="5753100" cy="676275"/>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0C17326A" w14:textId="77777777" w:rsidR="00A031E1" w:rsidRPr="00F10B30" w:rsidRDefault="00A031E1"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 xml:space="preserve">В </w:t>
                            </w:r>
                            <w:r w:rsidRPr="00F10B30">
                              <w:rPr>
                                <w:rFonts w:cs="Times New Roman"/>
                                <w:b/>
                                <w:bCs/>
                                <w:color w:val="FFFFFF" w:themeColor="background1"/>
                                <w:sz w:val="24"/>
                                <w:szCs w:val="24"/>
                                <w:lang w:val="uk-UA"/>
                              </w:rPr>
                              <w:t xml:space="preserve">2. </w:t>
                            </w:r>
                          </w:p>
                          <w:p w14:paraId="70F5D077" w14:textId="77777777" w:rsidR="00A031E1" w:rsidRPr="00F10B30" w:rsidRDefault="00A031E1"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«Покращення комунальної інфраструктури та надання якісних комунальних послуг»</w:t>
                            </w:r>
                          </w:p>
                          <w:p w14:paraId="214B5BC5" w14:textId="77777777" w:rsidR="00A031E1" w:rsidRPr="0049682B" w:rsidRDefault="00A031E1" w:rsidP="00636672">
                            <w:pPr>
                              <w:jc w:val="center"/>
                              <w:rPr>
                                <w:b/>
                                <w:bCs/>
                                <w:color w:val="2F5496" w:themeColor="accent1" w:themeShade="BF"/>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C387B" id="Прямоугольник 129" o:spid="_x0000_s1094" style="position:absolute;left:0;text-align:left;margin-left:0;margin-top:9.15pt;width:453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" fillcolor="#47b7bd" strokecolor="#dae3f3" strokeweight="1pt">
                <v:textbox>
                  <w:txbxContent>
                    <w:p w14:paraId="0C17326A" w14:textId="77777777" w:rsidR="00A031E1" w:rsidRPr="00F10B30" w:rsidRDefault="00A031E1"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 xml:space="preserve">В </w:t>
                      </w:r>
                      <w:r w:rsidRPr="00F10B30">
                        <w:rPr>
                          <w:rFonts w:cs="Times New Roman"/>
                          <w:b/>
                          <w:bCs/>
                          <w:color w:val="FFFFFF" w:themeColor="background1"/>
                          <w:sz w:val="24"/>
                          <w:szCs w:val="24"/>
                          <w:lang w:val="uk-UA"/>
                        </w:rPr>
                        <w:t xml:space="preserve">2. </w:t>
                      </w:r>
                    </w:p>
                    <w:p w14:paraId="70F5D077" w14:textId="77777777" w:rsidR="00A031E1" w:rsidRPr="00F10B30" w:rsidRDefault="00A031E1" w:rsidP="00636672">
                      <w:pPr>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«Покращення комунальної інфраструктури та надання якісних комунальних послуг»</w:t>
                      </w:r>
                    </w:p>
                    <w:p w14:paraId="214B5BC5" w14:textId="77777777" w:rsidR="00A031E1" w:rsidRPr="0049682B" w:rsidRDefault="00A031E1" w:rsidP="00636672">
                      <w:pPr>
                        <w:jc w:val="center"/>
                        <w:rPr>
                          <w:b/>
                          <w:bCs/>
                          <w:color w:val="2F5496" w:themeColor="accent1" w:themeShade="BF"/>
                          <w:lang w:val="uk-UA"/>
                        </w:rPr>
                      </w:pPr>
                    </w:p>
                  </w:txbxContent>
                </v:textbox>
              </v:rect>
            </w:pict>
          </mc:Fallback>
        </mc:AlternateContent>
      </w:r>
    </w:p>
    <w:p w14:paraId="2474B884" w14:textId="77777777" w:rsidR="00636672" w:rsidRPr="00636672" w:rsidRDefault="00636672" w:rsidP="00636672">
      <w:pPr>
        <w:spacing w:after="0"/>
        <w:jc w:val="center"/>
        <w:rPr>
          <w:rFonts w:cs="Times New Roman"/>
          <w:b/>
          <w:bCs/>
          <w:sz w:val="24"/>
          <w:szCs w:val="24"/>
          <w:lang w:val="uk-UA"/>
        </w:rPr>
      </w:pPr>
    </w:p>
    <w:p w14:paraId="2CD76DA8" w14:textId="77777777" w:rsidR="00636672" w:rsidRPr="00636672" w:rsidRDefault="00636672" w:rsidP="00636672">
      <w:pPr>
        <w:spacing w:after="0"/>
        <w:jc w:val="center"/>
        <w:rPr>
          <w:rFonts w:cs="Times New Roman"/>
          <w:b/>
          <w:bCs/>
          <w:sz w:val="24"/>
          <w:szCs w:val="24"/>
          <w:lang w:val="uk-UA"/>
        </w:rPr>
      </w:pPr>
    </w:p>
    <w:p w14:paraId="5F96875E" w14:textId="77777777" w:rsidR="00636672" w:rsidRPr="00636672" w:rsidRDefault="00636672" w:rsidP="00636672">
      <w:pPr>
        <w:spacing w:after="0"/>
        <w:jc w:val="center"/>
        <w:rPr>
          <w:rFonts w:cs="Times New Roman"/>
          <w:b/>
          <w:bCs/>
          <w:sz w:val="24"/>
          <w:szCs w:val="24"/>
          <w:lang w:val="uk-UA"/>
        </w:rPr>
      </w:pPr>
    </w:p>
    <w:p w14:paraId="2CD409FA" w14:textId="77777777" w:rsidR="00636672" w:rsidRPr="00636672" w:rsidRDefault="00636672" w:rsidP="00636672">
      <w:pPr>
        <w:spacing w:after="0"/>
        <w:jc w:val="center"/>
        <w:rPr>
          <w:rFonts w:cs="Times New Roman"/>
          <w:b/>
          <w:bCs/>
          <w:sz w:val="24"/>
          <w:szCs w:val="24"/>
          <w:lang w:val="uk-UA"/>
        </w:rPr>
      </w:pPr>
    </w:p>
    <w:p w14:paraId="5D8F73B7"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635720A6" w14:textId="77777777" w:rsidR="00636672" w:rsidRPr="00636672" w:rsidRDefault="00636672" w:rsidP="00636672">
      <w:pPr>
        <w:numPr>
          <w:ilvl w:val="0"/>
          <w:numId w:val="44"/>
        </w:numPr>
        <w:tabs>
          <w:tab w:val="left" w:pos="851"/>
        </w:tabs>
        <w:spacing w:after="0"/>
        <w:ind w:left="0" w:firstLine="567"/>
        <w:contextualSpacing/>
        <w:jc w:val="both"/>
        <w:rPr>
          <w:rFonts w:cs="Times New Roman"/>
          <w:sz w:val="24"/>
          <w:szCs w:val="24"/>
          <w:lang w:val="uk-UA"/>
        </w:rPr>
      </w:pPr>
      <w:r w:rsidRPr="00636672">
        <w:rPr>
          <w:rFonts w:cs="Times New Roman"/>
          <w:sz w:val="24"/>
          <w:szCs w:val="24"/>
          <w:lang w:val="uk-UA"/>
        </w:rPr>
        <w:t>застаріле, енергоємне обладнання, яке забезпечує надання комунальних послуг, незадовільний стан мереж тепло-, водопостачання та водовідведення  та відсутність  водогону в селі Бузьке;</w:t>
      </w:r>
    </w:p>
    <w:p w14:paraId="208C7319" w14:textId="77777777" w:rsidR="00636672" w:rsidRPr="00636672" w:rsidRDefault="00636672" w:rsidP="00636672">
      <w:pPr>
        <w:numPr>
          <w:ilvl w:val="0"/>
          <w:numId w:val="44"/>
        </w:numPr>
        <w:tabs>
          <w:tab w:val="left" w:pos="851"/>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висока собівартсть послуг водопостачання та водовідведення; </w:t>
      </w:r>
    </w:p>
    <w:p w14:paraId="4728440C" w14:textId="77777777" w:rsidR="00636672" w:rsidRPr="00636672" w:rsidRDefault="00636672" w:rsidP="00636672">
      <w:pPr>
        <w:tabs>
          <w:tab w:val="left" w:pos="851"/>
        </w:tabs>
        <w:spacing w:after="0"/>
        <w:ind w:firstLine="567"/>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 низький рівень матеріально-технічної бази та кадрового забезпечення підприємств житлово-комунальної галузі; </w:t>
      </w:r>
    </w:p>
    <w:p w14:paraId="6EC76283" w14:textId="77777777" w:rsidR="00636672" w:rsidRPr="00636672" w:rsidRDefault="00636672" w:rsidP="00636672">
      <w:pPr>
        <w:numPr>
          <w:ilvl w:val="0"/>
          <w:numId w:val="43"/>
        </w:numPr>
        <w:shd w:val="clear" w:color="auto" w:fill="FFFFFF"/>
        <w:tabs>
          <w:tab w:val="left" w:pos="851"/>
        </w:tabs>
        <w:spacing w:after="15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збитковість житлово-комунальної галузі;</w:t>
      </w:r>
    </w:p>
    <w:p w14:paraId="721B39D7" w14:textId="657D4D8D" w:rsidR="00636672" w:rsidRPr="00636672" w:rsidRDefault="00636672" w:rsidP="00636672">
      <w:pPr>
        <w:numPr>
          <w:ilvl w:val="0"/>
          <w:numId w:val="43"/>
        </w:numPr>
        <w:tabs>
          <w:tab w:val="left" w:pos="426"/>
          <w:tab w:val="left" w:pos="851"/>
        </w:tabs>
        <w:spacing w:after="0"/>
        <w:ind w:left="0" w:firstLine="567"/>
        <w:contextualSpacing/>
        <w:jc w:val="both"/>
        <w:rPr>
          <w:rFonts w:cs="Times New Roman"/>
          <w:sz w:val="24"/>
          <w:szCs w:val="24"/>
          <w:lang w:val="uk-UA"/>
        </w:rPr>
      </w:pPr>
      <w:r w:rsidRPr="00636672">
        <w:rPr>
          <w:rFonts w:cs="Times New Roman"/>
          <w:sz w:val="24"/>
          <w:szCs w:val="24"/>
          <w:lang w:val="uk-UA"/>
        </w:rPr>
        <w:lastRenderedPageBreak/>
        <w:t>наявність заборгованості за покупні ресурси КП ТВКГ та КП «Грааль» перед</w:t>
      </w:r>
      <w:r w:rsidR="002F7F2C">
        <w:rPr>
          <w:rFonts w:cs="Times New Roman"/>
          <w:sz w:val="24"/>
          <w:szCs w:val="24"/>
          <w:lang w:val="uk-UA"/>
        </w:rPr>
        <w:t xml:space="preserve">                        </w:t>
      </w:r>
      <w:r w:rsidRPr="00636672">
        <w:rPr>
          <w:rFonts w:cs="Times New Roman"/>
          <w:sz w:val="24"/>
          <w:szCs w:val="24"/>
          <w:lang w:val="uk-UA"/>
        </w:rPr>
        <w:t xml:space="preserve"> ВП ПАЕС.</w:t>
      </w:r>
    </w:p>
    <w:p w14:paraId="1986EFDC" w14:textId="77777777" w:rsidR="00636672" w:rsidRPr="00636672" w:rsidRDefault="00636672" w:rsidP="00636672">
      <w:pPr>
        <w:tabs>
          <w:tab w:val="left" w:pos="426"/>
        </w:tabs>
        <w:spacing w:after="0"/>
        <w:ind w:left="567"/>
        <w:contextualSpacing/>
        <w:jc w:val="both"/>
        <w:rPr>
          <w:rFonts w:cs="Times New Roman"/>
          <w:sz w:val="24"/>
          <w:szCs w:val="24"/>
          <w:lang w:val="uk-UA"/>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812"/>
      </w:tblGrid>
      <w:tr w:rsidR="00636672" w:rsidRPr="00636672" w14:paraId="69BBA6ED" w14:textId="77777777" w:rsidTr="00636672">
        <w:tc>
          <w:tcPr>
            <w:tcW w:w="3539" w:type="dxa"/>
            <w:tcBorders>
              <w:top w:val="single" w:sz="4" w:space="0" w:color="auto"/>
              <w:left w:val="single" w:sz="4" w:space="0" w:color="auto"/>
              <w:bottom w:val="single" w:sz="4" w:space="0" w:color="auto"/>
              <w:right w:val="single" w:sz="4" w:space="0" w:color="auto"/>
            </w:tcBorders>
            <w:shd w:val="clear" w:color="auto" w:fill="116769"/>
            <w:vAlign w:val="center"/>
          </w:tcPr>
          <w:p w14:paraId="68AC7D0C"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bookmarkStart w:id="61" w:name="_Hlk150441697"/>
            <w:r w:rsidRPr="00636672">
              <w:rPr>
                <w:rFonts w:eastAsia="Times New Roman" w:cs="Times New Roman"/>
                <w:b/>
                <w:bCs/>
                <w:color w:val="FFFFFF" w:themeColor="background1"/>
                <w:sz w:val="24"/>
                <w:szCs w:val="24"/>
                <w:lang w:val="uk-UA" w:eastAsia="uk-UA"/>
              </w:rPr>
              <w:t>Оперативна ціль</w:t>
            </w:r>
          </w:p>
        </w:tc>
        <w:tc>
          <w:tcPr>
            <w:tcW w:w="5812" w:type="dxa"/>
            <w:tcBorders>
              <w:top w:val="single" w:sz="4" w:space="0" w:color="auto"/>
              <w:left w:val="single" w:sz="4" w:space="0" w:color="auto"/>
              <w:bottom w:val="single" w:sz="4" w:space="0" w:color="auto"/>
              <w:right w:val="single" w:sz="4" w:space="0" w:color="auto"/>
            </w:tcBorders>
            <w:shd w:val="clear" w:color="auto" w:fill="116769"/>
            <w:vAlign w:val="center"/>
          </w:tcPr>
          <w:p w14:paraId="3C46230E" w14:textId="77777777" w:rsidR="00636672" w:rsidRPr="00636672" w:rsidRDefault="00636672" w:rsidP="00636672">
            <w:pPr>
              <w:spacing w:after="0"/>
              <w:jc w:val="center"/>
              <w:rPr>
                <w:rFonts w:eastAsia="Times New Roman" w:cs="Times New Roman"/>
                <w:color w:val="FFFFFF" w:themeColor="background1"/>
                <w:sz w:val="24"/>
                <w:szCs w:val="24"/>
                <w:lang w:val="uk-UA" w:eastAsia="uk-UA"/>
              </w:rPr>
            </w:pPr>
            <w:r w:rsidRPr="00636672">
              <w:rPr>
                <w:rFonts w:eastAsia="Times New Roman" w:cs="Times New Roman"/>
                <w:b/>
                <w:bCs/>
                <w:color w:val="FFFFFF" w:themeColor="background1"/>
                <w:sz w:val="24"/>
                <w:szCs w:val="24"/>
                <w:lang w:val="uk-UA" w:eastAsia="uk-UA"/>
              </w:rPr>
              <w:t>Завдання</w:t>
            </w:r>
          </w:p>
        </w:tc>
      </w:tr>
      <w:tr w:rsidR="00636672" w:rsidRPr="00636672" w14:paraId="621A2A36" w14:textId="77777777" w:rsidTr="00636672">
        <w:tc>
          <w:tcPr>
            <w:tcW w:w="3539" w:type="dxa"/>
            <w:tcBorders>
              <w:top w:val="single" w:sz="4" w:space="0" w:color="auto"/>
              <w:left w:val="single" w:sz="4" w:space="0" w:color="auto"/>
              <w:bottom w:val="single" w:sz="4" w:space="0" w:color="auto"/>
              <w:right w:val="single" w:sz="4" w:space="0" w:color="auto"/>
            </w:tcBorders>
            <w:vAlign w:val="center"/>
          </w:tcPr>
          <w:p w14:paraId="5EFFBFF1" w14:textId="77777777" w:rsidR="00636672" w:rsidRPr="00636672" w:rsidRDefault="00636672" w:rsidP="00636672">
            <w:pPr>
              <w:spacing w:after="0"/>
              <w:rPr>
                <w:rFonts w:eastAsia="Times New Roman" w:cs="Times New Roman"/>
                <w:sz w:val="24"/>
                <w:szCs w:val="24"/>
                <w:lang w:val="uk-UA" w:eastAsia="uk-UA"/>
              </w:rPr>
            </w:pPr>
            <w:bookmarkStart w:id="62" w:name="_Hlk148453485"/>
            <w:bookmarkEnd w:id="61"/>
            <w:r w:rsidRPr="00636672">
              <w:rPr>
                <w:rFonts w:cs="Times New Roman"/>
                <w:b/>
                <w:bCs/>
                <w:sz w:val="24"/>
                <w:szCs w:val="24"/>
                <w:lang w:val="uk-UA"/>
              </w:rPr>
              <w:t>В 2.</w:t>
            </w:r>
            <w:r w:rsidRPr="00636672">
              <w:rPr>
                <w:rFonts w:cs="Times New Roman"/>
                <w:sz w:val="24"/>
                <w:szCs w:val="24"/>
                <w:lang w:val="uk-UA"/>
              </w:rPr>
              <w:t xml:space="preserve"> «</w:t>
            </w:r>
            <w:r w:rsidRPr="00636672">
              <w:rPr>
                <w:rFonts w:cs="Times New Roman"/>
                <w:b/>
                <w:bCs/>
                <w:sz w:val="24"/>
                <w:szCs w:val="24"/>
                <w:lang w:val="uk-UA"/>
              </w:rPr>
              <w:t>Покращення комунальної інфраструктури та надання якісних комунальних послуг</w:t>
            </w:r>
            <w:bookmarkEnd w:id="62"/>
            <w:r w:rsidRPr="00636672">
              <w:rPr>
                <w:rFonts w:cs="Times New Roman"/>
                <w:b/>
                <w:bCs/>
                <w:sz w:val="24"/>
                <w:szCs w:val="24"/>
                <w:lang w:val="uk-UA"/>
              </w:rPr>
              <w:t>»</w:t>
            </w:r>
          </w:p>
        </w:tc>
        <w:tc>
          <w:tcPr>
            <w:tcW w:w="5812" w:type="dxa"/>
            <w:tcBorders>
              <w:top w:val="single" w:sz="4" w:space="0" w:color="auto"/>
              <w:left w:val="single" w:sz="4" w:space="0" w:color="auto"/>
              <w:bottom w:val="single" w:sz="4" w:space="0" w:color="auto"/>
              <w:right w:val="single" w:sz="4" w:space="0" w:color="auto"/>
            </w:tcBorders>
            <w:vAlign w:val="center"/>
          </w:tcPr>
          <w:p w14:paraId="14736555" w14:textId="77777777" w:rsidR="00636672" w:rsidRPr="00636672" w:rsidRDefault="00636672" w:rsidP="00636672">
            <w:pPr>
              <w:tabs>
                <w:tab w:val="left" w:pos="226"/>
              </w:tabs>
              <w:spacing w:after="0" w:line="240" w:lineRule="atLeast"/>
              <w:jc w:val="both"/>
              <w:rPr>
                <w:rFonts w:cs="Times New Roman"/>
                <w:sz w:val="24"/>
                <w:szCs w:val="24"/>
                <w:lang w:val="uk-UA"/>
              </w:rPr>
            </w:pPr>
            <w:r w:rsidRPr="00636672">
              <w:rPr>
                <w:rFonts w:cs="Times New Roman"/>
                <w:b/>
                <w:bCs/>
                <w:sz w:val="24"/>
                <w:szCs w:val="24"/>
                <w:lang w:val="uk-UA"/>
              </w:rPr>
              <w:t>В2.1.</w:t>
            </w:r>
            <w:r w:rsidRPr="00636672">
              <w:rPr>
                <w:rFonts w:cs="Times New Roman"/>
                <w:sz w:val="24"/>
                <w:szCs w:val="24"/>
                <w:lang w:val="uk-UA"/>
              </w:rPr>
              <w:t xml:space="preserve"> Впровадження системи енергоменеджменту, модернізація, реконструкція енергоємного обладнання та капітальний ремонт мереж тепло-, водопостачання та водовідведення. </w:t>
            </w:r>
          </w:p>
          <w:p w14:paraId="2A032D1F" w14:textId="77777777" w:rsidR="00636672" w:rsidRPr="00636672" w:rsidRDefault="00636672" w:rsidP="00636672">
            <w:pPr>
              <w:tabs>
                <w:tab w:val="left" w:pos="226"/>
              </w:tabs>
              <w:spacing w:after="0" w:line="240" w:lineRule="atLeast"/>
              <w:jc w:val="both"/>
              <w:rPr>
                <w:rFonts w:cs="Times New Roman"/>
                <w:sz w:val="24"/>
                <w:szCs w:val="24"/>
                <w:lang w:val="uk-UA"/>
              </w:rPr>
            </w:pPr>
            <w:r w:rsidRPr="00636672">
              <w:rPr>
                <w:rFonts w:cs="Times New Roman"/>
                <w:b/>
                <w:bCs/>
                <w:sz w:val="24"/>
                <w:szCs w:val="24"/>
                <w:lang w:val="uk-UA"/>
              </w:rPr>
              <w:t>В2.2.</w:t>
            </w:r>
            <w:r w:rsidRPr="00636672">
              <w:rPr>
                <w:rFonts w:cs="Times New Roman"/>
                <w:sz w:val="24"/>
                <w:szCs w:val="24"/>
              </w:rPr>
              <w:t xml:space="preserve"> Підвищення енергоефективності будівель бюджетної та житлової сфери громади</w:t>
            </w:r>
            <w:r w:rsidRPr="00636672">
              <w:rPr>
                <w:rFonts w:cs="Times New Roman"/>
                <w:sz w:val="24"/>
                <w:szCs w:val="24"/>
                <w:lang w:val="uk-UA"/>
              </w:rPr>
              <w:t>.</w:t>
            </w:r>
          </w:p>
          <w:p w14:paraId="56E6BD6D" w14:textId="77777777" w:rsidR="00636672" w:rsidRPr="00636672" w:rsidRDefault="00636672" w:rsidP="00636672">
            <w:pPr>
              <w:tabs>
                <w:tab w:val="left" w:pos="226"/>
              </w:tabs>
              <w:spacing w:after="0" w:line="240" w:lineRule="atLeast"/>
              <w:jc w:val="both"/>
              <w:rPr>
                <w:rFonts w:cs="Times New Roman"/>
                <w:sz w:val="24"/>
                <w:szCs w:val="24"/>
                <w:lang w:val="uk-UA"/>
              </w:rPr>
            </w:pPr>
            <w:r w:rsidRPr="00636672">
              <w:rPr>
                <w:rFonts w:cs="Times New Roman"/>
                <w:b/>
                <w:bCs/>
                <w:sz w:val="24"/>
                <w:szCs w:val="24"/>
                <w:lang w:val="uk-UA"/>
              </w:rPr>
              <w:t>В2.3.</w:t>
            </w:r>
            <w:r w:rsidRPr="00636672">
              <w:rPr>
                <w:rFonts w:cs="Times New Roman"/>
                <w:color w:val="FF0000"/>
                <w:sz w:val="24"/>
                <w:szCs w:val="24"/>
                <w:lang w:val="uk-UA"/>
              </w:rPr>
              <w:t xml:space="preserve"> </w:t>
            </w:r>
            <w:r w:rsidRPr="00636672">
              <w:rPr>
                <w:rFonts w:cs="Times New Roman"/>
                <w:sz w:val="24"/>
                <w:szCs w:val="24"/>
              </w:rPr>
              <w:t xml:space="preserve">Досягнення </w:t>
            </w:r>
            <w:r w:rsidRPr="00636672">
              <w:rPr>
                <w:rFonts w:cs="Times New Roman"/>
                <w:sz w:val="24"/>
                <w:szCs w:val="24"/>
                <w:lang w:val="uk-UA"/>
              </w:rPr>
              <w:t xml:space="preserve">беззбиткової діяльності </w:t>
            </w:r>
            <w:r w:rsidRPr="00636672">
              <w:rPr>
                <w:rFonts w:cs="Times New Roman"/>
                <w:sz w:val="24"/>
                <w:szCs w:val="24"/>
              </w:rPr>
              <w:t>комуналь</w:t>
            </w:r>
            <w:r w:rsidRPr="00636672">
              <w:rPr>
                <w:rFonts w:cs="Times New Roman"/>
                <w:sz w:val="24"/>
                <w:szCs w:val="24"/>
                <w:lang w:val="uk-UA"/>
              </w:rPr>
              <w:t xml:space="preserve">них підприємств громади. </w:t>
            </w:r>
          </w:p>
          <w:p w14:paraId="6CFDDD28" w14:textId="21CBA1A8" w:rsidR="00636672" w:rsidRPr="00636672" w:rsidRDefault="00636672" w:rsidP="00636672">
            <w:pPr>
              <w:spacing w:after="0" w:line="240" w:lineRule="atLeast"/>
              <w:jc w:val="both"/>
              <w:rPr>
                <w:rFonts w:eastAsia="Times New Roman" w:cs="Times New Roman"/>
                <w:sz w:val="24"/>
                <w:szCs w:val="24"/>
                <w:lang w:val="uk-UA" w:eastAsia="uk-UA"/>
              </w:rPr>
            </w:pPr>
            <w:r w:rsidRPr="00636672">
              <w:rPr>
                <w:rFonts w:cs="Times New Roman"/>
                <w:b/>
                <w:bCs/>
                <w:sz w:val="24"/>
                <w:szCs w:val="24"/>
                <w:lang w:val="uk-UA"/>
              </w:rPr>
              <w:t>В2.4.</w:t>
            </w:r>
            <w:r w:rsidRPr="00636672">
              <w:rPr>
                <w:rFonts w:cs="Times New Roman"/>
                <w:sz w:val="24"/>
                <w:szCs w:val="24"/>
                <w:lang w:val="uk-UA"/>
              </w:rPr>
              <w:t xml:space="preserve"> Погашення заборгованості за покупні ресурси КП ТВКГ та КП </w:t>
            </w:r>
            <w:r w:rsidR="002F7F2C">
              <w:rPr>
                <w:rFonts w:cs="Times New Roman"/>
                <w:sz w:val="24"/>
                <w:szCs w:val="24"/>
                <w:lang w:val="uk-UA"/>
              </w:rPr>
              <w:t>«</w:t>
            </w:r>
            <w:r w:rsidRPr="00636672">
              <w:rPr>
                <w:rFonts w:cs="Times New Roman"/>
                <w:sz w:val="24"/>
                <w:szCs w:val="24"/>
                <w:lang w:val="uk-UA"/>
              </w:rPr>
              <w:t>Грааль</w:t>
            </w:r>
            <w:r w:rsidR="002F7F2C">
              <w:rPr>
                <w:rFonts w:cs="Times New Roman"/>
                <w:sz w:val="24"/>
                <w:szCs w:val="24"/>
                <w:lang w:val="uk-UA"/>
              </w:rPr>
              <w:t>»</w:t>
            </w:r>
            <w:r w:rsidRPr="00636672">
              <w:rPr>
                <w:rFonts w:cs="Times New Roman"/>
                <w:sz w:val="24"/>
                <w:szCs w:val="24"/>
                <w:lang w:val="uk-UA"/>
              </w:rPr>
              <w:t xml:space="preserve"> перед ВП ПАЕС.</w:t>
            </w:r>
          </w:p>
        </w:tc>
      </w:tr>
    </w:tbl>
    <w:p w14:paraId="20D23C00" w14:textId="77777777" w:rsidR="00636672" w:rsidRPr="00636672" w:rsidRDefault="00636672" w:rsidP="00636672">
      <w:pPr>
        <w:tabs>
          <w:tab w:val="left" w:pos="426"/>
        </w:tabs>
        <w:spacing w:after="0"/>
        <w:jc w:val="both"/>
        <w:rPr>
          <w:rFonts w:cs="Times New Roman"/>
          <w:sz w:val="24"/>
          <w:szCs w:val="24"/>
          <w:lang w:val="uk-UA"/>
        </w:rPr>
      </w:pPr>
    </w:p>
    <w:p w14:paraId="3C54926F" w14:textId="77777777" w:rsidR="00636672" w:rsidRPr="00636672" w:rsidRDefault="00636672" w:rsidP="00636672">
      <w:pPr>
        <w:spacing w:after="0"/>
        <w:ind w:firstLine="567"/>
        <w:jc w:val="both"/>
        <w:rPr>
          <w:rFonts w:eastAsia="Times New Roman" w:cs="Times New Roman"/>
          <w:i/>
          <w:iCs/>
          <w:sz w:val="24"/>
          <w:szCs w:val="24"/>
          <w:lang w:val="uk-UA" w:eastAsia="uk-UA"/>
        </w:rPr>
      </w:pPr>
      <w:r w:rsidRPr="00636672">
        <w:rPr>
          <w:rFonts w:eastAsia="Times New Roman" w:cs="Times New Roman"/>
          <w:i/>
          <w:iCs/>
          <w:sz w:val="24"/>
          <w:szCs w:val="24"/>
          <w:lang w:val="uk-UA" w:eastAsia="uk-UA"/>
        </w:rPr>
        <w:t>Очікувані результати:</w:t>
      </w:r>
    </w:p>
    <w:p w14:paraId="13827C47" w14:textId="77777777" w:rsidR="00636672" w:rsidRPr="00636672" w:rsidRDefault="00636672" w:rsidP="00636672">
      <w:pPr>
        <w:numPr>
          <w:ilvl w:val="0"/>
          <w:numId w:val="44"/>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забезпечення стабільного надання послуг тепло-, водопостачання та водовідведення в громаді;</w:t>
      </w:r>
    </w:p>
    <w:p w14:paraId="0FE65C01" w14:textId="77777777" w:rsidR="00636672" w:rsidRPr="00636672" w:rsidRDefault="00636672" w:rsidP="00636672">
      <w:pPr>
        <w:numPr>
          <w:ilvl w:val="0"/>
          <w:numId w:val="44"/>
        </w:numPr>
        <w:tabs>
          <w:tab w:val="left" w:pos="567"/>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впровадження енергоефективного освітлення вулиць; </w:t>
      </w:r>
    </w:p>
    <w:p w14:paraId="13644C49" w14:textId="77777777" w:rsidR="00636672" w:rsidRPr="00636672" w:rsidRDefault="00636672" w:rsidP="00636672">
      <w:pPr>
        <w:numPr>
          <w:ilvl w:val="0"/>
          <w:numId w:val="44"/>
        </w:numPr>
        <w:tabs>
          <w:tab w:val="left" w:pos="567"/>
          <w:tab w:val="left" w:pos="709"/>
        </w:tabs>
        <w:spacing w:after="0"/>
        <w:ind w:left="0" w:firstLine="567"/>
        <w:contextualSpacing/>
        <w:jc w:val="both"/>
        <w:rPr>
          <w:rFonts w:eastAsia="Times New Roman" w:cs="Times New Roman"/>
          <w:sz w:val="24"/>
          <w:szCs w:val="24"/>
          <w:lang w:val="uk-UA" w:eastAsia="uk-UA"/>
        </w:rPr>
      </w:pPr>
      <w:r w:rsidRPr="00636672">
        <w:rPr>
          <w:rFonts w:eastAsia="Times New Roman" w:cs="Times New Roman"/>
          <w:color w:val="000000"/>
          <w:sz w:val="24"/>
          <w:szCs w:val="24"/>
          <w:lang w:val="uk-UA" w:eastAsia="uk-UA"/>
        </w:rPr>
        <w:t xml:space="preserve">зменшення обсягів споживання енергоносіїв та скорочення втрат  води й тепла; </w:t>
      </w:r>
    </w:p>
    <w:p w14:paraId="09CF4FA9" w14:textId="77777777" w:rsidR="00636672" w:rsidRPr="00636672" w:rsidRDefault="00636672" w:rsidP="00636672">
      <w:pPr>
        <w:numPr>
          <w:ilvl w:val="0"/>
          <w:numId w:val="44"/>
        </w:numPr>
        <w:tabs>
          <w:tab w:val="left" w:pos="567"/>
          <w:tab w:val="left" w:pos="709"/>
        </w:tabs>
        <w:spacing w:after="0"/>
        <w:ind w:left="0" w:firstLine="567"/>
        <w:contextualSpacing/>
        <w:jc w:val="both"/>
        <w:rPr>
          <w:rFonts w:eastAsia="Times New Roman" w:cs="Times New Roman"/>
          <w:i/>
          <w:iCs/>
          <w:color w:val="FF0000"/>
          <w:sz w:val="24"/>
          <w:szCs w:val="24"/>
          <w:lang w:val="uk-UA" w:eastAsia="uk-UA"/>
        </w:rPr>
      </w:pPr>
      <w:r w:rsidRPr="00636672">
        <w:rPr>
          <w:rFonts w:eastAsia="Times New Roman" w:cs="Times New Roman"/>
          <w:sz w:val="24"/>
          <w:szCs w:val="24"/>
          <w:lang w:val="uk-UA" w:eastAsia="uk-UA"/>
        </w:rPr>
        <w:t>погашення заборгованості</w:t>
      </w:r>
      <w:r w:rsidRPr="00636672">
        <w:rPr>
          <w:rFonts w:eastAsia="Times New Roman" w:cs="Times New Roman"/>
          <w:i/>
          <w:iCs/>
          <w:sz w:val="24"/>
          <w:szCs w:val="24"/>
          <w:lang w:val="uk-UA" w:eastAsia="uk-UA"/>
        </w:rPr>
        <w:t xml:space="preserve"> </w:t>
      </w:r>
      <w:r w:rsidRPr="00636672">
        <w:rPr>
          <w:rFonts w:cs="Times New Roman"/>
          <w:sz w:val="24"/>
          <w:szCs w:val="24"/>
          <w:lang w:val="uk-UA"/>
        </w:rPr>
        <w:t>за покупні ресурси КП ТВКГ та КП Грааль перед ВП ПАЕС.</w:t>
      </w:r>
    </w:p>
    <w:p w14:paraId="712FB047" w14:textId="77777777" w:rsidR="00636672" w:rsidRPr="00636672" w:rsidRDefault="00636672" w:rsidP="00636672">
      <w:pPr>
        <w:spacing w:after="0"/>
        <w:rPr>
          <w:rFonts w:cs="Times New Roman"/>
          <w:i/>
          <w:iCs/>
          <w:sz w:val="24"/>
          <w:szCs w:val="24"/>
          <w:lang w:val="uk-UA"/>
        </w:rPr>
      </w:pPr>
    </w:p>
    <w:p w14:paraId="4D8A823D"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55B32E1C"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 xml:space="preserve">витрати на проведення модернізації, реконструкції енергоємного обладнання та капітальний ремонт мереж тепло-, водопостачання та водовідведення; </w:t>
      </w:r>
    </w:p>
    <w:p w14:paraId="55FCBABE"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кількість об’єктів по яким проведено енергоменеджмент;</w:t>
      </w:r>
    </w:p>
    <w:p w14:paraId="5B94EB4E"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кількість впроваджених договорів енергосервісу;</w:t>
      </w:r>
    </w:p>
    <w:p w14:paraId="7B13F8D5" w14:textId="77777777" w:rsidR="00636672" w:rsidRPr="00636672" w:rsidRDefault="00636672" w:rsidP="00636672">
      <w:pPr>
        <w:numPr>
          <w:ilvl w:val="0"/>
          <w:numId w:val="43"/>
        </w:numPr>
        <w:tabs>
          <w:tab w:val="left" w:pos="226"/>
        </w:tabs>
        <w:spacing w:after="0" w:line="240" w:lineRule="atLeast"/>
        <w:ind w:left="0" w:firstLine="567"/>
        <w:contextualSpacing/>
        <w:jc w:val="both"/>
        <w:rPr>
          <w:rFonts w:cs="Times New Roman"/>
          <w:sz w:val="24"/>
          <w:szCs w:val="24"/>
          <w:lang w:val="uk-UA"/>
        </w:rPr>
      </w:pPr>
      <w:r w:rsidRPr="00636672">
        <w:rPr>
          <w:rFonts w:cs="Times New Roman"/>
          <w:sz w:val="24"/>
          <w:szCs w:val="24"/>
          <w:lang w:val="uk-UA"/>
        </w:rPr>
        <w:t>фактичний відсоток втрат води та тепла в мережах;</w:t>
      </w:r>
    </w:p>
    <w:p w14:paraId="483DF9FD"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відсоток забезпеченості мешканців громади централізованим водопостачанням;</w:t>
      </w:r>
    </w:p>
    <w:p w14:paraId="0CAC4D6F" w14:textId="77777777" w:rsidR="00636672" w:rsidRPr="00636672" w:rsidRDefault="00636672" w:rsidP="00636672">
      <w:pPr>
        <w:numPr>
          <w:ilvl w:val="0"/>
          <w:numId w:val="43"/>
        </w:numPr>
        <w:tabs>
          <w:tab w:val="left" w:pos="709"/>
        </w:tabs>
        <w:spacing w:after="0"/>
        <w:ind w:left="0" w:firstLine="567"/>
        <w:contextualSpacing/>
        <w:jc w:val="both"/>
        <w:rPr>
          <w:rFonts w:cs="Times New Roman"/>
          <w:sz w:val="24"/>
          <w:szCs w:val="24"/>
          <w:lang w:val="uk-UA"/>
        </w:rPr>
      </w:pPr>
      <w:r w:rsidRPr="00636672">
        <w:rPr>
          <w:rFonts w:eastAsia="Times New Roman" w:cs="Times New Roman"/>
          <w:color w:val="000000"/>
          <w:sz w:val="24"/>
          <w:szCs w:val="24"/>
          <w:lang w:val="uk-UA" w:eastAsia="uk-UA"/>
        </w:rPr>
        <w:t>кількість одиниць придбаної комунальної техніки;</w:t>
      </w:r>
    </w:p>
    <w:p w14:paraId="49234BBA"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фінансовий стан підприємств комунальної форми власності;</w:t>
      </w:r>
    </w:p>
    <w:p w14:paraId="6A1D0572"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динаміка заборгованості за покупні ресурси КП ТВКГ та КП «Грааль» перед ВП ПАЕС;</w:t>
      </w:r>
    </w:p>
    <w:p w14:paraId="7666CF50" w14:textId="77777777" w:rsidR="00636672" w:rsidRPr="00636672" w:rsidRDefault="00636672" w:rsidP="00636672">
      <w:pPr>
        <w:numPr>
          <w:ilvl w:val="0"/>
          <w:numId w:val="43"/>
        </w:numPr>
        <w:spacing w:after="0"/>
        <w:ind w:left="0" w:firstLine="567"/>
        <w:contextualSpacing/>
        <w:jc w:val="both"/>
        <w:rPr>
          <w:rFonts w:cs="Times New Roman"/>
          <w:sz w:val="24"/>
          <w:szCs w:val="24"/>
          <w:lang w:val="uk-UA"/>
        </w:rPr>
      </w:pPr>
      <w:r w:rsidRPr="00636672">
        <w:rPr>
          <w:rFonts w:cs="Times New Roman"/>
          <w:sz w:val="24"/>
          <w:szCs w:val="24"/>
          <w:lang w:val="uk-UA"/>
        </w:rPr>
        <w:t>затверджені плани розвитку комунальних підприємств.</w:t>
      </w:r>
    </w:p>
    <w:p w14:paraId="612C154A" w14:textId="77777777" w:rsidR="00636672" w:rsidRPr="00636672" w:rsidRDefault="00636672" w:rsidP="00636672">
      <w:pPr>
        <w:spacing w:after="0"/>
        <w:ind w:left="567"/>
        <w:contextualSpacing/>
        <w:jc w:val="both"/>
        <w:rPr>
          <w:rFonts w:cs="Times New Roman"/>
          <w:sz w:val="24"/>
          <w:szCs w:val="24"/>
          <w:lang w:val="uk-UA"/>
        </w:rPr>
      </w:pPr>
    </w:p>
    <w:p w14:paraId="7339A101" w14:textId="77777777" w:rsidR="00636672" w:rsidRPr="00636672" w:rsidRDefault="00636672" w:rsidP="00636672">
      <w:pPr>
        <w:ind w:left="113" w:right="113" w:firstLine="454"/>
        <w:rPr>
          <w:rFonts w:cs="Times New Roman"/>
          <w:b/>
          <w:bCs/>
          <w:color w:val="00B05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38112" behindDoc="0" locked="0" layoutInCell="1" allowOverlap="1" wp14:anchorId="44B1012E" wp14:editId="55870FB6">
                <wp:simplePos x="0" y="0"/>
                <wp:positionH relativeFrom="column">
                  <wp:posOffset>0</wp:posOffset>
                </wp:positionH>
                <wp:positionV relativeFrom="paragraph">
                  <wp:posOffset>0</wp:posOffset>
                </wp:positionV>
                <wp:extent cx="5743575" cy="295275"/>
                <wp:effectExtent l="0" t="0" r="28575" b="28575"/>
                <wp:wrapNone/>
                <wp:docPr id="130" name="Прямоугольник 130"/>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6B4587DF"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Г</w:t>
                            </w:r>
                            <w:r w:rsidRPr="00EC7730">
                              <w:rPr>
                                <w:rFonts w:cs="Times New Roman"/>
                                <w:b/>
                                <w:bCs/>
                                <w:color w:val="FFFFFF" w:themeColor="background1"/>
                                <w:szCs w:val="28"/>
                                <w:lang w:val="uk-UA"/>
                              </w:rPr>
                              <w:t>.</w:t>
                            </w:r>
                          </w:p>
                          <w:p w14:paraId="657A5864" w14:textId="77777777" w:rsidR="00A031E1" w:rsidRDefault="00A031E1" w:rsidP="00636672">
                            <w:pPr>
                              <w:spacing w:after="0"/>
                              <w:jc w:val="both"/>
                              <w:rPr>
                                <w:rFonts w:cs="Times New Roman"/>
                                <w:b/>
                                <w:bCs/>
                                <w:color w:val="538135" w:themeColor="accent6" w:themeShade="BF"/>
                                <w:sz w:val="24"/>
                                <w:szCs w:val="24"/>
                                <w:lang w:val="uk-UA"/>
                              </w:rPr>
                            </w:pPr>
                          </w:p>
                          <w:p w14:paraId="219DE133"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B1012E" id="Прямоугольник 130" o:spid="_x0000_s1095" style="position:absolute;left:0;text-align:left;margin-left:0;margin-top:0;width:452.2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" fillcolor="#206e72" strokecolor="#e2f0d9" strokeweight="1pt">
                <v:fill color2="#3ebfc6" rotate="t" colors="0 #206e72;.5 #33a0a6;1 #3ebfc6" focus="100%" type="gradient"/>
                <v:textbox>
                  <w:txbxContent>
                    <w:p w14:paraId="6B4587DF" w14:textId="77777777" w:rsidR="00A031E1" w:rsidRPr="00EC7730" w:rsidRDefault="00A031E1" w:rsidP="00636672">
                      <w:pPr>
                        <w:spacing w:after="0"/>
                        <w:jc w:val="center"/>
                        <w:rPr>
                          <w:rFonts w:cs="Times New Roman"/>
                          <w:b/>
                          <w:bCs/>
                          <w:color w:val="FFFFFF" w:themeColor="background1"/>
                          <w:szCs w:val="28"/>
                          <w:lang w:val="uk-UA"/>
                        </w:rPr>
                      </w:pPr>
                      <w:r>
                        <w:rPr>
                          <w:rFonts w:cs="Times New Roman"/>
                          <w:b/>
                          <w:bCs/>
                          <w:color w:val="FFFFFF" w:themeColor="background1"/>
                          <w:szCs w:val="28"/>
                          <w:lang w:val="uk-UA"/>
                        </w:rPr>
                        <w:t>Стратегічна ціль</w:t>
                      </w:r>
                      <w:r w:rsidRPr="00EC7730">
                        <w:rPr>
                          <w:rFonts w:cs="Times New Roman"/>
                          <w:b/>
                          <w:bCs/>
                          <w:color w:val="FFFFFF" w:themeColor="background1"/>
                          <w:szCs w:val="28"/>
                          <w:lang w:val="uk-UA"/>
                        </w:rPr>
                        <w:t xml:space="preserve"> </w:t>
                      </w:r>
                      <w:r>
                        <w:rPr>
                          <w:rFonts w:cs="Times New Roman"/>
                          <w:b/>
                          <w:bCs/>
                          <w:color w:val="FFFFFF" w:themeColor="background1"/>
                          <w:szCs w:val="28"/>
                          <w:lang w:val="uk-UA"/>
                        </w:rPr>
                        <w:t>Г</w:t>
                      </w:r>
                      <w:r w:rsidRPr="00EC7730">
                        <w:rPr>
                          <w:rFonts w:cs="Times New Roman"/>
                          <w:b/>
                          <w:bCs/>
                          <w:color w:val="FFFFFF" w:themeColor="background1"/>
                          <w:szCs w:val="28"/>
                          <w:lang w:val="uk-UA"/>
                        </w:rPr>
                        <w:t>.</w:t>
                      </w:r>
                    </w:p>
                    <w:p w14:paraId="657A5864" w14:textId="77777777" w:rsidR="00A031E1" w:rsidRDefault="00A031E1" w:rsidP="00636672">
                      <w:pPr>
                        <w:spacing w:after="0"/>
                        <w:jc w:val="both"/>
                        <w:rPr>
                          <w:rFonts w:cs="Times New Roman"/>
                          <w:b/>
                          <w:bCs/>
                          <w:color w:val="538135" w:themeColor="accent6" w:themeShade="BF"/>
                          <w:sz w:val="24"/>
                          <w:szCs w:val="24"/>
                          <w:lang w:val="uk-UA"/>
                        </w:rPr>
                      </w:pPr>
                    </w:p>
                    <w:p w14:paraId="219DE133" w14:textId="77777777" w:rsidR="00A031E1" w:rsidRPr="00E93B00" w:rsidRDefault="00A031E1" w:rsidP="00636672">
                      <w:pPr>
                        <w:jc w:val="center"/>
                        <w:rPr>
                          <w:lang w:val="uk-UA"/>
                        </w:rPr>
                      </w:pPr>
                    </w:p>
                  </w:txbxContent>
                </v:textbox>
              </v:rect>
            </w:pict>
          </mc:Fallback>
        </mc:AlternateContent>
      </w:r>
    </w:p>
    <w:p w14:paraId="04E29D80" w14:textId="77777777" w:rsidR="00636672" w:rsidRPr="00636672" w:rsidRDefault="00636672" w:rsidP="00636672">
      <w:pPr>
        <w:ind w:left="113" w:right="113" w:firstLine="454"/>
        <w:rPr>
          <w:rFonts w:cs="Times New Roman"/>
          <w:b/>
          <w:bCs/>
          <w:color w:val="00B050"/>
          <w:sz w:val="24"/>
          <w:szCs w:val="24"/>
          <w:lang w:val="uk-UA"/>
        </w:rPr>
      </w:pPr>
      <w:r w:rsidRPr="00636672">
        <w:rPr>
          <w:rFonts w:cs="Times New Roman"/>
          <w:b/>
          <w:bCs/>
          <w:noProof/>
          <w:color w:val="000000" w:themeColor="text1"/>
          <w:sz w:val="24"/>
          <w:szCs w:val="24"/>
          <w:lang w:val="uk-UA" w:eastAsia="uk-UA"/>
        </w:rPr>
        <mc:AlternateContent>
          <mc:Choice Requires="wps">
            <w:drawing>
              <wp:anchor distT="0" distB="0" distL="114300" distR="114300" simplePos="0" relativeHeight="251739136" behindDoc="0" locked="0" layoutInCell="1" allowOverlap="1" wp14:anchorId="39729654" wp14:editId="7BFDECDA">
                <wp:simplePos x="0" y="0"/>
                <wp:positionH relativeFrom="column">
                  <wp:posOffset>0</wp:posOffset>
                </wp:positionH>
                <wp:positionV relativeFrom="paragraph">
                  <wp:posOffset>86360</wp:posOffset>
                </wp:positionV>
                <wp:extent cx="5743575" cy="295275"/>
                <wp:effectExtent l="0" t="0" r="28575" b="28575"/>
                <wp:wrapNone/>
                <wp:docPr id="131" name="Прямоугольник 131"/>
                <wp:cNvGraphicFramePr/>
                <a:graphic xmlns:a="http://schemas.openxmlformats.org/drawingml/2006/main">
                  <a:graphicData uri="http://schemas.microsoft.com/office/word/2010/wordprocessingShape">
                    <wps:wsp>
                      <wps:cNvSpPr/>
                      <wps:spPr>
                        <a:xfrm>
                          <a:off x="0" y="0"/>
                          <a:ext cx="5743575" cy="295275"/>
                        </a:xfrm>
                        <a:prstGeom prst="rect">
                          <a:avLst/>
                        </a:prstGeom>
                        <a:gradFill flip="none" rotWithShape="1">
                          <a:gsLst>
                            <a:gs pos="0">
                              <a:srgbClr val="47B7BD">
                                <a:shade val="30000"/>
                                <a:satMod val="115000"/>
                              </a:srgbClr>
                            </a:gs>
                            <a:gs pos="50000">
                              <a:srgbClr val="47B7BD">
                                <a:shade val="67500"/>
                                <a:satMod val="115000"/>
                              </a:srgbClr>
                            </a:gs>
                            <a:gs pos="100000">
                              <a:srgbClr val="47B7BD">
                                <a:shade val="100000"/>
                                <a:satMod val="115000"/>
                              </a:srgbClr>
                            </a:gs>
                          </a:gsLst>
                          <a:lin ang="5400000" scaled="1"/>
                          <a:tileRect/>
                        </a:gradFill>
                        <a:ln w="12700" cap="flat" cmpd="sng" algn="ctr">
                          <a:solidFill>
                            <a:srgbClr val="70AD47">
                              <a:lumMod val="20000"/>
                              <a:lumOff val="80000"/>
                            </a:srgbClr>
                          </a:solidFill>
                          <a:prstDash val="solid"/>
                          <a:miter lim="800000"/>
                        </a:ln>
                        <a:effectLst/>
                      </wps:spPr>
                      <wps:txbx>
                        <w:txbxContent>
                          <w:p w14:paraId="4EE33BDD" w14:textId="77777777" w:rsidR="00A031E1" w:rsidRPr="00F10B30" w:rsidRDefault="00A031E1" w:rsidP="00636672">
                            <w:pPr>
                              <w:spacing w:after="0"/>
                              <w:jc w:val="center"/>
                              <w:rPr>
                                <w:rFonts w:cs="Times New Roman"/>
                                <w:b/>
                                <w:bCs/>
                                <w:color w:val="FFFFFF" w:themeColor="background1"/>
                                <w:sz w:val="32"/>
                                <w:szCs w:val="32"/>
                                <w:lang w:val="uk-UA"/>
                              </w:rPr>
                            </w:pPr>
                            <w:r>
                              <w:rPr>
                                <w:rFonts w:cs="Times New Roman"/>
                                <w:b/>
                                <w:bCs/>
                                <w:color w:val="FFFFFF" w:themeColor="background1"/>
                                <w:szCs w:val="28"/>
                                <w:lang w:val="uk-UA"/>
                              </w:rPr>
                              <w:t>«</w:t>
                            </w:r>
                            <w:r w:rsidRPr="00F10B30">
                              <w:rPr>
                                <w:rFonts w:cs="Times New Roman"/>
                                <w:b/>
                                <w:bCs/>
                                <w:color w:val="FFFFFF" w:themeColor="background1"/>
                                <w:szCs w:val="28"/>
                                <w:lang w:val="uk-UA"/>
                              </w:rPr>
                              <w:t>Громада – якісного та безпечного життя</w:t>
                            </w:r>
                            <w:r>
                              <w:rPr>
                                <w:rFonts w:cs="Times New Roman"/>
                                <w:b/>
                                <w:bCs/>
                                <w:color w:val="FFFFFF" w:themeColor="background1"/>
                                <w:szCs w:val="28"/>
                                <w:lang w:val="uk-UA"/>
                              </w:rPr>
                              <w:t>»</w:t>
                            </w:r>
                          </w:p>
                          <w:p w14:paraId="7E7C6DF0" w14:textId="77777777" w:rsidR="00A031E1" w:rsidRDefault="00A031E1" w:rsidP="00636672">
                            <w:pPr>
                              <w:spacing w:after="0"/>
                              <w:jc w:val="both"/>
                              <w:rPr>
                                <w:rFonts w:cs="Times New Roman"/>
                                <w:b/>
                                <w:bCs/>
                                <w:color w:val="538135" w:themeColor="accent6" w:themeShade="BF"/>
                                <w:sz w:val="24"/>
                                <w:szCs w:val="24"/>
                                <w:lang w:val="uk-UA"/>
                              </w:rPr>
                            </w:pPr>
                          </w:p>
                          <w:p w14:paraId="06929C88" w14:textId="77777777" w:rsidR="00A031E1" w:rsidRPr="00E93B00"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29654" id="Прямоугольник 131" o:spid="_x0000_s1096" style="position:absolute;left:0;text-align:left;margin-left:0;margin-top:6.8pt;width:452.2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" fillcolor="#206e72" strokecolor="#e2f0d9" strokeweight="1pt">
                <v:fill color2="#3ebfc6" rotate="t" colors="0 #206e72;.5 #33a0a6;1 #3ebfc6" focus="100%" type="gradient"/>
                <v:textbox>
                  <w:txbxContent>
                    <w:p w14:paraId="4EE33BDD" w14:textId="77777777" w:rsidR="00A031E1" w:rsidRPr="00F10B30" w:rsidRDefault="00A031E1" w:rsidP="00636672">
                      <w:pPr>
                        <w:spacing w:after="0"/>
                        <w:jc w:val="center"/>
                        <w:rPr>
                          <w:rFonts w:cs="Times New Roman"/>
                          <w:b/>
                          <w:bCs/>
                          <w:color w:val="FFFFFF" w:themeColor="background1"/>
                          <w:sz w:val="32"/>
                          <w:szCs w:val="32"/>
                          <w:lang w:val="uk-UA"/>
                        </w:rPr>
                      </w:pPr>
                      <w:r>
                        <w:rPr>
                          <w:rFonts w:cs="Times New Roman"/>
                          <w:b/>
                          <w:bCs/>
                          <w:color w:val="FFFFFF" w:themeColor="background1"/>
                          <w:szCs w:val="28"/>
                          <w:lang w:val="uk-UA"/>
                        </w:rPr>
                        <w:t>«</w:t>
                      </w:r>
                      <w:r w:rsidRPr="00F10B30">
                        <w:rPr>
                          <w:rFonts w:cs="Times New Roman"/>
                          <w:b/>
                          <w:bCs/>
                          <w:color w:val="FFFFFF" w:themeColor="background1"/>
                          <w:szCs w:val="28"/>
                          <w:lang w:val="uk-UA"/>
                        </w:rPr>
                        <w:t>Громада – якісного та безпечного життя</w:t>
                      </w:r>
                      <w:r>
                        <w:rPr>
                          <w:rFonts w:cs="Times New Roman"/>
                          <w:b/>
                          <w:bCs/>
                          <w:color w:val="FFFFFF" w:themeColor="background1"/>
                          <w:szCs w:val="28"/>
                          <w:lang w:val="uk-UA"/>
                        </w:rPr>
                        <w:t>»</w:t>
                      </w:r>
                    </w:p>
                    <w:p w14:paraId="7E7C6DF0" w14:textId="77777777" w:rsidR="00A031E1" w:rsidRDefault="00A031E1" w:rsidP="00636672">
                      <w:pPr>
                        <w:spacing w:after="0"/>
                        <w:jc w:val="both"/>
                        <w:rPr>
                          <w:rFonts w:cs="Times New Roman"/>
                          <w:b/>
                          <w:bCs/>
                          <w:color w:val="538135" w:themeColor="accent6" w:themeShade="BF"/>
                          <w:sz w:val="24"/>
                          <w:szCs w:val="24"/>
                          <w:lang w:val="uk-UA"/>
                        </w:rPr>
                      </w:pPr>
                    </w:p>
                    <w:p w14:paraId="06929C88" w14:textId="77777777" w:rsidR="00A031E1" w:rsidRPr="00E93B00" w:rsidRDefault="00A031E1" w:rsidP="00636672">
                      <w:pPr>
                        <w:jc w:val="center"/>
                        <w:rPr>
                          <w:lang w:val="uk-UA"/>
                        </w:rPr>
                      </w:pPr>
                    </w:p>
                  </w:txbxContent>
                </v:textbox>
              </v:rect>
            </w:pict>
          </mc:Fallback>
        </mc:AlternateContent>
      </w:r>
    </w:p>
    <w:p w14:paraId="04C0EDFA" w14:textId="77777777" w:rsidR="00636672" w:rsidRPr="00636672" w:rsidRDefault="00636672" w:rsidP="00636672">
      <w:pPr>
        <w:ind w:right="113"/>
        <w:rPr>
          <w:rFonts w:cs="Times New Roman"/>
          <w:b/>
          <w:bCs/>
          <w:color w:val="00B050"/>
          <w:sz w:val="24"/>
          <w:szCs w:val="24"/>
          <w:lang w:val="uk-UA"/>
        </w:rPr>
      </w:pPr>
    </w:p>
    <w:p w14:paraId="78764551" w14:textId="77777777" w:rsidR="00636672" w:rsidRPr="00636672" w:rsidRDefault="00636672" w:rsidP="00636672">
      <w:pPr>
        <w:ind w:firstLine="567"/>
        <w:jc w:val="both"/>
        <w:rPr>
          <w:rFonts w:cs="Times New Roman"/>
          <w:sz w:val="24"/>
          <w:szCs w:val="24"/>
          <w:lang w:val="uk-UA"/>
        </w:rPr>
      </w:pPr>
      <w:r w:rsidRPr="00636672">
        <w:rPr>
          <w:rFonts w:cs="Times New Roman"/>
          <w:b/>
          <w:bCs/>
          <w:sz w:val="24"/>
          <w:szCs w:val="24"/>
          <w:lang w:val="uk-UA"/>
        </w:rPr>
        <w:t xml:space="preserve">Мета стратегічної цілі Г </w:t>
      </w:r>
      <w:r w:rsidRPr="00636672">
        <w:rPr>
          <w:rFonts w:eastAsia="Times New Roman" w:cs="Times New Roman"/>
          <w:color w:val="000000"/>
          <w:sz w:val="24"/>
          <w:szCs w:val="24"/>
          <w:lang w:val="uk-UA" w:eastAsia="uk-UA"/>
        </w:rPr>
        <w:t xml:space="preserve">полягає у розвитку людського капіталу шляхом інвестування у конкретні процеси життєдіяльності людей та підвищенні якості, доступності наданих послуг. </w:t>
      </w:r>
      <w:r w:rsidRPr="00636672">
        <w:rPr>
          <w:rFonts w:cs="Times New Roman"/>
          <w:sz w:val="24"/>
          <w:szCs w:val="24"/>
          <w:lang w:val="uk-UA"/>
        </w:rPr>
        <w:t xml:space="preserve">Безпека є основним і універсальним правом кожної людини. Вона є важливою для добробуту жителів та соціально-економічного розвитку громад. Безпечне середовище - необхідна умова для забезпечення якості життя та здоров’я людини, створення міцних соціальних зв’язків і культурної спадщини. </w:t>
      </w:r>
    </w:p>
    <w:p w14:paraId="6C4E28C9" w14:textId="77777777" w:rsidR="00636672" w:rsidRPr="00636672" w:rsidRDefault="00636672" w:rsidP="00636672">
      <w:pPr>
        <w:spacing w:after="0"/>
        <w:ind w:firstLine="567"/>
        <w:jc w:val="both"/>
        <w:rPr>
          <w:rFonts w:cs="Times New Roman"/>
          <w:sz w:val="24"/>
          <w:szCs w:val="24"/>
          <w:lang w:val="uk-UA"/>
        </w:rPr>
      </w:pPr>
      <w:r w:rsidRPr="00636672">
        <w:rPr>
          <w:rFonts w:cs="Times New Roman"/>
          <w:b/>
          <w:bCs/>
          <w:sz w:val="24"/>
          <w:szCs w:val="24"/>
          <w:lang w:val="uk-UA"/>
        </w:rPr>
        <w:t>Стратегічна ціль</w:t>
      </w:r>
      <w:r w:rsidRPr="00636672">
        <w:rPr>
          <w:rFonts w:cs="Times New Roman"/>
          <w:sz w:val="24"/>
          <w:szCs w:val="24"/>
        </w:rPr>
        <w:t xml:space="preserve"> </w:t>
      </w:r>
      <w:r w:rsidRPr="00636672">
        <w:rPr>
          <w:rFonts w:cs="Times New Roman"/>
          <w:b/>
          <w:bCs/>
          <w:sz w:val="24"/>
          <w:szCs w:val="24"/>
          <w:lang w:val="uk-UA"/>
        </w:rPr>
        <w:t xml:space="preserve">Г </w:t>
      </w:r>
      <w:r w:rsidRPr="00636672">
        <w:rPr>
          <w:rFonts w:cs="Times New Roman"/>
          <w:color w:val="000000"/>
          <w:sz w:val="24"/>
          <w:szCs w:val="24"/>
          <w:lang w:val="uk-UA"/>
        </w:rPr>
        <w:t>досягається через реалізацію таких оперативних цілей:</w:t>
      </w:r>
    </w:p>
    <w:p w14:paraId="0D7FAAAC" w14:textId="77777777" w:rsidR="00636672" w:rsidRPr="00636672" w:rsidRDefault="00636672" w:rsidP="000126C4">
      <w:pPr>
        <w:shd w:val="clear" w:color="auto" w:fill="FFFFFF"/>
        <w:spacing w:beforeLines="20" w:before="48" w:after="0"/>
        <w:ind w:firstLine="567"/>
        <w:jc w:val="both"/>
        <w:rPr>
          <w:rFonts w:cs="Times New Roman"/>
          <w:sz w:val="24"/>
          <w:szCs w:val="24"/>
          <w:lang w:val="uk-UA"/>
        </w:rPr>
      </w:pPr>
      <w:r w:rsidRPr="00636672">
        <w:rPr>
          <w:rFonts w:cs="Times New Roman"/>
          <w:b/>
          <w:bCs/>
          <w:sz w:val="24"/>
          <w:szCs w:val="24"/>
          <w:lang w:val="uk-UA"/>
        </w:rPr>
        <w:t>Г 1.</w:t>
      </w:r>
      <w:r w:rsidRPr="00636672">
        <w:rPr>
          <w:rFonts w:cs="Times New Roman"/>
          <w:sz w:val="24"/>
          <w:szCs w:val="24"/>
          <w:lang w:val="uk-UA"/>
        </w:rPr>
        <w:t xml:space="preserve"> Якісні соціальні та медичні послуги.</w:t>
      </w:r>
    </w:p>
    <w:p w14:paraId="75C34180" w14:textId="77777777" w:rsidR="00636672" w:rsidRPr="00636672" w:rsidRDefault="00636672" w:rsidP="000126C4">
      <w:pPr>
        <w:spacing w:beforeLines="20" w:before="48" w:after="0"/>
        <w:ind w:firstLine="567"/>
        <w:rPr>
          <w:rFonts w:cs="Times New Roman"/>
          <w:b/>
          <w:bCs/>
          <w:sz w:val="24"/>
          <w:szCs w:val="24"/>
          <w:lang w:val="uk-UA"/>
        </w:rPr>
      </w:pPr>
      <w:bookmarkStart w:id="63" w:name="_Hlk150441639"/>
      <w:r w:rsidRPr="00636672">
        <w:rPr>
          <w:rFonts w:cs="Times New Roman"/>
          <w:b/>
          <w:bCs/>
          <w:sz w:val="24"/>
          <w:szCs w:val="24"/>
          <w:lang w:val="uk-UA"/>
        </w:rPr>
        <w:t>Г 2.</w:t>
      </w:r>
      <w:r w:rsidRPr="00636672">
        <w:rPr>
          <w:rFonts w:cs="Times New Roman"/>
          <w:sz w:val="24"/>
          <w:szCs w:val="24"/>
          <w:lang w:val="uk-UA"/>
        </w:rPr>
        <w:t xml:space="preserve"> </w:t>
      </w:r>
      <w:bookmarkStart w:id="64" w:name="_Hlk148454700"/>
      <w:r w:rsidRPr="00636672">
        <w:rPr>
          <w:rFonts w:cs="Times New Roman"/>
          <w:sz w:val="24"/>
          <w:szCs w:val="24"/>
          <w:lang w:val="uk-UA"/>
        </w:rPr>
        <w:t>Розвиток освітнього простору</w:t>
      </w:r>
      <w:bookmarkEnd w:id="64"/>
      <w:r w:rsidRPr="00636672">
        <w:rPr>
          <w:rFonts w:cs="Times New Roman"/>
          <w:sz w:val="24"/>
          <w:szCs w:val="24"/>
          <w:lang w:val="uk-UA"/>
        </w:rPr>
        <w:t>.</w:t>
      </w:r>
      <w:r w:rsidRPr="00636672">
        <w:rPr>
          <w:rFonts w:cs="Times New Roman"/>
          <w:b/>
          <w:bCs/>
          <w:sz w:val="24"/>
          <w:szCs w:val="24"/>
          <w:lang w:val="uk-UA"/>
        </w:rPr>
        <w:t xml:space="preserve"> </w:t>
      </w:r>
    </w:p>
    <w:bookmarkEnd w:id="63"/>
    <w:p w14:paraId="5EB4D478" w14:textId="77777777" w:rsidR="00636672" w:rsidRPr="00636672" w:rsidRDefault="00636672" w:rsidP="000126C4">
      <w:pPr>
        <w:spacing w:beforeLines="20" w:before="48" w:after="0"/>
        <w:ind w:firstLine="567"/>
        <w:rPr>
          <w:rFonts w:cs="Times New Roman"/>
          <w:sz w:val="24"/>
          <w:szCs w:val="24"/>
          <w:lang w:val="uk-UA"/>
        </w:rPr>
      </w:pPr>
      <w:r w:rsidRPr="00636672">
        <w:rPr>
          <w:rFonts w:cs="Times New Roman"/>
          <w:b/>
          <w:bCs/>
          <w:sz w:val="24"/>
          <w:szCs w:val="24"/>
          <w:lang w:val="uk-UA"/>
        </w:rPr>
        <w:t>Г 3.</w:t>
      </w:r>
      <w:r w:rsidRPr="00636672">
        <w:rPr>
          <w:rFonts w:cs="Times New Roman"/>
          <w:sz w:val="24"/>
          <w:szCs w:val="24"/>
          <w:lang w:val="uk-UA"/>
        </w:rPr>
        <w:t xml:space="preserve"> Активне дозвілля та культурно-мистецьке життя.</w:t>
      </w:r>
    </w:p>
    <w:p w14:paraId="5A47DAEE" w14:textId="77777777" w:rsidR="00636672" w:rsidRPr="00636672" w:rsidRDefault="00636672" w:rsidP="000126C4">
      <w:pPr>
        <w:spacing w:beforeLines="20" w:before="48" w:after="0"/>
        <w:ind w:firstLine="567"/>
        <w:rPr>
          <w:rFonts w:cs="Times New Roman"/>
          <w:sz w:val="24"/>
          <w:szCs w:val="24"/>
          <w:lang w:val="uk-UA"/>
        </w:rPr>
      </w:pPr>
      <w:r w:rsidRPr="00636672">
        <w:rPr>
          <w:rFonts w:cs="Times New Roman"/>
          <w:b/>
          <w:bCs/>
          <w:sz w:val="24"/>
          <w:szCs w:val="24"/>
          <w:lang w:val="uk-UA"/>
        </w:rPr>
        <w:lastRenderedPageBreak/>
        <w:t>Г 4.</w:t>
      </w:r>
      <w:r w:rsidRPr="00636672">
        <w:rPr>
          <w:rFonts w:cs="Times New Roman"/>
          <w:sz w:val="24"/>
          <w:szCs w:val="24"/>
          <w:lang w:val="uk-UA"/>
        </w:rPr>
        <w:t xml:space="preserve"> Сучасне та безпечне середовище громади.</w:t>
      </w:r>
    </w:p>
    <w:p w14:paraId="11A6C66A" w14:textId="088389EB" w:rsidR="00636672" w:rsidRDefault="00636672" w:rsidP="000126C4">
      <w:pPr>
        <w:spacing w:beforeLines="20" w:before="48" w:after="0"/>
        <w:ind w:firstLine="567"/>
        <w:rPr>
          <w:rFonts w:cs="Times New Roman"/>
          <w:sz w:val="24"/>
          <w:szCs w:val="24"/>
          <w:lang w:val="uk-UA"/>
        </w:rPr>
      </w:pPr>
      <w:r w:rsidRPr="00636672">
        <w:rPr>
          <w:rFonts w:cs="Times New Roman"/>
          <w:b/>
          <w:bCs/>
          <w:sz w:val="24"/>
          <w:szCs w:val="24"/>
          <w:lang w:val="uk-UA"/>
        </w:rPr>
        <w:t>Г 5.</w:t>
      </w:r>
      <w:r w:rsidRPr="00636672">
        <w:rPr>
          <w:rFonts w:cs="Times New Roman"/>
          <w:sz w:val="24"/>
          <w:szCs w:val="24"/>
          <w:lang w:val="uk-UA"/>
        </w:rPr>
        <w:t xml:space="preserve"> Підвищення рівня громадської активності в громаді.</w:t>
      </w:r>
    </w:p>
    <w:p w14:paraId="394EBC36" w14:textId="1C97342B" w:rsidR="000126C4" w:rsidRDefault="000126C4" w:rsidP="000126C4">
      <w:pPr>
        <w:spacing w:beforeLines="20" w:before="48" w:after="0"/>
        <w:ind w:firstLine="567"/>
        <w:rPr>
          <w:rFonts w:cs="Times New Roman"/>
          <w:sz w:val="24"/>
          <w:szCs w:val="24"/>
          <w:lang w:val="uk-UA"/>
        </w:rPr>
      </w:pPr>
    </w:p>
    <w:p w14:paraId="6FB91336" w14:textId="2A22E44C" w:rsidR="000126C4" w:rsidRDefault="000126C4" w:rsidP="00636672">
      <w:pPr>
        <w:spacing w:after="0"/>
        <w:ind w:firstLine="567"/>
        <w:rPr>
          <w:rFonts w:cs="Times New Roman"/>
          <w:sz w:val="24"/>
          <w:szCs w:val="24"/>
          <w:lang w:val="uk-UA"/>
        </w:rPr>
      </w:pPr>
    </w:p>
    <w:p w14:paraId="46167DD7" w14:textId="77777777" w:rsidR="00636672" w:rsidRPr="00636672" w:rsidRDefault="00636672" w:rsidP="00636672">
      <w:pPr>
        <w:spacing w:after="0"/>
        <w:ind w:firstLine="567"/>
        <w:rPr>
          <w:rFonts w:cs="Times New Roman"/>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8896" behindDoc="0" locked="0" layoutInCell="1" allowOverlap="1" wp14:anchorId="57746D51" wp14:editId="28929BA9">
                <wp:simplePos x="0" y="0"/>
                <wp:positionH relativeFrom="column">
                  <wp:posOffset>-1905</wp:posOffset>
                </wp:positionH>
                <wp:positionV relativeFrom="paragraph">
                  <wp:posOffset>71755</wp:posOffset>
                </wp:positionV>
                <wp:extent cx="5753100" cy="514350"/>
                <wp:effectExtent l="0" t="0" r="19050" b="19050"/>
                <wp:wrapNone/>
                <wp:docPr id="132" name="Прямоугольник 132"/>
                <wp:cNvGraphicFramePr/>
                <a:graphic xmlns:a="http://schemas.openxmlformats.org/drawingml/2006/main">
                  <a:graphicData uri="http://schemas.microsoft.com/office/word/2010/wordprocessingShape">
                    <wps:wsp>
                      <wps:cNvSpPr/>
                      <wps:spPr>
                        <a:xfrm>
                          <a:off x="0" y="0"/>
                          <a:ext cx="5753100" cy="5143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2AAFA18D" w14:textId="77777777" w:rsidR="00A031E1" w:rsidRPr="00F10B30" w:rsidRDefault="00A031E1"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F10B30">
                              <w:rPr>
                                <w:rFonts w:cs="Times New Roman"/>
                                <w:b/>
                                <w:bCs/>
                                <w:color w:val="FFFFFF" w:themeColor="background1"/>
                                <w:sz w:val="24"/>
                                <w:szCs w:val="24"/>
                                <w:lang w:val="uk-UA"/>
                              </w:rPr>
                              <w:t xml:space="preserve"> 1. </w:t>
                            </w:r>
                          </w:p>
                          <w:p w14:paraId="2ED5584B" w14:textId="77777777" w:rsidR="00A031E1" w:rsidRPr="00F10B30" w:rsidRDefault="00A031E1"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«Якісні соціальні та медичні послуги».</w:t>
                            </w:r>
                          </w:p>
                          <w:p w14:paraId="49A90651"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46D51" id="Прямоугольник 132" o:spid="_x0000_s1097" style="position:absolute;left:0;text-align:left;margin-left:-.15pt;margin-top:5.65pt;width:453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" fillcolor="#47b7bd" strokecolor="#dae3f3" strokeweight="1pt">
                <v:textbox>
                  <w:txbxContent>
                    <w:p w14:paraId="2AAFA18D" w14:textId="77777777" w:rsidR="00A031E1" w:rsidRPr="00F10B30" w:rsidRDefault="00A031E1"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F10B30">
                        <w:rPr>
                          <w:rFonts w:cs="Times New Roman"/>
                          <w:b/>
                          <w:bCs/>
                          <w:color w:val="FFFFFF" w:themeColor="background1"/>
                          <w:sz w:val="24"/>
                          <w:szCs w:val="24"/>
                          <w:lang w:val="uk-UA"/>
                        </w:rPr>
                        <w:t xml:space="preserve"> 1. </w:t>
                      </w:r>
                    </w:p>
                    <w:p w14:paraId="2ED5584B" w14:textId="77777777" w:rsidR="00A031E1" w:rsidRPr="00F10B30" w:rsidRDefault="00A031E1" w:rsidP="00636672">
                      <w:pPr>
                        <w:shd w:val="clear" w:color="auto" w:fill="47B7BD"/>
                        <w:spacing w:after="0"/>
                        <w:rPr>
                          <w:rFonts w:cs="Times New Roman"/>
                          <w:b/>
                          <w:bCs/>
                          <w:color w:val="FFFFFF" w:themeColor="background1"/>
                          <w:sz w:val="24"/>
                          <w:szCs w:val="24"/>
                          <w:lang w:val="uk-UA"/>
                        </w:rPr>
                      </w:pPr>
                      <w:r w:rsidRPr="00F10B30">
                        <w:rPr>
                          <w:rFonts w:cs="Times New Roman"/>
                          <w:b/>
                          <w:bCs/>
                          <w:color w:val="FFFFFF" w:themeColor="background1"/>
                          <w:sz w:val="24"/>
                          <w:szCs w:val="24"/>
                          <w:lang w:val="uk-UA"/>
                        </w:rPr>
                        <w:t>«Якісні соціальні та медичні послуги».</w:t>
                      </w:r>
                    </w:p>
                    <w:p w14:paraId="49A90651" w14:textId="77777777" w:rsidR="00A031E1" w:rsidRPr="006C5F99" w:rsidRDefault="00A031E1" w:rsidP="00636672">
                      <w:pPr>
                        <w:jc w:val="center"/>
                        <w:rPr>
                          <w:lang w:val="uk-UA"/>
                        </w:rPr>
                      </w:pPr>
                    </w:p>
                  </w:txbxContent>
                </v:textbox>
              </v:rect>
            </w:pict>
          </mc:Fallback>
        </mc:AlternateContent>
      </w:r>
    </w:p>
    <w:p w14:paraId="67E676D2" w14:textId="77777777" w:rsidR="00636672" w:rsidRPr="00636672" w:rsidRDefault="00636672" w:rsidP="00636672">
      <w:pPr>
        <w:spacing w:after="0"/>
        <w:ind w:firstLine="567"/>
        <w:rPr>
          <w:rFonts w:cs="Times New Roman"/>
          <w:sz w:val="24"/>
          <w:szCs w:val="24"/>
          <w:lang w:val="uk-UA"/>
        </w:rPr>
      </w:pPr>
    </w:p>
    <w:p w14:paraId="0F694EB4" w14:textId="77777777" w:rsidR="00636672" w:rsidRPr="00636672" w:rsidRDefault="00636672" w:rsidP="00636672">
      <w:pPr>
        <w:spacing w:after="0"/>
        <w:ind w:firstLine="567"/>
        <w:rPr>
          <w:rFonts w:cs="Times New Roman"/>
          <w:sz w:val="24"/>
          <w:szCs w:val="24"/>
          <w:lang w:val="uk-UA"/>
        </w:rPr>
      </w:pPr>
    </w:p>
    <w:p w14:paraId="55FCFEE5" w14:textId="77777777" w:rsidR="00636672" w:rsidRPr="00636672" w:rsidRDefault="00636672" w:rsidP="00636672">
      <w:pPr>
        <w:spacing w:after="0"/>
        <w:ind w:firstLine="567"/>
        <w:contextualSpacing/>
        <w:jc w:val="both"/>
        <w:rPr>
          <w:rFonts w:cs="Times New Roman"/>
          <w:sz w:val="24"/>
          <w:szCs w:val="24"/>
          <w:lang w:val="uk-UA"/>
        </w:rPr>
      </w:pPr>
    </w:p>
    <w:p w14:paraId="65CB772C"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 xml:space="preserve">Наявні проблеми та виклики: </w:t>
      </w:r>
    </w:p>
    <w:p w14:paraId="49A7C6F9" w14:textId="77777777" w:rsidR="00636672" w:rsidRPr="00636672" w:rsidRDefault="00636672" w:rsidP="00636672">
      <w:pPr>
        <w:spacing w:after="0"/>
        <w:ind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w:t>
      </w:r>
      <w:r w:rsidRPr="00636672">
        <w:rPr>
          <w:rFonts w:eastAsia="Times New Roman" w:cs="Times New Roman"/>
          <w:color w:val="000000"/>
          <w:sz w:val="24"/>
          <w:szCs w:val="24"/>
          <w:lang w:val="uk-UA" w:eastAsia="uk-UA"/>
        </w:rPr>
        <w:t xml:space="preserve">низький рівень матеріально-технічного забезпечення закладів охорони здоров’я та </w:t>
      </w:r>
      <w:bookmarkStart w:id="65" w:name="_Hlk150862249"/>
      <w:r w:rsidRPr="00636672">
        <w:rPr>
          <w:rFonts w:eastAsia="Times New Roman" w:cs="Times New Roman"/>
          <w:color w:val="000000"/>
          <w:sz w:val="24"/>
          <w:szCs w:val="24"/>
          <w:lang w:val="uk-UA" w:eastAsia="uk-UA"/>
        </w:rPr>
        <w:t>соціальної сфери  послуг</w:t>
      </w:r>
      <w:bookmarkEnd w:id="65"/>
      <w:r w:rsidRPr="00636672">
        <w:rPr>
          <w:rFonts w:eastAsia="Times New Roman" w:cs="Times New Roman"/>
          <w:color w:val="000000"/>
          <w:sz w:val="24"/>
          <w:szCs w:val="24"/>
          <w:lang w:val="uk-UA" w:eastAsia="uk-UA"/>
        </w:rPr>
        <w:t xml:space="preserve">; </w:t>
      </w:r>
    </w:p>
    <w:p w14:paraId="44891F31" w14:textId="77777777" w:rsidR="00636672" w:rsidRPr="00636672" w:rsidRDefault="00636672" w:rsidP="00636672">
      <w:pPr>
        <w:spacing w:after="0"/>
        <w:ind w:firstLine="567"/>
        <w:contextualSpacing/>
        <w:jc w:val="both"/>
        <w:rPr>
          <w:rFonts w:eastAsia="Times New Roman" w:cs="Times New Roman"/>
          <w:color w:val="000000"/>
          <w:sz w:val="24"/>
          <w:szCs w:val="24"/>
          <w:lang w:val="uk-UA" w:eastAsia="uk-UA"/>
        </w:rPr>
      </w:pPr>
      <w:r w:rsidRPr="00636672">
        <w:rPr>
          <w:rFonts w:eastAsia="Times New Roman" w:cs="Times New Roman"/>
          <w:color w:val="000000"/>
          <w:sz w:val="24"/>
          <w:szCs w:val="24"/>
          <w:lang w:val="uk-UA" w:eastAsia="uk-UA"/>
        </w:rPr>
        <w:t>- відсутність комплексного  безбар’єрного доступу  до громадських будівель та просторів для людей з обмеженими фізичними можливостями;</w:t>
      </w:r>
    </w:p>
    <w:p w14:paraId="5B7E6162" w14:textId="77777777" w:rsidR="00636672" w:rsidRPr="00636672" w:rsidRDefault="00636672" w:rsidP="00636672">
      <w:pPr>
        <w:spacing w:after="0"/>
        <w:ind w:firstLine="567"/>
        <w:contextualSpacing/>
        <w:jc w:val="both"/>
        <w:rPr>
          <w:rFonts w:cs="Times New Roman"/>
          <w:sz w:val="24"/>
          <w:szCs w:val="24"/>
          <w:shd w:val="clear" w:color="auto" w:fill="FFFFFF"/>
          <w:lang w:val="uk-UA"/>
        </w:rPr>
      </w:pPr>
      <w:r w:rsidRPr="00636672">
        <w:rPr>
          <w:rFonts w:eastAsia="Times New Roman" w:cs="Times New Roman"/>
          <w:color w:val="000000"/>
          <w:sz w:val="24"/>
          <w:szCs w:val="24"/>
          <w:lang w:val="uk-UA" w:eastAsia="uk-UA"/>
        </w:rPr>
        <w:t xml:space="preserve">- </w:t>
      </w:r>
      <w:r w:rsidRPr="00636672">
        <w:rPr>
          <w:rFonts w:cs="Times New Roman"/>
          <w:sz w:val="24"/>
          <w:szCs w:val="24"/>
          <w:shd w:val="clear" w:color="auto" w:fill="FFFFFF"/>
          <w:lang w:val="uk-UA"/>
        </w:rPr>
        <w:t>повномасштабна війна росії проти України спричинила різке збільшення кількості</w:t>
      </w:r>
      <w:r w:rsidRPr="00636672">
        <w:rPr>
          <w:rFonts w:cs="Times New Roman"/>
          <w:sz w:val="24"/>
          <w:szCs w:val="24"/>
          <w:shd w:val="clear" w:color="auto" w:fill="FFFFFF"/>
        </w:rPr>
        <w:t> </w:t>
      </w:r>
      <w:r w:rsidRPr="00636672">
        <w:rPr>
          <w:rFonts w:cs="Times New Roman"/>
          <w:sz w:val="24"/>
          <w:szCs w:val="24"/>
          <w:shd w:val="clear" w:color="auto" w:fill="FFFFFF"/>
          <w:lang w:val="uk-UA"/>
        </w:rPr>
        <w:t>внутрішньо переміщених осіб;</w:t>
      </w:r>
    </w:p>
    <w:p w14:paraId="1A6ACA7D" w14:textId="77777777" w:rsidR="00636672" w:rsidRPr="00636672" w:rsidRDefault="00636672" w:rsidP="00636672">
      <w:pPr>
        <w:tabs>
          <w:tab w:val="left" w:pos="851"/>
        </w:tabs>
        <w:spacing w:after="0"/>
        <w:ind w:firstLine="567"/>
        <w:contextualSpacing/>
        <w:jc w:val="both"/>
        <w:rPr>
          <w:rFonts w:cs="Times New Roman"/>
          <w:color w:val="040C28"/>
          <w:sz w:val="24"/>
          <w:szCs w:val="24"/>
          <w:lang w:val="uk-UA"/>
        </w:rPr>
      </w:pPr>
      <w:r w:rsidRPr="00636672">
        <w:rPr>
          <w:rFonts w:cs="Times New Roman"/>
          <w:color w:val="040C28"/>
          <w:sz w:val="24"/>
          <w:szCs w:val="24"/>
          <w:lang w:val="uk-UA"/>
        </w:rPr>
        <w:t>- негативний вплив війни на здоров’я мешканців громади призводить до психічних розкладів: депресія, тривожний розлад та посттравматичний стресовий синдром;</w:t>
      </w:r>
    </w:p>
    <w:p w14:paraId="0DE6E7BE" w14:textId="77777777" w:rsidR="00636672" w:rsidRPr="00636672" w:rsidRDefault="00636672" w:rsidP="00636672">
      <w:pPr>
        <w:tabs>
          <w:tab w:val="left" w:pos="323"/>
        </w:tabs>
        <w:ind w:firstLine="567"/>
        <w:contextualSpacing/>
        <w:jc w:val="both"/>
        <w:rPr>
          <w:rFonts w:cs="Times New Roman"/>
          <w:sz w:val="24"/>
          <w:szCs w:val="24"/>
          <w:lang w:val="uk-UA"/>
        </w:rPr>
      </w:pPr>
      <w:r w:rsidRPr="00636672">
        <w:rPr>
          <w:rFonts w:cs="Times New Roman"/>
          <w:color w:val="040C28"/>
          <w:sz w:val="24"/>
          <w:szCs w:val="24"/>
          <w:lang w:val="uk-UA"/>
        </w:rPr>
        <w:t xml:space="preserve">- необхідінсть фізичної та соціально-психологічної реабілітації </w:t>
      </w:r>
      <w:r w:rsidRPr="00636672">
        <w:rPr>
          <w:rFonts w:cs="Times New Roman"/>
          <w:sz w:val="24"/>
          <w:szCs w:val="24"/>
          <w:lang w:val="uk-UA"/>
        </w:rPr>
        <w:t>ветеранів та ветеранок війни, АТО/ООС, а також військовослужбовців та членів їх сімей.</w:t>
      </w:r>
    </w:p>
    <w:p w14:paraId="6E551EB1" w14:textId="77777777" w:rsidR="00636672" w:rsidRPr="00636672" w:rsidRDefault="00636672" w:rsidP="00636672">
      <w:pPr>
        <w:tabs>
          <w:tab w:val="left" w:pos="851"/>
        </w:tabs>
        <w:spacing w:after="0"/>
        <w:ind w:firstLine="567"/>
        <w:contextualSpacing/>
        <w:jc w:val="both"/>
        <w:rPr>
          <w:rFonts w:cs="Times New Roman"/>
          <w:sz w:val="24"/>
          <w:szCs w:val="24"/>
          <w:lang w:val="uk-UA"/>
        </w:rPr>
      </w:pPr>
    </w:p>
    <w:tbl>
      <w:tblPr>
        <w:tblStyle w:val="4"/>
        <w:tblW w:w="9209" w:type="dxa"/>
        <w:tblLook w:val="04A0" w:firstRow="1" w:lastRow="0" w:firstColumn="1" w:lastColumn="0" w:noHBand="0" w:noVBand="1"/>
      </w:tblPr>
      <w:tblGrid>
        <w:gridCol w:w="3038"/>
        <w:gridCol w:w="6171"/>
      </w:tblGrid>
      <w:tr w:rsidR="00636672" w:rsidRPr="00636672" w14:paraId="1356844F"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52874EC1"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171" w:type="dxa"/>
            <w:tcBorders>
              <w:top w:val="single" w:sz="4" w:space="0" w:color="auto"/>
              <w:left w:val="single" w:sz="4" w:space="0" w:color="auto"/>
              <w:bottom w:val="single" w:sz="4" w:space="0" w:color="auto"/>
              <w:right w:val="single" w:sz="4" w:space="0" w:color="auto"/>
            </w:tcBorders>
            <w:shd w:val="clear" w:color="auto" w:fill="116769"/>
            <w:vAlign w:val="center"/>
          </w:tcPr>
          <w:p w14:paraId="2BE53607"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697470AA" w14:textId="77777777" w:rsidTr="00636672">
        <w:tc>
          <w:tcPr>
            <w:tcW w:w="3038" w:type="dxa"/>
            <w:vAlign w:val="center"/>
          </w:tcPr>
          <w:p w14:paraId="791E9566" w14:textId="77777777" w:rsidR="00636672" w:rsidRPr="00636672" w:rsidRDefault="00636672" w:rsidP="00636672">
            <w:pPr>
              <w:spacing w:after="0"/>
              <w:rPr>
                <w:rFonts w:cs="Times New Roman"/>
                <w:sz w:val="24"/>
                <w:szCs w:val="24"/>
              </w:rPr>
            </w:pPr>
            <w:r w:rsidRPr="00636672">
              <w:rPr>
                <w:rFonts w:cs="Times New Roman"/>
                <w:b/>
                <w:bCs/>
                <w:sz w:val="24"/>
                <w:szCs w:val="24"/>
              </w:rPr>
              <w:t>Г 1.</w:t>
            </w:r>
            <w:r w:rsidRPr="00636672">
              <w:rPr>
                <w:rFonts w:cs="Times New Roman"/>
                <w:sz w:val="24"/>
                <w:szCs w:val="24"/>
              </w:rPr>
              <w:t xml:space="preserve"> «</w:t>
            </w:r>
            <w:r w:rsidRPr="00636672">
              <w:rPr>
                <w:rFonts w:cs="Times New Roman"/>
                <w:b/>
                <w:bCs/>
                <w:sz w:val="24"/>
                <w:szCs w:val="24"/>
              </w:rPr>
              <w:t>Якісні соціальні та медичні послуги»</w:t>
            </w:r>
            <w:r w:rsidRPr="00636672">
              <w:rPr>
                <w:rFonts w:cs="Times New Roman"/>
                <w:sz w:val="24"/>
                <w:szCs w:val="24"/>
              </w:rPr>
              <w:t xml:space="preserve"> </w:t>
            </w:r>
          </w:p>
        </w:tc>
        <w:tc>
          <w:tcPr>
            <w:tcW w:w="6171" w:type="dxa"/>
          </w:tcPr>
          <w:p w14:paraId="25566DEE"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1.1.</w:t>
            </w:r>
            <w:r w:rsidRPr="00636672">
              <w:rPr>
                <w:rFonts w:cs="Times New Roman"/>
                <w:sz w:val="24"/>
                <w:szCs w:val="24"/>
              </w:rPr>
              <w:t xml:space="preserve"> Профілактика та рання діагностика хронічних захворювань, популяризація здорового способу життя.</w:t>
            </w:r>
          </w:p>
          <w:p w14:paraId="7FC4114F"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1.2.</w:t>
            </w:r>
            <w:r w:rsidRPr="00636672">
              <w:rPr>
                <w:rFonts w:cs="Times New Roman"/>
                <w:sz w:val="24"/>
                <w:szCs w:val="24"/>
              </w:rPr>
              <w:t xml:space="preserve"> Впровадження  заходів з підтримки  ментального здоров’я та психологічний супровід мешканців громади.</w:t>
            </w:r>
          </w:p>
          <w:p w14:paraId="1FD8F957"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1.3.</w:t>
            </w:r>
            <w:r w:rsidRPr="00636672">
              <w:rPr>
                <w:rFonts w:cs="Times New Roman"/>
                <w:sz w:val="24"/>
                <w:szCs w:val="24"/>
              </w:rPr>
              <w:t xml:space="preserve"> Розширення переліку та покращення медичних, соціальних послуг з забезпеченням безбар’єрного середовища.</w:t>
            </w:r>
          </w:p>
          <w:p w14:paraId="61E238F9"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1.4.</w:t>
            </w:r>
            <w:r w:rsidRPr="00636672">
              <w:rPr>
                <w:rFonts w:cs="Times New Roman"/>
                <w:sz w:val="24"/>
                <w:szCs w:val="24"/>
              </w:rPr>
              <w:t xml:space="preserve"> Соціально-психологічна реабілітація  </w:t>
            </w:r>
            <w:bookmarkStart w:id="66" w:name="_Hlk150762183"/>
            <w:r w:rsidRPr="00636672">
              <w:rPr>
                <w:rFonts w:cs="Times New Roman"/>
                <w:sz w:val="24"/>
                <w:szCs w:val="24"/>
              </w:rPr>
              <w:t>ветеранів та ветеранок війни, АТО/ООС, а також військовослужбовців.</w:t>
            </w:r>
          </w:p>
          <w:bookmarkEnd w:id="66"/>
          <w:p w14:paraId="3EB09567"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1.5.</w:t>
            </w:r>
            <w:r w:rsidRPr="00636672">
              <w:rPr>
                <w:rFonts w:cs="Times New Roman"/>
                <w:sz w:val="24"/>
                <w:szCs w:val="24"/>
              </w:rPr>
              <w:t xml:space="preserve"> Сприяння інтеграції внутрішньо переміщених осіб в громаді.</w:t>
            </w:r>
          </w:p>
          <w:p w14:paraId="17606E4E"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 xml:space="preserve">Г 1.6. </w:t>
            </w:r>
            <w:r w:rsidRPr="00636672">
              <w:rPr>
                <w:rFonts w:cs="Times New Roman"/>
                <w:sz w:val="24"/>
                <w:szCs w:val="24"/>
              </w:rPr>
              <w:t xml:space="preserve">Покращення матеріально технічної  бази медичної та соціальної сфери. </w:t>
            </w:r>
          </w:p>
        </w:tc>
      </w:tr>
    </w:tbl>
    <w:p w14:paraId="452DC8F7" w14:textId="77777777" w:rsidR="000126C4" w:rsidRDefault="000126C4" w:rsidP="00636672">
      <w:pPr>
        <w:spacing w:after="0"/>
        <w:ind w:firstLine="567"/>
        <w:rPr>
          <w:rFonts w:eastAsia="Times New Roman" w:cs="Times New Roman"/>
          <w:i/>
          <w:iCs/>
          <w:color w:val="000000" w:themeColor="text1"/>
          <w:sz w:val="24"/>
          <w:szCs w:val="24"/>
          <w:lang w:val="uk-UA" w:eastAsia="uk-UA"/>
        </w:rPr>
      </w:pPr>
    </w:p>
    <w:p w14:paraId="33130ACB" w14:textId="3B6FA586" w:rsidR="00636672" w:rsidRPr="00636672" w:rsidRDefault="00636672" w:rsidP="00636672">
      <w:pPr>
        <w:spacing w:after="0"/>
        <w:ind w:firstLine="567"/>
        <w:rPr>
          <w:rFonts w:eastAsia="Times New Roman" w:cs="Times New Roman"/>
          <w:i/>
          <w:iCs/>
          <w:color w:val="000000" w:themeColor="text1"/>
          <w:sz w:val="24"/>
          <w:szCs w:val="24"/>
          <w:lang w:val="uk-UA" w:eastAsia="uk-UA"/>
        </w:rPr>
      </w:pPr>
      <w:r w:rsidRPr="00636672">
        <w:rPr>
          <w:rFonts w:eastAsia="Times New Roman" w:cs="Times New Roman"/>
          <w:i/>
          <w:iCs/>
          <w:color w:val="000000" w:themeColor="text1"/>
          <w:sz w:val="24"/>
          <w:szCs w:val="24"/>
          <w:lang w:val="uk-UA" w:eastAsia="uk-UA"/>
        </w:rPr>
        <w:t>Очікувані результати:</w:t>
      </w:r>
    </w:p>
    <w:p w14:paraId="7C91C9D6" w14:textId="77777777" w:rsidR="00636672" w:rsidRPr="00636672" w:rsidRDefault="00636672" w:rsidP="00636672">
      <w:pPr>
        <w:spacing w:after="0"/>
        <w:ind w:firstLine="567"/>
        <w:rPr>
          <w:rFonts w:cs="Times New Roman"/>
          <w:color w:val="000000" w:themeColor="text1"/>
          <w:sz w:val="24"/>
          <w:szCs w:val="24"/>
          <w:lang w:val="uk-UA"/>
        </w:rPr>
      </w:pPr>
      <w:r w:rsidRPr="00636672">
        <w:rPr>
          <w:rFonts w:cs="Times New Roman"/>
          <w:color w:val="000000" w:themeColor="text1"/>
          <w:sz w:val="24"/>
          <w:szCs w:val="24"/>
          <w:lang w:val="uk-UA"/>
        </w:rPr>
        <w:t>- збільшення сучасних медичних послуг;</w:t>
      </w:r>
    </w:p>
    <w:p w14:paraId="7FF90A81" w14:textId="77777777" w:rsidR="00636672" w:rsidRPr="00636672" w:rsidRDefault="00636672" w:rsidP="00636672">
      <w:pPr>
        <w:spacing w:after="0"/>
        <w:ind w:firstLine="567"/>
        <w:rPr>
          <w:rFonts w:eastAsia="Times New Roman" w:cs="Times New Roman"/>
          <w:i/>
          <w:iCs/>
          <w:color w:val="000000" w:themeColor="text1"/>
          <w:sz w:val="24"/>
          <w:szCs w:val="24"/>
          <w:lang w:val="uk-UA" w:eastAsia="uk-UA"/>
        </w:rPr>
      </w:pPr>
      <w:r w:rsidRPr="00636672">
        <w:rPr>
          <w:rFonts w:cs="Times New Roman"/>
          <w:color w:val="000000" w:themeColor="text1"/>
          <w:sz w:val="24"/>
          <w:szCs w:val="24"/>
          <w:lang w:val="uk-UA"/>
        </w:rPr>
        <w:t>- збільшення кількості соціальних послуг;</w:t>
      </w:r>
    </w:p>
    <w:p w14:paraId="1014E922" w14:textId="77777777" w:rsidR="00636672" w:rsidRPr="00636672" w:rsidRDefault="00636672" w:rsidP="00636672">
      <w:pPr>
        <w:tabs>
          <w:tab w:val="left" w:pos="0"/>
          <w:tab w:val="left" w:pos="284"/>
        </w:tabs>
        <w:spacing w:after="0"/>
        <w:ind w:firstLine="567"/>
        <w:jc w:val="both"/>
        <w:rPr>
          <w:rFonts w:cs="Times New Roman"/>
          <w:color w:val="000000" w:themeColor="text1"/>
          <w:sz w:val="24"/>
          <w:szCs w:val="24"/>
          <w:lang w:val="uk-UA"/>
        </w:rPr>
      </w:pPr>
      <w:r w:rsidRPr="00636672">
        <w:rPr>
          <w:rFonts w:cs="Times New Roman"/>
          <w:color w:val="000000" w:themeColor="text1"/>
          <w:sz w:val="24"/>
          <w:szCs w:val="24"/>
          <w:lang w:val="uk-UA"/>
        </w:rPr>
        <w:t>- своєчасна діагностика хронічних захворювань та зменшення хворих пацієнтів;</w:t>
      </w:r>
    </w:p>
    <w:p w14:paraId="0D4070FB" w14:textId="77777777" w:rsidR="00636672" w:rsidRPr="00636672" w:rsidRDefault="00636672" w:rsidP="00636672">
      <w:pPr>
        <w:tabs>
          <w:tab w:val="left" w:pos="0"/>
          <w:tab w:val="left" w:pos="284"/>
        </w:tabs>
        <w:spacing w:after="0"/>
        <w:ind w:firstLine="567"/>
        <w:jc w:val="both"/>
        <w:rPr>
          <w:rFonts w:cs="Times New Roman"/>
          <w:i/>
          <w:iCs/>
          <w:color w:val="000000" w:themeColor="text1"/>
          <w:sz w:val="24"/>
          <w:szCs w:val="24"/>
          <w:lang w:val="uk-UA"/>
        </w:rPr>
      </w:pPr>
      <w:r w:rsidRPr="00636672">
        <w:rPr>
          <w:rFonts w:cs="Times New Roman"/>
          <w:color w:val="000000" w:themeColor="text1"/>
          <w:sz w:val="24"/>
          <w:szCs w:val="24"/>
          <w:lang w:val="uk-UA"/>
        </w:rPr>
        <w:t>- збільшення мешканців громади, які підтримують здоровий спосіб життя;</w:t>
      </w:r>
    </w:p>
    <w:p w14:paraId="7C3B066D" w14:textId="77777777" w:rsidR="00636672" w:rsidRPr="00636672" w:rsidRDefault="00636672" w:rsidP="00636672">
      <w:pPr>
        <w:tabs>
          <w:tab w:val="left" w:pos="284"/>
        </w:tabs>
        <w:spacing w:after="0"/>
        <w:ind w:firstLine="567"/>
        <w:jc w:val="both"/>
        <w:rPr>
          <w:rFonts w:cs="Times New Roman"/>
          <w:color w:val="000000" w:themeColor="text1"/>
          <w:sz w:val="24"/>
          <w:szCs w:val="24"/>
          <w:lang w:val="uk-UA"/>
        </w:rPr>
      </w:pPr>
      <w:r w:rsidRPr="00636672">
        <w:rPr>
          <w:rFonts w:cs="Times New Roman"/>
          <w:color w:val="000000" w:themeColor="text1"/>
          <w:sz w:val="24"/>
          <w:szCs w:val="24"/>
          <w:shd w:val="clear" w:color="auto" w:fill="FFFFFF"/>
          <w:lang w:val="uk-UA"/>
        </w:rPr>
        <w:t>- охорона психічного здоров’я та надання психосоціальної підтримки з комплексним системним підходом у ключових галузях, з урахуванням потреб усіх соціальних груп;</w:t>
      </w:r>
    </w:p>
    <w:p w14:paraId="7F727B1B" w14:textId="77777777" w:rsidR="00636672" w:rsidRPr="00636672" w:rsidRDefault="00636672" w:rsidP="00636672">
      <w:pPr>
        <w:spacing w:after="0"/>
        <w:ind w:firstLine="567"/>
        <w:jc w:val="both"/>
        <w:rPr>
          <w:rFonts w:eastAsia="Times New Roman" w:cs="Times New Roman"/>
          <w:i/>
          <w:iCs/>
          <w:color w:val="000000" w:themeColor="text1"/>
          <w:sz w:val="24"/>
          <w:szCs w:val="24"/>
          <w:lang w:val="uk-UA" w:eastAsia="uk-UA"/>
        </w:rPr>
      </w:pPr>
      <w:r w:rsidRPr="00636672">
        <w:rPr>
          <w:rFonts w:eastAsia="Times New Roman" w:cs="Times New Roman"/>
          <w:color w:val="000000" w:themeColor="text1"/>
          <w:sz w:val="24"/>
          <w:szCs w:val="24"/>
          <w:lang w:val="uk-UA" w:eastAsia="uk-UA"/>
        </w:rPr>
        <w:t>- покращення фізичного та психічного здоров’я мешканців громад за рахунок високої якості  медичних послуг та розширення їх спектру.</w:t>
      </w:r>
    </w:p>
    <w:p w14:paraId="65E9B038" w14:textId="77777777" w:rsidR="00636672" w:rsidRPr="00636672" w:rsidRDefault="00636672" w:rsidP="00636672">
      <w:pPr>
        <w:spacing w:after="0"/>
        <w:ind w:firstLine="567"/>
        <w:rPr>
          <w:rFonts w:cs="Times New Roman"/>
          <w:i/>
          <w:iCs/>
          <w:color w:val="000000" w:themeColor="text1"/>
          <w:sz w:val="24"/>
          <w:szCs w:val="24"/>
          <w:lang w:val="uk-UA"/>
        </w:rPr>
      </w:pPr>
    </w:p>
    <w:p w14:paraId="511A4675" w14:textId="77777777" w:rsidR="00636672" w:rsidRPr="00636672" w:rsidRDefault="00636672" w:rsidP="00636672">
      <w:pPr>
        <w:spacing w:after="0"/>
        <w:ind w:firstLine="567"/>
        <w:rPr>
          <w:rFonts w:cs="Times New Roman"/>
          <w:i/>
          <w:iCs/>
          <w:color w:val="000000" w:themeColor="text1"/>
          <w:sz w:val="24"/>
          <w:szCs w:val="24"/>
          <w:lang w:val="uk-UA"/>
        </w:rPr>
      </w:pPr>
      <w:r w:rsidRPr="00636672">
        <w:rPr>
          <w:rFonts w:cs="Times New Roman"/>
          <w:i/>
          <w:iCs/>
          <w:color w:val="000000" w:themeColor="text1"/>
          <w:sz w:val="24"/>
          <w:szCs w:val="24"/>
          <w:lang w:val="uk-UA"/>
        </w:rPr>
        <w:t>Індикатори виконання оперативної цілі:</w:t>
      </w:r>
    </w:p>
    <w:p w14:paraId="780DE8D7"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наданих медичних послуг;</w:t>
      </w:r>
    </w:p>
    <w:p w14:paraId="48AA875A"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наданих соціальних послуг;</w:t>
      </w:r>
    </w:p>
    <w:p w14:paraId="51175C4A"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захворювань виявлених на етапах ранньої діагностики;</w:t>
      </w:r>
    </w:p>
    <w:p w14:paraId="083C5F7F" w14:textId="77777777" w:rsidR="00636672" w:rsidRPr="00636672" w:rsidRDefault="00636672" w:rsidP="00636672">
      <w:pPr>
        <w:numPr>
          <w:ilvl w:val="0"/>
          <w:numId w:val="45"/>
        </w:numPr>
        <w:spacing w:after="0"/>
        <w:ind w:left="0" w:firstLine="567"/>
        <w:contextualSpacing/>
        <w:jc w:val="both"/>
        <w:rPr>
          <w:rFonts w:eastAsia="Times New Roman" w:cs="Times New Roman"/>
          <w:color w:val="000000" w:themeColor="text1"/>
          <w:sz w:val="24"/>
          <w:szCs w:val="24"/>
          <w:lang w:val="uk-UA" w:eastAsia="uk-UA"/>
        </w:rPr>
      </w:pPr>
      <w:r w:rsidRPr="00636672">
        <w:rPr>
          <w:rFonts w:cs="Times New Roman"/>
          <w:color w:val="000000" w:themeColor="text1"/>
          <w:sz w:val="24"/>
          <w:szCs w:val="24"/>
          <w:lang w:val="uk-UA"/>
        </w:rPr>
        <w:t>кількість та вартість</w:t>
      </w:r>
      <w:r w:rsidRPr="00636672">
        <w:rPr>
          <w:rFonts w:cs="Times New Roman"/>
          <w:color w:val="000000" w:themeColor="text1"/>
          <w:sz w:val="24"/>
          <w:szCs w:val="24"/>
        </w:rPr>
        <w:t xml:space="preserve"> </w:t>
      </w:r>
      <w:r w:rsidRPr="00636672">
        <w:rPr>
          <w:rFonts w:cs="Times New Roman"/>
          <w:color w:val="000000" w:themeColor="text1"/>
          <w:sz w:val="24"/>
          <w:szCs w:val="24"/>
          <w:lang w:val="uk-UA"/>
        </w:rPr>
        <w:t>придбаного</w:t>
      </w:r>
      <w:r w:rsidRPr="00636672">
        <w:rPr>
          <w:rFonts w:cs="Times New Roman"/>
          <w:color w:val="000000" w:themeColor="text1"/>
          <w:sz w:val="24"/>
          <w:szCs w:val="24"/>
        </w:rPr>
        <w:t xml:space="preserve"> обладания </w:t>
      </w:r>
      <w:r w:rsidRPr="00636672">
        <w:rPr>
          <w:rFonts w:cs="Times New Roman"/>
          <w:color w:val="000000" w:themeColor="text1"/>
          <w:sz w:val="24"/>
          <w:szCs w:val="24"/>
          <w:lang w:val="uk-UA"/>
        </w:rPr>
        <w:t xml:space="preserve">для </w:t>
      </w:r>
      <w:r w:rsidRPr="00636672">
        <w:rPr>
          <w:rFonts w:eastAsia="Times New Roman" w:cs="Times New Roman"/>
          <w:color w:val="000000" w:themeColor="text1"/>
          <w:sz w:val="24"/>
          <w:szCs w:val="24"/>
          <w:lang w:val="uk-UA" w:eastAsia="uk-UA"/>
        </w:rPr>
        <w:t xml:space="preserve">забезпечення закладів охорони здоров’я/соціальної сфери  послуг; </w:t>
      </w:r>
    </w:p>
    <w:p w14:paraId="0F285219"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створення реабілітаційного відділення;</w:t>
      </w:r>
    </w:p>
    <w:p w14:paraId="18E23D16"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кількість реалізованих проєктів за напрямками медичної та соціальної сфери послуг;</w:t>
      </w:r>
    </w:p>
    <w:p w14:paraId="3A4E2AB7"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lastRenderedPageBreak/>
        <w:t xml:space="preserve">відкриття центру </w:t>
      </w:r>
      <w:sdt>
        <w:sdtPr>
          <w:rPr>
            <w:rFonts w:eastAsia="Times New Roman" w:cs="Times New Roman"/>
            <w:sz w:val="24"/>
            <w:szCs w:val="24"/>
          </w:rPr>
          <w:id w:val="1705137493"/>
          <w:placeholder>
            <w:docPart w:val="1C2FF805E7D242C381055E5879B751D6"/>
          </w:placeholder>
          <w:text/>
        </w:sdtPr>
        <w:sdtEndPr/>
        <w:sdtContent>
          <w:r w:rsidRPr="00636672">
            <w:rPr>
              <w:rFonts w:eastAsia="Times New Roman" w:cs="Times New Roman"/>
              <w:sz w:val="24"/>
              <w:szCs w:val="24"/>
            </w:rPr>
            <w:t>«ВЕТЕРАН-ХАБ</w:t>
          </w:r>
        </w:sdtContent>
      </w:sdt>
      <w:r w:rsidRPr="00636672">
        <w:rPr>
          <w:rFonts w:eastAsia="Times New Roman" w:cs="Times New Roman"/>
          <w:sz w:val="24"/>
          <w:szCs w:val="24"/>
          <w:lang w:val="uk-UA"/>
        </w:rPr>
        <w:t xml:space="preserve"> – простір інтеграції в нове життя»</w:t>
      </w:r>
      <w:r w:rsidRPr="00636672">
        <w:rPr>
          <w:rFonts w:cs="Times New Roman"/>
          <w:color w:val="000000" w:themeColor="text1"/>
          <w:sz w:val="24"/>
          <w:szCs w:val="24"/>
          <w:lang w:val="uk-UA"/>
        </w:rPr>
        <w:t>;</w:t>
      </w:r>
    </w:p>
    <w:p w14:paraId="63C99162" w14:textId="77777777" w:rsidR="00636672" w:rsidRPr="00636672" w:rsidRDefault="00636672" w:rsidP="00636672">
      <w:pPr>
        <w:numPr>
          <w:ilvl w:val="1"/>
          <w:numId w:val="45"/>
        </w:numPr>
        <w:shd w:val="clear" w:color="auto" w:fill="FFFFFF"/>
        <w:spacing w:after="0"/>
        <w:ind w:left="0" w:firstLine="567"/>
        <w:contextualSpacing/>
        <w:jc w:val="both"/>
        <w:rPr>
          <w:rFonts w:cs="Times New Roman"/>
          <w:color w:val="000000" w:themeColor="text1"/>
          <w:sz w:val="24"/>
          <w:szCs w:val="24"/>
          <w:lang w:val="uk-UA"/>
        </w:rPr>
      </w:pPr>
      <w:r w:rsidRPr="00636672">
        <w:rPr>
          <w:rFonts w:cs="Times New Roman"/>
          <w:color w:val="000000" w:themeColor="text1"/>
          <w:sz w:val="24"/>
          <w:szCs w:val="24"/>
          <w:lang w:val="uk-UA"/>
        </w:rPr>
        <w:t xml:space="preserve">кількість облаштованих навчально-ігрових майданчиків для дітей з інвалідністю на території відділення комплексної реабілітації дітей з інвалідністю комунального закладу </w:t>
      </w:r>
      <w:r w:rsidRPr="00636672">
        <w:rPr>
          <w:rFonts w:cs="Times New Roman"/>
          <w:color w:val="000000"/>
          <w:sz w:val="24"/>
          <w:szCs w:val="24"/>
          <w:shd w:val="clear" w:color="auto" w:fill="FFFFFF"/>
          <w:lang w:val="uk-UA"/>
        </w:rPr>
        <w:t>«Територіальний центр соціального обслуговування (надання соціальних послуг) Южноукраїнської міської територіальної громади»</w:t>
      </w:r>
      <w:r w:rsidRPr="00636672">
        <w:rPr>
          <w:rFonts w:cs="Times New Roman"/>
          <w:color w:val="000000" w:themeColor="text1"/>
          <w:sz w:val="24"/>
          <w:szCs w:val="24"/>
          <w:lang w:val="uk-UA"/>
        </w:rPr>
        <w:t>.</w:t>
      </w:r>
    </w:p>
    <w:p w14:paraId="2F75D226" w14:textId="77777777" w:rsidR="002B63A3" w:rsidRDefault="002B63A3" w:rsidP="00636672">
      <w:pPr>
        <w:shd w:val="clear" w:color="auto" w:fill="FFFFFF"/>
        <w:spacing w:after="0"/>
        <w:ind w:left="567"/>
        <w:contextualSpacing/>
        <w:jc w:val="both"/>
        <w:rPr>
          <w:rFonts w:cs="Times New Roman"/>
          <w:sz w:val="24"/>
          <w:szCs w:val="24"/>
          <w:lang w:val="uk-UA"/>
        </w:rPr>
      </w:pPr>
    </w:p>
    <w:p w14:paraId="672B2C06" w14:textId="6E943FC0" w:rsidR="00636672" w:rsidRDefault="00636672" w:rsidP="000126C4">
      <w:pPr>
        <w:shd w:val="clear" w:color="auto" w:fill="FFFFFF"/>
        <w:spacing w:after="0"/>
        <w:ind w:left="567"/>
        <w:contextualSpacing/>
        <w:jc w:val="both"/>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29920" behindDoc="0" locked="0" layoutInCell="1" allowOverlap="1" wp14:anchorId="1B6A7711" wp14:editId="65AA9375">
                <wp:simplePos x="0" y="0"/>
                <wp:positionH relativeFrom="margin">
                  <wp:align>left</wp:align>
                </wp:positionH>
                <wp:positionV relativeFrom="paragraph">
                  <wp:posOffset>9007</wp:posOffset>
                </wp:positionV>
                <wp:extent cx="5753100" cy="533400"/>
                <wp:effectExtent l="0" t="0" r="19050" b="19050"/>
                <wp:wrapNone/>
                <wp:docPr id="133" name="Прямоугольник 133"/>
                <wp:cNvGraphicFramePr/>
                <a:graphic xmlns:a="http://schemas.openxmlformats.org/drawingml/2006/main">
                  <a:graphicData uri="http://schemas.microsoft.com/office/word/2010/wordprocessingShape">
                    <wps:wsp>
                      <wps:cNvSpPr/>
                      <wps:spPr>
                        <a:xfrm>
                          <a:off x="0" y="0"/>
                          <a:ext cx="5753100" cy="53340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44F03DF1"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2. </w:t>
                            </w:r>
                          </w:p>
                          <w:p w14:paraId="4F850F4E"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«Розвиток освітнього простору»</w:t>
                            </w:r>
                          </w:p>
                          <w:p w14:paraId="3EA90B7D"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A7711" id="Прямоугольник 133" o:spid="_x0000_s1098" style="position:absolute;left:0;text-align:left;margin-left:0;margin-top:.7pt;width:453pt;height:42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" fillcolor="#47b7bd" strokecolor="#dae3f3" strokeweight="1pt">
                <v:textbox>
                  <w:txbxContent>
                    <w:p w14:paraId="44F03DF1"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2. </w:t>
                      </w:r>
                    </w:p>
                    <w:p w14:paraId="4F850F4E"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«Розвиток освітнього простору»</w:t>
                      </w:r>
                    </w:p>
                    <w:p w14:paraId="3EA90B7D" w14:textId="77777777" w:rsidR="00A031E1" w:rsidRPr="006C5F99" w:rsidRDefault="00A031E1" w:rsidP="00636672">
                      <w:pPr>
                        <w:jc w:val="center"/>
                        <w:rPr>
                          <w:lang w:val="uk-UA"/>
                        </w:rPr>
                      </w:pPr>
                    </w:p>
                  </w:txbxContent>
                </v:textbox>
                <w10:wrap anchorx="margin"/>
              </v:rect>
            </w:pict>
          </mc:Fallback>
        </mc:AlternateContent>
      </w:r>
    </w:p>
    <w:p w14:paraId="485E96AB" w14:textId="41D54B00" w:rsidR="000126C4" w:rsidRDefault="000126C4" w:rsidP="000126C4">
      <w:pPr>
        <w:shd w:val="clear" w:color="auto" w:fill="FFFFFF"/>
        <w:spacing w:after="0"/>
        <w:ind w:left="567"/>
        <w:contextualSpacing/>
        <w:jc w:val="both"/>
        <w:rPr>
          <w:rFonts w:cs="Times New Roman"/>
          <w:b/>
          <w:bCs/>
          <w:sz w:val="24"/>
          <w:szCs w:val="24"/>
          <w:lang w:val="uk-UA"/>
        </w:rPr>
      </w:pPr>
    </w:p>
    <w:p w14:paraId="2EAB20EF" w14:textId="77777777" w:rsidR="000126C4" w:rsidRPr="00636672" w:rsidRDefault="000126C4" w:rsidP="000126C4">
      <w:pPr>
        <w:shd w:val="clear" w:color="auto" w:fill="FFFFFF"/>
        <w:spacing w:after="0"/>
        <w:ind w:left="567"/>
        <w:contextualSpacing/>
        <w:jc w:val="both"/>
        <w:rPr>
          <w:rFonts w:cs="Times New Roman"/>
          <w:b/>
          <w:bCs/>
          <w:sz w:val="24"/>
          <w:szCs w:val="24"/>
          <w:lang w:val="uk-UA"/>
        </w:rPr>
      </w:pPr>
    </w:p>
    <w:p w14:paraId="66748304" w14:textId="77777777" w:rsidR="000126C4" w:rsidRDefault="000126C4" w:rsidP="00636672">
      <w:pPr>
        <w:spacing w:after="0"/>
        <w:ind w:firstLine="567"/>
        <w:contextualSpacing/>
        <w:jc w:val="both"/>
        <w:rPr>
          <w:rFonts w:cs="Times New Roman"/>
          <w:sz w:val="24"/>
          <w:szCs w:val="24"/>
          <w:lang w:val="uk-UA"/>
        </w:rPr>
      </w:pPr>
    </w:p>
    <w:p w14:paraId="32FB634B" w14:textId="5BE7CB71"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711D0098" w14:textId="77777777" w:rsidR="00636672" w:rsidRPr="00636672" w:rsidRDefault="00636672" w:rsidP="00636672">
      <w:pPr>
        <w:spacing w:after="0"/>
        <w:ind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 xml:space="preserve">- </w:t>
      </w:r>
      <w:r w:rsidRPr="00636672">
        <w:rPr>
          <w:rFonts w:eastAsia="Times New Roman" w:cs="Times New Roman"/>
          <w:color w:val="000000"/>
          <w:sz w:val="24"/>
          <w:szCs w:val="24"/>
          <w:lang w:val="uk-UA" w:eastAsia="uk-UA"/>
        </w:rPr>
        <w:t>не достатній рівень матеріально-технічного забезпечення закладів освіти;</w:t>
      </w:r>
    </w:p>
    <w:p w14:paraId="00ACCAF2" w14:textId="26E5D68C" w:rsidR="00636672" w:rsidRPr="006E5003" w:rsidRDefault="00636672" w:rsidP="00636672">
      <w:pPr>
        <w:tabs>
          <w:tab w:val="left" w:pos="851"/>
        </w:tabs>
        <w:spacing w:after="0"/>
        <w:ind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 xml:space="preserve">- </w:t>
      </w:r>
      <w:r w:rsidRPr="006E5003">
        <w:rPr>
          <w:rFonts w:eastAsia="Times New Roman" w:cs="Times New Roman"/>
          <w:color w:val="000000"/>
          <w:sz w:val="24"/>
          <w:szCs w:val="24"/>
          <w:lang w:val="uk-UA" w:eastAsia="uk-UA"/>
        </w:rPr>
        <w:t>відсутність сховищ у деяких закладах освіти, невідповідність кількості місць у сховищах кількості місць у навчальних закладах;</w:t>
      </w:r>
    </w:p>
    <w:p w14:paraId="355CCE2A" w14:textId="77777777" w:rsidR="006E5003" w:rsidRPr="006E5003" w:rsidRDefault="006E5003" w:rsidP="006E5003">
      <w:pPr>
        <w:spacing w:after="0"/>
        <w:ind w:firstLine="567"/>
        <w:jc w:val="both"/>
        <w:rPr>
          <w:sz w:val="24"/>
          <w:szCs w:val="24"/>
          <w:lang w:val="uk-UA" w:eastAsia="ru-RU"/>
        </w:rPr>
      </w:pPr>
      <w:r w:rsidRPr="006E5003">
        <w:rPr>
          <w:sz w:val="24"/>
          <w:szCs w:val="24"/>
          <w:lang w:val="uk-UA" w:eastAsia="ru-RU"/>
        </w:rPr>
        <w:t>- відсутність пандусів в закладах освіти;</w:t>
      </w:r>
    </w:p>
    <w:p w14:paraId="5A64740D" w14:textId="474EBAF7" w:rsidR="006E5003" w:rsidRPr="006E5003" w:rsidRDefault="006E5003" w:rsidP="006E5003">
      <w:pPr>
        <w:tabs>
          <w:tab w:val="left" w:pos="851"/>
        </w:tabs>
        <w:spacing w:after="0"/>
        <w:ind w:firstLine="567"/>
        <w:contextualSpacing/>
        <w:jc w:val="both"/>
        <w:rPr>
          <w:rFonts w:eastAsia="Times New Roman" w:cs="Times New Roman"/>
          <w:color w:val="000000"/>
          <w:sz w:val="24"/>
          <w:szCs w:val="24"/>
          <w:lang w:val="uk-UA" w:eastAsia="uk-UA"/>
        </w:rPr>
      </w:pPr>
      <w:r w:rsidRPr="006E5003">
        <w:rPr>
          <w:sz w:val="24"/>
          <w:szCs w:val="24"/>
          <w:lang w:val="uk-UA" w:eastAsia="ru-RU"/>
        </w:rPr>
        <w:t>- відсутність спецтуалетів в закладах освіти</w:t>
      </w:r>
      <w:r>
        <w:rPr>
          <w:sz w:val="24"/>
          <w:szCs w:val="24"/>
          <w:lang w:val="uk-UA" w:eastAsia="ru-RU"/>
        </w:rPr>
        <w:t>;</w:t>
      </w:r>
    </w:p>
    <w:p w14:paraId="7FF265F9" w14:textId="2E1DC657" w:rsidR="00636672" w:rsidRPr="00636672" w:rsidRDefault="00636672" w:rsidP="006E5003">
      <w:pPr>
        <w:tabs>
          <w:tab w:val="left" w:pos="709"/>
        </w:tabs>
        <w:spacing w:after="0"/>
        <w:ind w:firstLine="567"/>
        <w:contextualSpacing/>
        <w:jc w:val="both"/>
        <w:rPr>
          <w:rFonts w:eastAsia="Times New Roman" w:cs="Times New Roman"/>
          <w:color w:val="000000"/>
          <w:sz w:val="24"/>
          <w:szCs w:val="24"/>
          <w:lang w:val="uk-UA" w:eastAsia="ru-RU"/>
        </w:rPr>
      </w:pPr>
      <w:r w:rsidRPr="006E5003">
        <w:rPr>
          <w:rFonts w:eastAsia="Times New Roman" w:cs="Times New Roman"/>
          <w:color w:val="000000"/>
          <w:sz w:val="24"/>
          <w:szCs w:val="24"/>
          <w:lang w:val="uk-UA" w:eastAsia="ru-RU"/>
        </w:rPr>
        <w:t>-необхідність розширення</w:t>
      </w:r>
      <w:r w:rsidRPr="00636672">
        <w:rPr>
          <w:rFonts w:eastAsia="Times New Roman" w:cs="Times New Roman"/>
          <w:color w:val="000000"/>
          <w:sz w:val="24"/>
          <w:szCs w:val="24"/>
          <w:lang w:val="uk-UA" w:eastAsia="ru-RU"/>
        </w:rPr>
        <w:t xml:space="preserve"> приміщення для інклюзивно-ресурсного центру               м.Южноукраїнська.</w:t>
      </w:r>
    </w:p>
    <w:p w14:paraId="113F0D47" w14:textId="77777777" w:rsidR="00636672" w:rsidRPr="00636672" w:rsidRDefault="00636672" w:rsidP="00636672">
      <w:pPr>
        <w:tabs>
          <w:tab w:val="left" w:pos="426"/>
        </w:tabs>
        <w:spacing w:after="0"/>
        <w:jc w:val="both"/>
        <w:rPr>
          <w:rFonts w:cs="Times New Roman"/>
          <w:sz w:val="24"/>
          <w:szCs w:val="24"/>
          <w:lang w:val="uk-UA"/>
        </w:rPr>
      </w:pPr>
    </w:p>
    <w:tbl>
      <w:tblPr>
        <w:tblStyle w:val="4"/>
        <w:tblW w:w="9209" w:type="dxa"/>
        <w:tblLook w:val="04A0" w:firstRow="1" w:lastRow="0" w:firstColumn="1" w:lastColumn="0" w:noHBand="0" w:noVBand="1"/>
      </w:tblPr>
      <w:tblGrid>
        <w:gridCol w:w="3038"/>
        <w:gridCol w:w="6171"/>
      </w:tblGrid>
      <w:tr w:rsidR="00636672" w:rsidRPr="00636672" w14:paraId="058F8E7F" w14:textId="77777777" w:rsidTr="00636672">
        <w:tc>
          <w:tcPr>
            <w:tcW w:w="3038" w:type="dxa"/>
            <w:shd w:val="clear" w:color="auto" w:fill="116769"/>
            <w:vAlign w:val="center"/>
          </w:tcPr>
          <w:p w14:paraId="3AED198F"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171" w:type="dxa"/>
            <w:shd w:val="clear" w:color="auto" w:fill="116769"/>
            <w:vAlign w:val="center"/>
          </w:tcPr>
          <w:p w14:paraId="34FA68B4"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50C8DA4B" w14:textId="77777777" w:rsidTr="00636672">
        <w:tc>
          <w:tcPr>
            <w:tcW w:w="3038" w:type="dxa"/>
            <w:vAlign w:val="center"/>
          </w:tcPr>
          <w:p w14:paraId="6F5A4E17" w14:textId="77777777" w:rsidR="00636672" w:rsidRPr="00636672" w:rsidRDefault="00636672" w:rsidP="00636672">
            <w:pPr>
              <w:spacing w:after="0"/>
              <w:rPr>
                <w:rFonts w:cs="Times New Roman"/>
                <w:b/>
                <w:bCs/>
                <w:sz w:val="24"/>
                <w:szCs w:val="24"/>
              </w:rPr>
            </w:pPr>
            <w:r w:rsidRPr="00636672">
              <w:rPr>
                <w:rFonts w:cs="Times New Roman"/>
                <w:sz w:val="24"/>
                <w:szCs w:val="24"/>
              </w:rPr>
              <w:t xml:space="preserve"> </w:t>
            </w:r>
            <w:r w:rsidRPr="00636672">
              <w:rPr>
                <w:rFonts w:cs="Times New Roman"/>
                <w:b/>
                <w:bCs/>
                <w:sz w:val="24"/>
                <w:szCs w:val="24"/>
              </w:rPr>
              <w:t>Г 2. «Розвиток освітнього простору»</w:t>
            </w:r>
          </w:p>
        </w:tc>
        <w:tc>
          <w:tcPr>
            <w:tcW w:w="6171" w:type="dxa"/>
          </w:tcPr>
          <w:p w14:paraId="7672ABC8" w14:textId="77777777" w:rsidR="00636672" w:rsidRPr="00636672" w:rsidRDefault="00636672" w:rsidP="00636672">
            <w:pPr>
              <w:spacing w:after="0"/>
              <w:rPr>
                <w:rFonts w:cs="Times New Roman"/>
                <w:sz w:val="24"/>
                <w:szCs w:val="24"/>
              </w:rPr>
            </w:pPr>
            <w:bookmarkStart w:id="67" w:name="_Hlk148454732"/>
            <w:r w:rsidRPr="00636672">
              <w:rPr>
                <w:rFonts w:cs="Times New Roman"/>
                <w:b/>
                <w:bCs/>
                <w:sz w:val="24"/>
                <w:szCs w:val="24"/>
              </w:rPr>
              <w:t xml:space="preserve">Г 2.1. </w:t>
            </w:r>
            <w:r w:rsidRPr="00636672">
              <w:rPr>
                <w:rFonts w:cs="Times New Roman"/>
                <w:sz w:val="24"/>
                <w:szCs w:val="24"/>
              </w:rPr>
              <w:t>Підвищення якості та доступності дошкільної, базової середньої освіти та позашкільної освіти, у тому числі  для дітей  з особливими освітніми потребами.</w:t>
            </w:r>
          </w:p>
          <w:p w14:paraId="2835195C" w14:textId="77777777" w:rsidR="00636672" w:rsidRPr="00636672" w:rsidRDefault="00636672" w:rsidP="00636672">
            <w:pPr>
              <w:tabs>
                <w:tab w:val="left" w:pos="323"/>
              </w:tabs>
              <w:spacing w:after="0"/>
              <w:contextualSpacing/>
              <w:rPr>
                <w:rFonts w:cs="Times New Roman"/>
                <w:sz w:val="24"/>
                <w:szCs w:val="24"/>
              </w:rPr>
            </w:pPr>
            <w:r w:rsidRPr="00636672">
              <w:rPr>
                <w:rFonts w:cs="Times New Roman"/>
                <w:b/>
                <w:bCs/>
                <w:sz w:val="24"/>
                <w:szCs w:val="24"/>
              </w:rPr>
              <w:t>Г 2.2.</w:t>
            </w:r>
            <w:r w:rsidRPr="00636672">
              <w:rPr>
                <w:rFonts w:cs="Times New Roman"/>
                <w:sz w:val="24"/>
                <w:szCs w:val="24"/>
              </w:rPr>
              <w:t xml:space="preserve"> Покращення матеріально технічної  бази закладів дошкільної та шкільної освіти.</w:t>
            </w:r>
            <w:bookmarkEnd w:id="67"/>
          </w:p>
          <w:p w14:paraId="181AA216" w14:textId="77777777" w:rsidR="00636672" w:rsidRPr="00636672" w:rsidRDefault="00636672" w:rsidP="00636672">
            <w:pPr>
              <w:spacing w:after="0"/>
              <w:rPr>
                <w:rFonts w:eastAsia="Times New Roman" w:cs="Times New Roman"/>
                <w:sz w:val="24"/>
                <w:szCs w:val="24"/>
                <w:lang w:eastAsia="uk-UA"/>
              </w:rPr>
            </w:pPr>
            <w:r w:rsidRPr="00636672">
              <w:rPr>
                <w:rFonts w:cs="Times New Roman"/>
                <w:b/>
                <w:bCs/>
                <w:sz w:val="24"/>
                <w:szCs w:val="24"/>
              </w:rPr>
              <w:t>Г 2.3.</w:t>
            </w:r>
            <w:r w:rsidRPr="00636672">
              <w:rPr>
                <w:rFonts w:eastAsia="SimSun" w:cs="Times New Roman"/>
                <w:color w:val="000000"/>
                <w:sz w:val="24"/>
                <w:szCs w:val="24"/>
                <w:lang w:eastAsia="uk-UA"/>
              </w:rPr>
              <w:t xml:space="preserve"> Розвиток системи освіти впродовж життя.</w:t>
            </w:r>
          </w:p>
        </w:tc>
      </w:tr>
    </w:tbl>
    <w:p w14:paraId="446B40D8" w14:textId="77777777" w:rsidR="00636672" w:rsidRPr="00636672" w:rsidRDefault="00636672" w:rsidP="00636672">
      <w:pPr>
        <w:spacing w:after="0"/>
        <w:ind w:firstLine="567"/>
        <w:rPr>
          <w:rFonts w:eastAsia="Times New Roman" w:cs="Times New Roman"/>
          <w:i/>
          <w:iCs/>
          <w:sz w:val="24"/>
          <w:szCs w:val="24"/>
          <w:lang w:val="uk-UA" w:eastAsia="uk-UA"/>
        </w:rPr>
      </w:pPr>
    </w:p>
    <w:p w14:paraId="61A370E3" w14:textId="77777777" w:rsidR="00636672" w:rsidRPr="00636672" w:rsidRDefault="00636672" w:rsidP="00636672">
      <w:pPr>
        <w:spacing w:after="0"/>
        <w:ind w:firstLine="567"/>
        <w:rPr>
          <w:rFonts w:eastAsia="Times New Roman" w:cs="Times New Roman"/>
          <w:i/>
          <w:iCs/>
          <w:sz w:val="24"/>
          <w:szCs w:val="24"/>
          <w:lang w:val="uk-UA" w:eastAsia="uk-UA"/>
        </w:rPr>
      </w:pPr>
      <w:r w:rsidRPr="00636672">
        <w:rPr>
          <w:rFonts w:eastAsia="Times New Roman" w:cs="Times New Roman"/>
          <w:i/>
          <w:iCs/>
          <w:sz w:val="24"/>
          <w:szCs w:val="24"/>
          <w:lang w:val="uk-UA" w:eastAsia="uk-UA"/>
        </w:rPr>
        <w:t>Очікувані результати:</w:t>
      </w:r>
    </w:p>
    <w:p w14:paraId="562EAD2C"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високий рівень освіченості учнів та мешканців;</w:t>
      </w:r>
    </w:p>
    <w:p w14:paraId="57B662B9"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навчання мешканців впродовж життя;</w:t>
      </w:r>
    </w:p>
    <w:p w14:paraId="0AF64913" w14:textId="77777777" w:rsidR="00636672" w:rsidRPr="00636672" w:rsidRDefault="00636672" w:rsidP="00636672">
      <w:pPr>
        <w:shd w:val="clear" w:color="auto" w:fill="FFFFFF"/>
        <w:spacing w:after="0"/>
        <w:ind w:firstLine="567"/>
        <w:jc w:val="both"/>
        <w:rPr>
          <w:rFonts w:eastAsia="Times New Roman" w:cs="Times New Roman"/>
          <w:color w:val="000000"/>
          <w:sz w:val="24"/>
          <w:szCs w:val="24"/>
          <w:lang w:val="uk-UA" w:eastAsia="ru-RU"/>
        </w:rPr>
      </w:pPr>
      <w:r w:rsidRPr="00636672">
        <w:rPr>
          <w:rFonts w:eastAsia="Times New Roman" w:cs="Times New Roman"/>
          <w:color w:val="000000"/>
          <w:sz w:val="24"/>
          <w:szCs w:val="24"/>
          <w:lang w:val="uk-UA" w:eastAsia="ru-RU"/>
        </w:rPr>
        <w:t>- розширення можливості надання корекційно-розвиткових послуг, збільшення кількості дітей, охоплених цими послугами та якість їх надання;</w:t>
      </w:r>
    </w:p>
    <w:p w14:paraId="255E06AA" w14:textId="77777777" w:rsidR="00636672" w:rsidRPr="00636672" w:rsidRDefault="00636672" w:rsidP="00636672">
      <w:pPr>
        <w:spacing w:after="0"/>
        <w:ind w:firstLine="567"/>
        <w:rPr>
          <w:rFonts w:eastAsia="Times New Roman" w:cs="Times New Roman"/>
          <w:sz w:val="24"/>
          <w:szCs w:val="24"/>
          <w:lang w:val="uk-UA" w:eastAsia="uk-UA"/>
        </w:rPr>
      </w:pPr>
      <w:r w:rsidRPr="00636672">
        <w:rPr>
          <w:rFonts w:eastAsia="Times New Roman" w:cs="Times New Roman"/>
          <w:sz w:val="24"/>
          <w:szCs w:val="24"/>
          <w:lang w:val="uk-UA" w:eastAsia="uk-UA"/>
        </w:rPr>
        <w:t xml:space="preserve">- розвиток інфраструктури формальної та неформальної освіти. </w:t>
      </w:r>
    </w:p>
    <w:p w14:paraId="23327A68" w14:textId="77777777" w:rsidR="00636672" w:rsidRPr="00636672" w:rsidRDefault="00636672" w:rsidP="00636672">
      <w:pPr>
        <w:spacing w:after="0"/>
        <w:rPr>
          <w:rFonts w:eastAsia="Times New Roman" w:cs="Times New Roman"/>
          <w:i/>
          <w:iCs/>
          <w:color w:val="FF0000"/>
          <w:sz w:val="24"/>
          <w:szCs w:val="24"/>
          <w:lang w:val="uk-UA" w:eastAsia="uk-UA"/>
        </w:rPr>
      </w:pPr>
    </w:p>
    <w:p w14:paraId="628EA8AB" w14:textId="77777777" w:rsidR="00636672" w:rsidRPr="00636672" w:rsidRDefault="00636672" w:rsidP="00636672">
      <w:pPr>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15E98D81" w14:textId="77777777" w:rsidR="00636672" w:rsidRPr="00636672" w:rsidRDefault="00636672" w:rsidP="00636672">
      <w:pPr>
        <w:numPr>
          <w:ilvl w:val="0"/>
          <w:numId w:val="45"/>
        </w:numPr>
        <w:spacing w:after="0"/>
        <w:ind w:left="0" w:firstLine="567"/>
        <w:contextualSpacing/>
        <w:jc w:val="both"/>
        <w:rPr>
          <w:rFonts w:cs="Times New Roman"/>
          <w:i/>
          <w:iCs/>
          <w:sz w:val="24"/>
          <w:szCs w:val="24"/>
          <w:lang w:val="uk-UA"/>
        </w:rPr>
      </w:pPr>
      <w:r w:rsidRPr="00636672">
        <w:rPr>
          <w:rFonts w:cs="Times New Roman"/>
          <w:sz w:val="24"/>
          <w:szCs w:val="24"/>
          <w:lang w:val="uk-UA"/>
        </w:rPr>
        <w:t>витрати на</w:t>
      </w:r>
      <w:r w:rsidRPr="00636672">
        <w:rPr>
          <w:rFonts w:cs="Times New Roman"/>
          <w:i/>
          <w:iCs/>
          <w:sz w:val="24"/>
          <w:szCs w:val="24"/>
          <w:lang w:val="uk-UA"/>
        </w:rPr>
        <w:t xml:space="preserve"> </w:t>
      </w:r>
      <w:r w:rsidRPr="00636672">
        <w:rPr>
          <w:rFonts w:cs="Times New Roman"/>
          <w:sz w:val="24"/>
          <w:szCs w:val="24"/>
        </w:rPr>
        <w:t>капітальний ремонт закладів освіти</w:t>
      </w:r>
      <w:r w:rsidRPr="00636672">
        <w:rPr>
          <w:rFonts w:cs="Times New Roman"/>
          <w:sz w:val="24"/>
          <w:szCs w:val="24"/>
          <w:lang w:val="uk-UA"/>
        </w:rPr>
        <w:t xml:space="preserve"> та метріально -технічне забезпечення;</w:t>
      </w:r>
    </w:p>
    <w:p w14:paraId="3BE63820" w14:textId="77777777" w:rsidR="00636672" w:rsidRPr="00636672" w:rsidRDefault="00636672" w:rsidP="00636672">
      <w:pPr>
        <w:numPr>
          <w:ilvl w:val="0"/>
          <w:numId w:val="45"/>
        </w:numPr>
        <w:ind w:left="0" w:firstLine="567"/>
        <w:contextualSpacing/>
        <w:jc w:val="both"/>
        <w:rPr>
          <w:rFonts w:cs="Times New Roman"/>
          <w:sz w:val="24"/>
          <w:szCs w:val="24"/>
          <w:lang w:val="uk-UA"/>
        </w:rPr>
      </w:pPr>
      <w:r w:rsidRPr="00636672">
        <w:rPr>
          <w:rFonts w:cs="Times New Roman"/>
          <w:sz w:val="24"/>
          <w:szCs w:val="24"/>
          <w:lang w:val="uk-UA"/>
        </w:rPr>
        <w:t>кількість дітей що відвідують дошкільні навчальні заклади;</w:t>
      </w:r>
    </w:p>
    <w:p w14:paraId="0A03E830" w14:textId="77777777" w:rsidR="00636672" w:rsidRPr="00636672" w:rsidRDefault="00636672" w:rsidP="00636672">
      <w:pPr>
        <w:numPr>
          <w:ilvl w:val="0"/>
          <w:numId w:val="45"/>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кількість дітей що відвідують заклади загальної освіти;</w:t>
      </w:r>
    </w:p>
    <w:p w14:paraId="52EF34A1" w14:textId="77777777" w:rsidR="00636672" w:rsidRPr="00636672" w:rsidRDefault="00636672" w:rsidP="00636672">
      <w:pPr>
        <w:numPr>
          <w:ilvl w:val="0"/>
          <w:numId w:val="45"/>
        </w:numPr>
        <w:spacing w:after="0"/>
        <w:ind w:left="0" w:firstLine="567"/>
        <w:contextualSpacing/>
        <w:jc w:val="both"/>
        <w:rPr>
          <w:rFonts w:eastAsia="Times New Roman" w:cs="Times New Roman"/>
          <w:color w:val="000000"/>
          <w:sz w:val="24"/>
          <w:szCs w:val="24"/>
          <w:lang w:val="uk-UA" w:eastAsia="uk-UA"/>
        </w:rPr>
      </w:pPr>
      <w:r w:rsidRPr="00636672">
        <w:rPr>
          <w:rFonts w:cs="Times New Roman"/>
          <w:sz w:val="24"/>
          <w:szCs w:val="24"/>
          <w:lang w:val="uk-UA"/>
        </w:rPr>
        <w:t>ч</w:t>
      </w:r>
      <w:r w:rsidRPr="00636672">
        <w:rPr>
          <w:rFonts w:cs="Times New Roman"/>
          <w:sz w:val="24"/>
          <w:szCs w:val="24"/>
        </w:rPr>
        <w:t>астка дітей, охоплених позашкільною освітою та активностями, до загальної кількості дітей шкільного віку</w:t>
      </w:r>
      <w:r w:rsidRPr="00636672">
        <w:rPr>
          <w:rFonts w:cs="Times New Roman"/>
          <w:sz w:val="24"/>
          <w:szCs w:val="24"/>
          <w:lang w:val="uk-UA"/>
        </w:rPr>
        <w:t>;</w:t>
      </w:r>
    </w:p>
    <w:p w14:paraId="3DC2F15C"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кількість наданих </w:t>
      </w:r>
      <w:r w:rsidRPr="00636672">
        <w:rPr>
          <w:rFonts w:eastAsia="Times New Roman" w:cs="Times New Roman"/>
          <w:color w:val="000000"/>
          <w:sz w:val="24"/>
          <w:szCs w:val="24"/>
          <w:lang w:val="uk-UA" w:eastAsia="ru-RU"/>
        </w:rPr>
        <w:t>корекційно-розвиткових послуг в інклюзивно-ресурсного центру м.Южноукраїнська;</w:t>
      </w:r>
    </w:p>
    <w:p w14:paraId="7AB22D56"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відсоток закладів дошкільної та загальної освіти облаштованих укриттями;</w:t>
      </w:r>
    </w:p>
    <w:p w14:paraId="2082310F" w14:textId="65EA2D8A" w:rsidR="00636672" w:rsidRPr="006E5003"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color w:val="000000"/>
          <w:sz w:val="24"/>
          <w:szCs w:val="24"/>
          <w:shd w:val="clear" w:color="auto" w:fill="FFFFFF"/>
          <w:lang w:val="uk-UA"/>
        </w:rPr>
        <w:t>середній бал зовнішнього незалежного оцінювання, отриманих учасниками тестування з усіх предметів ЗНО, випускників закладів загальної освіти;</w:t>
      </w:r>
    </w:p>
    <w:p w14:paraId="63E1EBC2" w14:textId="04F1605D" w:rsidR="006E5003" w:rsidRPr="006E5003" w:rsidRDefault="006E5003"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відсоток закладів дошкільної та загальної освіти облаштованих </w:t>
      </w:r>
      <w:r>
        <w:rPr>
          <w:rFonts w:cs="Times New Roman"/>
          <w:sz w:val="24"/>
          <w:szCs w:val="24"/>
          <w:lang w:val="uk-UA"/>
        </w:rPr>
        <w:t>пандусами;</w:t>
      </w:r>
    </w:p>
    <w:p w14:paraId="3B0A8728" w14:textId="71246512" w:rsidR="006E5003" w:rsidRPr="00636672" w:rsidRDefault="006E5003"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відсоток закладів дошкільної та загальної освіти облаштованих </w:t>
      </w:r>
      <w:r>
        <w:rPr>
          <w:rFonts w:cs="Times New Roman"/>
          <w:sz w:val="24"/>
          <w:szCs w:val="24"/>
          <w:lang w:val="uk-UA"/>
        </w:rPr>
        <w:t>спецтуалетами;</w:t>
      </w:r>
    </w:p>
    <w:p w14:paraId="3DA0C6D2"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color w:val="000000"/>
          <w:sz w:val="24"/>
          <w:szCs w:val="24"/>
          <w:shd w:val="clear" w:color="auto" w:fill="FFFFFF"/>
          <w:lang w:val="uk-UA"/>
        </w:rPr>
        <w:t>кількість мешканці громади, які охоплені неформальною освітою в</w:t>
      </w:r>
      <w:r w:rsidRPr="00636672">
        <w:rPr>
          <w:rFonts w:cs="Times New Roman"/>
          <w:sz w:val="24"/>
          <w:szCs w:val="24"/>
          <w:lang w:val="uk-UA"/>
        </w:rPr>
        <w:t xml:space="preserve"> </w:t>
      </w:r>
      <w:r w:rsidRPr="00636672">
        <w:rPr>
          <w:rFonts w:cs="Times New Roman"/>
          <w:color w:val="000000"/>
          <w:sz w:val="24"/>
          <w:szCs w:val="24"/>
          <w:shd w:val="clear" w:color="auto" w:fill="FFFFFF"/>
          <w:lang w:val="uk-UA"/>
        </w:rPr>
        <w:t>«Університеті третього віку» комунального закладу «Територіальний центр соціального обслуговування (надання соціальних послуг) Южноукраїнської міської територіальної громади».</w:t>
      </w:r>
    </w:p>
    <w:p w14:paraId="5BF82CDF" w14:textId="77777777" w:rsidR="00636672" w:rsidRPr="00636672" w:rsidRDefault="00636672" w:rsidP="00636672">
      <w:pPr>
        <w:spacing w:after="0"/>
        <w:ind w:left="567"/>
        <w:jc w:val="both"/>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30944" behindDoc="0" locked="0" layoutInCell="1" allowOverlap="1" wp14:anchorId="1DF1D988" wp14:editId="6232EAC8">
                <wp:simplePos x="0" y="0"/>
                <wp:positionH relativeFrom="column">
                  <wp:posOffset>-1905</wp:posOffset>
                </wp:positionH>
                <wp:positionV relativeFrom="paragraph">
                  <wp:posOffset>92710</wp:posOffset>
                </wp:positionV>
                <wp:extent cx="5753100" cy="4762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5753100" cy="4762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57898F52"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3.</w:t>
                            </w:r>
                          </w:p>
                          <w:p w14:paraId="534C2C35"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«Активне дозвілля та культурно-мистецьке життя»</w:t>
                            </w:r>
                          </w:p>
                          <w:p w14:paraId="2C48CAEA"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1D988" id="Прямоугольник 14" o:spid="_x0000_s1099" style="position:absolute;left:0;text-align:left;margin-left:-.15pt;margin-top:7.3pt;width:453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" fillcolor="#47b7bd" strokecolor="#dae3f3" strokeweight="1pt">
                <v:textbox>
                  <w:txbxContent>
                    <w:p w14:paraId="57898F52"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3.</w:t>
                      </w:r>
                    </w:p>
                    <w:p w14:paraId="534C2C35"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«Активне дозвілля та культурно-мистецьке життя»</w:t>
                      </w:r>
                    </w:p>
                    <w:p w14:paraId="2C48CAEA" w14:textId="77777777" w:rsidR="00A031E1" w:rsidRPr="006C5F99" w:rsidRDefault="00A031E1" w:rsidP="00636672">
                      <w:pPr>
                        <w:jc w:val="center"/>
                        <w:rPr>
                          <w:lang w:val="uk-UA"/>
                        </w:rPr>
                      </w:pPr>
                    </w:p>
                  </w:txbxContent>
                </v:textbox>
              </v:rect>
            </w:pict>
          </mc:Fallback>
        </mc:AlternateContent>
      </w:r>
    </w:p>
    <w:p w14:paraId="5ADE44E5" w14:textId="77777777" w:rsidR="00636672" w:rsidRPr="00636672" w:rsidRDefault="00636672" w:rsidP="00636672">
      <w:pPr>
        <w:spacing w:after="0"/>
        <w:ind w:left="567"/>
        <w:jc w:val="both"/>
        <w:rPr>
          <w:rFonts w:cs="Times New Roman"/>
          <w:b/>
          <w:bCs/>
          <w:sz w:val="24"/>
          <w:szCs w:val="24"/>
          <w:lang w:val="uk-UA"/>
        </w:rPr>
      </w:pPr>
    </w:p>
    <w:p w14:paraId="1C05F5E3" w14:textId="77777777" w:rsidR="00636672" w:rsidRPr="00636672" w:rsidRDefault="00636672" w:rsidP="00636672">
      <w:pPr>
        <w:rPr>
          <w:rFonts w:cs="Times New Roman"/>
          <w:b/>
          <w:bCs/>
          <w:sz w:val="24"/>
          <w:szCs w:val="24"/>
          <w:lang w:val="uk-UA"/>
        </w:rPr>
      </w:pPr>
    </w:p>
    <w:p w14:paraId="2BB6C023" w14:textId="0397110C" w:rsid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5D7765F0" w14:textId="77777777" w:rsidR="00417255" w:rsidRPr="001A3D78" w:rsidRDefault="00417255" w:rsidP="00417255">
      <w:pPr>
        <w:pStyle w:val="af2"/>
        <w:numPr>
          <w:ilvl w:val="0"/>
          <w:numId w:val="45"/>
        </w:numPr>
        <w:spacing w:after="0"/>
        <w:ind w:left="0" w:firstLine="567"/>
        <w:jc w:val="both"/>
        <w:rPr>
          <w:rFonts w:cs="Times New Roman"/>
          <w:sz w:val="24"/>
          <w:szCs w:val="24"/>
          <w:lang w:val="uk-UA"/>
        </w:rPr>
      </w:pPr>
      <w:r w:rsidRPr="001A3D78">
        <w:rPr>
          <w:sz w:val="24"/>
          <w:szCs w:val="24"/>
        </w:rPr>
        <w:t xml:space="preserve">низький рівень матеріально-технічного забезпечення закладів культури та </w:t>
      </w:r>
      <w:r w:rsidRPr="001A3D78">
        <w:rPr>
          <w:sz w:val="24"/>
          <w:szCs w:val="24"/>
          <w:lang w:val="uk-UA"/>
        </w:rPr>
        <w:t>спорту</w:t>
      </w:r>
      <w:r w:rsidRPr="001A3D78">
        <w:rPr>
          <w:sz w:val="24"/>
          <w:szCs w:val="24"/>
        </w:rPr>
        <w:t xml:space="preserve">; </w:t>
      </w:r>
    </w:p>
    <w:p w14:paraId="5575BE38" w14:textId="0E193369" w:rsidR="00417255" w:rsidRPr="001A3D78" w:rsidRDefault="00417255" w:rsidP="00417255">
      <w:pPr>
        <w:pStyle w:val="af2"/>
        <w:numPr>
          <w:ilvl w:val="0"/>
          <w:numId w:val="45"/>
        </w:numPr>
        <w:spacing w:after="0"/>
        <w:ind w:left="0" w:firstLine="567"/>
        <w:jc w:val="both"/>
        <w:rPr>
          <w:rFonts w:cs="Times New Roman"/>
          <w:sz w:val="24"/>
          <w:szCs w:val="24"/>
          <w:lang w:val="uk-UA"/>
        </w:rPr>
      </w:pPr>
      <w:r w:rsidRPr="001A3D78">
        <w:rPr>
          <w:sz w:val="24"/>
          <w:szCs w:val="24"/>
        </w:rPr>
        <w:t>нерозвинена, застаріла інфраструктура для занять фізичною культурою та спортом</w:t>
      </w:r>
      <w:r w:rsidRPr="001A3D78">
        <w:rPr>
          <w:sz w:val="24"/>
          <w:szCs w:val="24"/>
          <w:lang w:val="uk-UA"/>
        </w:rPr>
        <w:t>;</w:t>
      </w:r>
    </w:p>
    <w:p w14:paraId="125EACEC" w14:textId="77777777" w:rsidR="0014638C" w:rsidRPr="0014638C" w:rsidRDefault="00417255" w:rsidP="00D73BAA">
      <w:pPr>
        <w:pStyle w:val="af2"/>
        <w:numPr>
          <w:ilvl w:val="0"/>
          <w:numId w:val="45"/>
        </w:numPr>
        <w:spacing w:after="0"/>
        <w:ind w:left="0" w:firstLine="567"/>
        <w:jc w:val="both"/>
        <w:rPr>
          <w:rFonts w:cs="Times New Roman"/>
          <w:sz w:val="24"/>
          <w:szCs w:val="24"/>
          <w:lang w:val="uk-UA"/>
        </w:rPr>
      </w:pPr>
      <w:r w:rsidRPr="0014638C">
        <w:rPr>
          <w:sz w:val="24"/>
          <w:szCs w:val="24"/>
          <w:lang w:val="uk-UA"/>
        </w:rPr>
        <w:t xml:space="preserve">відсутній </w:t>
      </w:r>
      <w:r w:rsidR="00F97557" w:rsidRPr="0014638C">
        <w:rPr>
          <w:sz w:val="24"/>
          <w:szCs w:val="24"/>
          <w:lang w:val="uk-UA"/>
        </w:rPr>
        <w:t xml:space="preserve">громадський </w:t>
      </w:r>
      <w:r w:rsidRPr="0014638C">
        <w:rPr>
          <w:sz w:val="24"/>
          <w:szCs w:val="24"/>
          <w:lang w:val="uk-UA"/>
        </w:rPr>
        <w:t xml:space="preserve">простір для </w:t>
      </w:r>
      <w:r w:rsidR="00F97557" w:rsidRPr="0014638C">
        <w:rPr>
          <w:sz w:val="24"/>
          <w:szCs w:val="24"/>
          <w:lang w:val="uk-UA"/>
        </w:rPr>
        <w:t>дозвілля молоді</w:t>
      </w:r>
      <w:r w:rsidR="001A3D78" w:rsidRPr="0014638C">
        <w:rPr>
          <w:sz w:val="24"/>
          <w:szCs w:val="24"/>
          <w:lang w:val="uk-UA"/>
        </w:rPr>
        <w:t>;</w:t>
      </w:r>
    </w:p>
    <w:p w14:paraId="1CF5BACF" w14:textId="2A8B20AF" w:rsidR="00636672" w:rsidRPr="0014638C" w:rsidRDefault="0014638C" w:rsidP="00D73BAA">
      <w:pPr>
        <w:pStyle w:val="af2"/>
        <w:numPr>
          <w:ilvl w:val="0"/>
          <w:numId w:val="45"/>
        </w:numPr>
        <w:spacing w:after="0"/>
        <w:ind w:left="0" w:firstLine="567"/>
        <w:jc w:val="both"/>
        <w:rPr>
          <w:rFonts w:cs="Times New Roman"/>
          <w:sz w:val="24"/>
          <w:szCs w:val="24"/>
          <w:lang w:val="uk-UA"/>
        </w:rPr>
      </w:pPr>
      <w:r w:rsidRPr="0014638C">
        <w:rPr>
          <w:rFonts w:cs="Times New Roman"/>
          <w:color w:val="0F0F0F"/>
          <w:sz w:val="24"/>
          <w:szCs w:val="24"/>
          <w:shd w:val="clear" w:color="auto" w:fill="FFFFFF"/>
        </w:rPr>
        <w:t>потреб</w:t>
      </w:r>
      <w:r w:rsidRPr="0014638C">
        <w:rPr>
          <w:rFonts w:cs="Times New Roman"/>
          <w:color w:val="0F0F0F"/>
          <w:sz w:val="24"/>
          <w:szCs w:val="24"/>
          <w:shd w:val="clear" w:color="auto" w:fill="FFFFFF"/>
          <w:lang w:val="uk-UA"/>
        </w:rPr>
        <w:t>а</w:t>
      </w:r>
      <w:r w:rsidRPr="0014638C">
        <w:rPr>
          <w:rFonts w:cs="Times New Roman"/>
          <w:color w:val="0F0F0F"/>
          <w:sz w:val="24"/>
          <w:szCs w:val="24"/>
          <w:shd w:val="clear" w:color="auto" w:fill="FFFFFF"/>
        </w:rPr>
        <w:t xml:space="preserve"> формування, розвитку та збереження української національної ідентичност</w:t>
      </w:r>
      <w:r w:rsidRPr="0014638C">
        <w:rPr>
          <w:rFonts w:cs="Times New Roman"/>
          <w:color w:val="0F0F0F"/>
          <w:sz w:val="24"/>
          <w:szCs w:val="24"/>
          <w:shd w:val="clear" w:color="auto" w:fill="FFFFFF"/>
          <w:lang w:val="uk-UA"/>
        </w:rPr>
        <w:t>і.</w:t>
      </w:r>
    </w:p>
    <w:p w14:paraId="36719B23" w14:textId="77777777" w:rsidR="0014638C" w:rsidRPr="0014638C" w:rsidRDefault="0014638C" w:rsidP="0014638C">
      <w:pPr>
        <w:pStyle w:val="af2"/>
        <w:spacing w:after="0"/>
        <w:ind w:left="567"/>
        <w:jc w:val="both"/>
        <w:rPr>
          <w:rFonts w:cs="Times New Roman"/>
          <w:sz w:val="24"/>
          <w:szCs w:val="24"/>
          <w:lang w:val="uk-UA"/>
        </w:rPr>
      </w:pPr>
    </w:p>
    <w:tbl>
      <w:tblPr>
        <w:tblStyle w:val="4"/>
        <w:tblW w:w="9209" w:type="dxa"/>
        <w:tblLook w:val="04A0" w:firstRow="1" w:lastRow="0" w:firstColumn="1" w:lastColumn="0" w:noHBand="0" w:noVBand="1"/>
      </w:tblPr>
      <w:tblGrid>
        <w:gridCol w:w="3038"/>
        <w:gridCol w:w="6171"/>
      </w:tblGrid>
      <w:tr w:rsidR="00636672" w:rsidRPr="00636672" w14:paraId="7FDB05DF"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1A0C649A"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171" w:type="dxa"/>
            <w:tcBorders>
              <w:top w:val="single" w:sz="4" w:space="0" w:color="auto"/>
              <w:left w:val="single" w:sz="4" w:space="0" w:color="auto"/>
              <w:bottom w:val="single" w:sz="4" w:space="0" w:color="auto"/>
              <w:right w:val="single" w:sz="4" w:space="0" w:color="auto"/>
            </w:tcBorders>
            <w:shd w:val="clear" w:color="auto" w:fill="116769"/>
            <w:vAlign w:val="center"/>
          </w:tcPr>
          <w:p w14:paraId="687C33C5"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76836573" w14:textId="77777777" w:rsidTr="00636672">
        <w:tc>
          <w:tcPr>
            <w:tcW w:w="3038" w:type="dxa"/>
            <w:vAlign w:val="center"/>
          </w:tcPr>
          <w:p w14:paraId="107D3F24" w14:textId="77777777" w:rsidR="00636672" w:rsidRPr="00636672" w:rsidRDefault="00636672" w:rsidP="00636672">
            <w:pPr>
              <w:spacing w:after="0"/>
              <w:jc w:val="both"/>
              <w:rPr>
                <w:rFonts w:cs="Times New Roman"/>
                <w:b/>
                <w:bCs/>
                <w:sz w:val="24"/>
                <w:szCs w:val="24"/>
              </w:rPr>
            </w:pPr>
            <w:r w:rsidRPr="00636672">
              <w:rPr>
                <w:rFonts w:cs="Times New Roman"/>
                <w:b/>
                <w:bCs/>
                <w:sz w:val="24"/>
                <w:szCs w:val="24"/>
              </w:rPr>
              <w:t>Г 3. «Активне дозвілля та культурно-мистецьке життя»</w:t>
            </w:r>
          </w:p>
        </w:tc>
        <w:tc>
          <w:tcPr>
            <w:tcW w:w="6171" w:type="dxa"/>
          </w:tcPr>
          <w:p w14:paraId="2FEBF6C2" w14:textId="77777777" w:rsidR="00636672" w:rsidRPr="00636672" w:rsidRDefault="00636672" w:rsidP="00636672">
            <w:pPr>
              <w:spacing w:after="0"/>
              <w:rPr>
                <w:rFonts w:cs="Times New Roman"/>
                <w:sz w:val="24"/>
                <w:szCs w:val="24"/>
              </w:rPr>
            </w:pPr>
            <w:r w:rsidRPr="00636672">
              <w:rPr>
                <w:rFonts w:cs="Times New Roman"/>
                <w:b/>
                <w:bCs/>
                <w:sz w:val="24"/>
                <w:szCs w:val="24"/>
              </w:rPr>
              <w:t>Г 3.1.</w:t>
            </w:r>
            <w:r w:rsidRPr="00636672">
              <w:rPr>
                <w:rFonts w:cs="Times New Roman"/>
                <w:sz w:val="24"/>
                <w:szCs w:val="24"/>
              </w:rPr>
              <w:t xml:space="preserve"> Створення Центру  для молоді (молодіжний простір).</w:t>
            </w:r>
          </w:p>
          <w:p w14:paraId="0A66508A" w14:textId="77777777" w:rsidR="00636672" w:rsidRPr="00636672" w:rsidRDefault="00636672" w:rsidP="00636672">
            <w:pPr>
              <w:spacing w:after="0"/>
              <w:rPr>
                <w:rFonts w:cs="Times New Roman"/>
                <w:sz w:val="24"/>
                <w:szCs w:val="24"/>
              </w:rPr>
            </w:pPr>
            <w:r w:rsidRPr="00636672">
              <w:rPr>
                <w:rFonts w:cs="Times New Roman"/>
                <w:b/>
                <w:bCs/>
                <w:sz w:val="24"/>
                <w:szCs w:val="24"/>
              </w:rPr>
              <w:t>Г 3.2.</w:t>
            </w:r>
            <w:r w:rsidRPr="00636672">
              <w:rPr>
                <w:rFonts w:cs="Times New Roman"/>
                <w:sz w:val="24"/>
                <w:szCs w:val="24"/>
              </w:rPr>
              <w:t xml:space="preserve"> Капітальне та  матеріально-технічне забезпечення закладів культури та спорту. </w:t>
            </w:r>
          </w:p>
          <w:p w14:paraId="122C6C5E" w14:textId="77777777" w:rsidR="00636672" w:rsidRPr="00636672" w:rsidRDefault="00636672" w:rsidP="00636672">
            <w:pPr>
              <w:spacing w:after="0"/>
              <w:rPr>
                <w:rFonts w:cs="Times New Roman"/>
                <w:sz w:val="24"/>
                <w:szCs w:val="24"/>
              </w:rPr>
            </w:pPr>
            <w:r w:rsidRPr="00636672">
              <w:rPr>
                <w:rFonts w:cs="Times New Roman"/>
                <w:b/>
                <w:bCs/>
                <w:sz w:val="24"/>
                <w:szCs w:val="24"/>
              </w:rPr>
              <w:t>Г 3.3.</w:t>
            </w:r>
            <w:r w:rsidRPr="00636672">
              <w:rPr>
                <w:rFonts w:cs="Times New Roman"/>
                <w:sz w:val="24"/>
                <w:szCs w:val="24"/>
              </w:rPr>
              <w:t xml:space="preserve"> Модернізація бібліотек громади в інформаційні центри, розширення сфери послуг, що надаються («Бібліотека - інформаційний центр»).</w:t>
            </w:r>
          </w:p>
          <w:p w14:paraId="4D460865" w14:textId="77777777" w:rsidR="00636672" w:rsidRPr="00636672" w:rsidRDefault="00636672" w:rsidP="00636672">
            <w:pPr>
              <w:spacing w:after="0"/>
              <w:rPr>
                <w:rFonts w:cs="Times New Roman"/>
                <w:sz w:val="24"/>
                <w:szCs w:val="24"/>
              </w:rPr>
            </w:pPr>
            <w:r w:rsidRPr="00636672">
              <w:rPr>
                <w:rFonts w:cs="Times New Roman"/>
                <w:b/>
                <w:bCs/>
                <w:sz w:val="24"/>
                <w:szCs w:val="24"/>
              </w:rPr>
              <w:t>Г 3.4.</w:t>
            </w:r>
            <w:r w:rsidRPr="00636672">
              <w:rPr>
                <w:rFonts w:cs="Times New Roman"/>
                <w:sz w:val="24"/>
                <w:szCs w:val="24"/>
              </w:rPr>
              <w:t xml:space="preserve"> Покращення умов функціонування клубних закладів громади.</w:t>
            </w:r>
          </w:p>
          <w:p w14:paraId="12BCF804" w14:textId="77777777" w:rsidR="00636672" w:rsidRPr="00636672" w:rsidRDefault="00636672" w:rsidP="00636672">
            <w:pPr>
              <w:spacing w:after="0"/>
              <w:rPr>
                <w:rFonts w:cs="Times New Roman"/>
                <w:sz w:val="24"/>
                <w:szCs w:val="24"/>
              </w:rPr>
            </w:pPr>
            <w:r w:rsidRPr="00636672">
              <w:rPr>
                <w:rFonts w:cs="Times New Roman"/>
                <w:b/>
                <w:bCs/>
                <w:sz w:val="24"/>
                <w:szCs w:val="24"/>
              </w:rPr>
              <w:t>Г 3.5.</w:t>
            </w:r>
            <w:r w:rsidRPr="00636672">
              <w:rPr>
                <w:rFonts w:cs="Times New Roman"/>
                <w:sz w:val="24"/>
                <w:szCs w:val="24"/>
              </w:rPr>
              <w:t xml:space="preserve"> Збереження історичної спадщини та патріотичне виховання.</w:t>
            </w:r>
          </w:p>
        </w:tc>
      </w:tr>
    </w:tbl>
    <w:p w14:paraId="29D7EF3B" w14:textId="77777777" w:rsidR="00636672" w:rsidRPr="00636672" w:rsidRDefault="00636672" w:rsidP="00636672">
      <w:pPr>
        <w:spacing w:after="0"/>
        <w:rPr>
          <w:rFonts w:eastAsia="Times New Roman" w:cs="Times New Roman"/>
          <w:i/>
          <w:iCs/>
          <w:color w:val="000000" w:themeColor="text1"/>
          <w:sz w:val="24"/>
          <w:szCs w:val="24"/>
          <w:lang w:val="uk-UA" w:eastAsia="uk-UA"/>
        </w:rPr>
      </w:pPr>
    </w:p>
    <w:p w14:paraId="5C01670D" w14:textId="77777777" w:rsidR="00636672" w:rsidRPr="00636672" w:rsidRDefault="00636672" w:rsidP="00636672">
      <w:pPr>
        <w:spacing w:after="0"/>
        <w:ind w:firstLine="567"/>
        <w:rPr>
          <w:rFonts w:eastAsia="Times New Roman" w:cs="Times New Roman"/>
          <w:i/>
          <w:iCs/>
          <w:color w:val="000000" w:themeColor="text1"/>
          <w:sz w:val="24"/>
          <w:szCs w:val="24"/>
          <w:lang w:val="uk-UA" w:eastAsia="uk-UA"/>
        </w:rPr>
      </w:pPr>
      <w:r w:rsidRPr="00636672">
        <w:rPr>
          <w:rFonts w:eastAsia="Times New Roman" w:cs="Times New Roman"/>
          <w:i/>
          <w:iCs/>
          <w:color w:val="000000" w:themeColor="text1"/>
          <w:sz w:val="24"/>
          <w:szCs w:val="24"/>
          <w:lang w:val="uk-UA" w:eastAsia="uk-UA"/>
        </w:rPr>
        <w:t>Очікувані результати:</w:t>
      </w:r>
    </w:p>
    <w:p w14:paraId="3CDB358A"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реалізація творчого потенціалу молодих осіб; </w:t>
      </w:r>
    </w:p>
    <w:p w14:paraId="40A1C47A"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сприяння зайнятості молоді у вільний час;</w:t>
      </w:r>
    </w:p>
    <w:p w14:paraId="18FB51E4"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xml:space="preserve">- патріотично свідоме виховання молодого покоління з почуттям вірності, любові до Батьківщини; </w:t>
      </w:r>
    </w:p>
    <w:p w14:paraId="7C815BEF" w14:textId="77777777" w:rsidR="00636672" w:rsidRPr="00636672" w:rsidRDefault="00636672" w:rsidP="00636672">
      <w:pPr>
        <w:spacing w:after="0"/>
        <w:ind w:firstLine="567"/>
        <w:rPr>
          <w:rFonts w:cs="Times New Roman"/>
          <w:sz w:val="24"/>
          <w:szCs w:val="24"/>
          <w:lang w:val="uk-UA"/>
        </w:rPr>
      </w:pPr>
      <w:r w:rsidRPr="00636672">
        <w:rPr>
          <w:rFonts w:cs="Times New Roman"/>
          <w:sz w:val="24"/>
          <w:szCs w:val="24"/>
          <w:lang w:val="uk-UA"/>
        </w:rPr>
        <w:t>- урізноманітненні можливості проведення дозвілля мешканців громади.</w:t>
      </w:r>
    </w:p>
    <w:p w14:paraId="09B0E44D" w14:textId="77777777" w:rsidR="00636672" w:rsidRPr="00636672" w:rsidRDefault="00636672" w:rsidP="00636672">
      <w:pPr>
        <w:spacing w:after="0"/>
        <w:ind w:firstLine="567"/>
        <w:rPr>
          <w:rFonts w:eastAsia="Times New Roman" w:cs="Times New Roman"/>
          <w:i/>
          <w:iCs/>
          <w:color w:val="FF0000"/>
          <w:sz w:val="24"/>
          <w:szCs w:val="24"/>
          <w:lang w:val="uk-UA" w:eastAsia="uk-UA"/>
        </w:rPr>
      </w:pPr>
    </w:p>
    <w:p w14:paraId="623316D7" w14:textId="77777777" w:rsidR="00636672" w:rsidRPr="00636672" w:rsidRDefault="00636672" w:rsidP="00636672">
      <w:pPr>
        <w:spacing w:after="0"/>
        <w:ind w:firstLine="567"/>
        <w:jc w:val="both"/>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5D003123"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відкриття Молодіжного центру;</w:t>
      </w:r>
    </w:p>
    <w:p w14:paraId="6B69EF4B" w14:textId="77777777" w:rsidR="00636672" w:rsidRPr="00636672" w:rsidRDefault="00636672" w:rsidP="00636672">
      <w:pPr>
        <w:tabs>
          <w:tab w:val="left" w:pos="709"/>
        </w:tabs>
        <w:spacing w:after="0"/>
        <w:ind w:firstLine="567"/>
        <w:jc w:val="both"/>
        <w:rPr>
          <w:rFonts w:cs="Times New Roman"/>
          <w:sz w:val="24"/>
          <w:szCs w:val="24"/>
          <w:lang w:val="uk-UA"/>
        </w:rPr>
      </w:pPr>
      <w:r w:rsidRPr="00636672">
        <w:rPr>
          <w:rFonts w:cs="Times New Roman"/>
          <w:sz w:val="24"/>
          <w:szCs w:val="24"/>
          <w:lang w:val="uk-UA"/>
        </w:rPr>
        <w:t>- кількість відремонтованих клубних закладів громади;</w:t>
      </w:r>
    </w:p>
    <w:p w14:paraId="5A0DF972" w14:textId="77777777" w:rsidR="00636672" w:rsidRPr="00636672" w:rsidRDefault="00636672" w:rsidP="00636672">
      <w:pPr>
        <w:numPr>
          <w:ilvl w:val="0"/>
          <w:numId w:val="45"/>
        </w:numPr>
        <w:tabs>
          <w:tab w:val="left" w:pos="709"/>
        </w:tabs>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кількість закуплених одиниць звукової апаратури, музичних інструментів, сценічних костюмів тощо; </w:t>
      </w:r>
    </w:p>
    <w:p w14:paraId="65276526" w14:textId="77777777" w:rsidR="00636672" w:rsidRPr="00636672" w:rsidRDefault="00636672" w:rsidP="00636672">
      <w:pPr>
        <w:numPr>
          <w:ilvl w:val="0"/>
          <w:numId w:val="45"/>
        </w:numPr>
        <w:tabs>
          <w:tab w:val="left" w:pos="709"/>
        </w:tabs>
        <w:spacing w:after="0"/>
        <w:ind w:left="0" w:firstLine="567"/>
        <w:contextualSpacing/>
        <w:jc w:val="both"/>
        <w:rPr>
          <w:rFonts w:cs="Times New Roman"/>
          <w:b/>
          <w:bCs/>
          <w:sz w:val="24"/>
          <w:szCs w:val="24"/>
          <w:lang w:val="uk-UA"/>
        </w:rPr>
      </w:pPr>
      <w:r w:rsidRPr="00636672">
        <w:rPr>
          <w:rFonts w:cs="Times New Roman"/>
          <w:sz w:val="24"/>
          <w:szCs w:val="24"/>
          <w:lang w:val="uk-UA"/>
        </w:rPr>
        <w:t xml:space="preserve">кількість закупленого спортивного обладнання та інвентаря; </w:t>
      </w:r>
    </w:p>
    <w:p w14:paraId="336061BC" w14:textId="77777777" w:rsidR="00636672" w:rsidRPr="00636672" w:rsidRDefault="00636672" w:rsidP="00636672">
      <w:pPr>
        <w:spacing w:after="0"/>
        <w:ind w:firstLine="567"/>
        <w:jc w:val="both"/>
        <w:rPr>
          <w:rFonts w:cs="Times New Roman"/>
          <w:sz w:val="24"/>
          <w:szCs w:val="24"/>
          <w:lang w:val="uk-UA"/>
        </w:rPr>
      </w:pPr>
      <w:r w:rsidRPr="00636672">
        <w:rPr>
          <w:rFonts w:cs="Times New Roman"/>
          <w:sz w:val="24"/>
          <w:szCs w:val="24"/>
          <w:lang w:val="uk-UA"/>
        </w:rPr>
        <w:t>- кількість бібліотек, модернізованих в інформаційні центри («Бібліотека -інформаційний центр»);</w:t>
      </w:r>
    </w:p>
    <w:p w14:paraId="1392379A" w14:textId="77777777" w:rsidR="00636672" w:rsidRPr="00636672" w:rsidRDefault="00636672" w:rsidP="00636672">
      <w:pPr>
        <w:spacing w:after="0"/>
        <w:ind w:firstLine="567"/>
        <w:jc w:val="both"/>
        <w:rPr>
          <w:rFonts w:cs="Times New Roman"/>
          <w:sz w:val="24"/>
          <w:szCs w:val="24"/>
          <w:lang w:val="uk-UA"/>
        </w:rPr>
      </w:pPr>
      <w:r w:rsidRPr="00636672">
        <w:rPr>
          <w:rFonts w:cs="Times New Roman"/>
          <w:sz w:val="24"/>
          <w:szCs w:val="24"/>
          <w:lang w:val="uk-UA"/>
        </w:rPr>
        <w:t>- к</w:t>
      </w:r>
      <w:r w:rsidRPr="00636672">
        <w:rPr>
          <w:rFonts w:cs="Times New Roman"/>
          <w:sz w:val="24"/>
          <w:szCs w:val="24"/>
        </w:rPr>
        <w:t>ількість мешканців, що отриму</w:t>
      </w:r>
      <w:r w:rsidRPr="00636672">
        <w:rPr>
          <w:rFonts w:cs="Times New Roman"/>
          <w:sz w:val="24"/>
          <w:szCs w:val="24"/>
          <w:lang w:val="uk-UA"/>
        </w:rPr>
        <w:t>ють</w:t>
      </w:r>
      <w:r w:rsidRPr="00636672">
        <w:rPr>
          <w:rFonts w:cs="Times New Roman"/>
          <w:sz w:val="24"/>
          <w:szCs w:val="24"/>
        </w:rPr>
        <w:t xml:space="preserve"> послуги в закладах культури</w:t>
      </w:r>
      <w:r w:rsidRPr="00636672">
        <w:rPr>
          <w:rFonts w:cs="Times New Roman"/>
          <w:sz w:val="24"/>
          <w:szCs w:val="24"/>
          <w:lang w:val="uk-UA"/>
        </w:rPr>
        <w:t>;</w:t>
      </w:r>
    </w:p>
    <w:p w14:paraId="254D9E65" w14:textId="6B0D3715" w:rsidR="00795CE0" w:rsidRDefault="00636672" w:rsidP="00795CE0">
      <w:pPr>
        <w:spacing w:after="0"/>
        <w:ind w:firstLine="567"/>
        <w:jc w:val="both"/>
        <w:rPr>
          <w:rFonts w:cs="Times New Roman"/>
          <w:sz w:val="24"/>
          <w:szCs w:val="24"/>
          <w:lang w:val="uk-UA"/>
        </w:rPr>
      </w:pPr>
      <w:r w:rsidRPr="00636672">
        <w:rPr>
          <w:rFonts w:cs="Times New Roman"/>
          <w:sz w:val="24"/>
          <w:szCs w:val="24"/>
        </w:rPr>
        <w:t>- облаштування</w:t>
      </w:r>
      <w:r w:rsidRPr="00636672">
        <w:rPr>
          <w:rFonts w:cs="Times New Roman"/>
          <w:sz w:val="24"/>
          <w:szCs w:val="24"/>
          <w:lang w:val="uk-UA"/>
        </w:rPr>
        <w:t xml:space="preserve"> </w:t>
      </w:r>
      <w:r w:rsidR="00795CE0">
        <w:rPr>
          <w:rFonts w:cs="Times New Roman"/>
          <w:sz w:val="24"/>
          <w:szCs w:val="24"/>
          <w:lang w:val="uk-UA"/>
        </w:rPr>
        <w:t>«</w:t>
      </w:r>
      <w:r w:rsidRPr="00636672">
        <w:rPr>
          <w:rFonts w:cs="Times New Roman"/>
          <w:sz w:val="24"/>
          <w:szCs w:val="24"/>
          <w:lang w:val="uk-UA"/>
        </w:rPr>
        <w:t>Ал</w:t>
      </w:r>
      <w:r w:rsidRPr="00636672">
        <w:rPr>
          <w:rFonts w:cs="Times New Roman"/>
          <w:sz w:val="24"/>
          <w:szCs w:val="24"/>
        </w:rPr>
        <w:t>е</w:t>
      </w:r>
      <w:r w:rsidRPr="00636672">
        <w:rPr>
          <w:rFonts w:cs="Times New Roman"/>
          <w:sz w:val="24"/>
          <w:szCs w:val="24"/>
          <w:lang w:val="uk-UA"/>
        </w:rPr>
        <w:t>ї</w:t>
      </w:r>
      <w:r w:rsidRPr="00636672">
        <w:rPr>
          <w:rFonts w:cs="Times New Roman"/>
          <w:sz w:val="24"/>
          <w:szCs w:val="24"/>
        </w:rPr>
        <w:t xml:space="preserve"> </w:t>
      </w:r>
      <w:r w:rsidR="00795CE0">
        <w:rPr>
          <w:rFonts w:cs="Times New Roman"/>
          <w:sz w:val="24"/>
          <w:szCs w:val="24"/>
          <w:lang w:val="uk-UA"/>
        </w:rPr>
        <w:t>С</w:t>
      </w:r>
      <w:r w:rsidRPr="00636672">
        <w:rPr>
          <w:rFonts w:cs="Times New Roman"/>
          <w:sz w:val="24"/>
          <w:szCs w:val="24"/>
        </w:rPr>
        <w:t>лави</w:t>
      </w:r>
      <w:r w:rsidR="00795CE0">
        <w:rPr>
          <w:rFonts w:cs="Times New Roman"/>
          <w:sz w:val="24"/>
          <w:szCs w:val="24"/>
          <w:lang w:val="uk-UA"/>
        </w:rPr>
        <w:t>»</w:t>
      </w:r>
      <w:r w:rsidRPr="00636672">
        <w:rPr>
          <w:rFonts w:cs="Times New Roman"/>
          <w:sz w:val="24"/>
          <w:szCs w:val="24"/>
          <w:lang w:val="uk-UA"/>
        </w:rPr>
        <w:t>;</w:t>
      </w:r>
      <w:r w:rsidR="00795CE0">
        <w:rPr>
          <w:rFonts w:cs="Times New Roman"/>
          <w:sz w:val="24"/>
          <w:szCs w:val="24"/>
          <w:lang w:val="uk-UA"/>
        </w:rPr>
        <w:t xml:space="preserve"> </w:t>
      </w:r>
    </w:p>
    <w:p w14:paraId="0F93377D" w14:textId="3C98F5EE" w:rsidR="00795CE0" w:rsidRDefault="0014638C" w:rsidP="00795CE0">
      <w:pPr>
        <w:spacing w:after="0"/>
        <w:ind w:firstLine="567"/>
        <w:jc w:val="both"/>
        <w:rPr>
          <w:rFonts w:eastAsia="Times New Roman" w:cs="Times New Roman"/>
          <w:color w:val="000000"/>
          <w:sz w:val="24"/>
          <w:szCs w:val="24"/>
          <w:lang w:val="uk-UA" w:eastAsia="uk-UA"/>
        </w:rPr>
      </w:pPr>
      <w:r>
        <w:rPr>
          <w:rFonts w:cs="Times New Roman"/>
          <w:sz w:val="24"/>
          <w:szCs w:val="24"/>
          <w:lang w:val="uk-UA"/>
        </w:rPr>
        <w:t>-</w:t>
      </w:r>
      <w:r w:rsidR="00795CE0">
        <w:rPr>
          <w:rFonts w:cs="Times New Roman"/>
          <w:sz w:val="24"/>
          <w:szCs w:val="24"/>
          <w:lang w:val="uk-UA"/>
        </w:rPr>
        <w:t xml:space="preserve"> </w:t>
      </w:r>
      <w:r w:rsidR="00795CE0">
        <w:rPr>
          <w:rFonts w:eastAsia="Times New Roman" w:cs="Times New Roman"/>
          <w:color w:val="000000"/>
          <w:sz w:val="24"/>
          <w:szCs w:val="24"/>
          <w:lang w:val="uk-UA" w:eastAsia="uk-UA"/>
        </w:rPr>
        <w:t>р</w:t>
      </w:r>
      <w:r w:rsidR="00795CE0" w:rsidRPr="00795CE0">
        <w:rPr>
          <w:rFonts w:eastAsia="Times New Roman" w:cs="Times New Roman"/>
          <w:color w:val="000000"/>
          <w:sz w:val="24"/>
          <w:szCs w:val="24"/>
          <w:lang w:val="uk-UA" w:eastAsia="uk-UA"/>
        </w:rPr>
        <w:t>еконструкція меморіального комплексу Захисників України</w:t>
      </w:r>
      <w:r w:rsidR="00795CE0">
        <w:rPr>
          <w:rFonts w:eastAsia="Times New Roman" w:cs="Times New Roman"/>
          <w:color w:val="000000"/>
          <w:sz w:val="24"/>
          <w:szCs w:val="24"/>
          <w:lang w:val="uk-UA" w:eastAsia="uk-UA"/>
        </w:rPr>
        <w:t>;</w:t>
      </w:r>
    </w:p>
    <w:p w14:paraId="7FBA6081" w14:textId="247E4624" w:rsidR="00795CE0" w:rsidRPr="00795CE0" w:rsidRDefault="00795CE0" w:rsidP="00795CE0">
      <w:pPr>
        <w:spacing w:after="0"/>
        <w:ind w:firstLine="567"/>
        <w:jc w:val="both"/>
        <w:rPr>
          <w:rFonts w:ascii="Arial" w:eastAsia="Times New Roman" w:hAnsi="Arial" w:cs="Arial"/>
          <w:color w:val="000000"/>
          <w:sz w:val="21"/>
          <w:szCs w:val="21"/>
          <w:lang w:val="uk-UA" w:eastAsia="uk-UA"/>
        </w:rPr>
      </w:pPr>
      <w:r>
        <w:rPr>
          <w:rFonts w:eastAsia="Times New Roman" w:cs="Times New Roman"/>
          <w:color w:val="000000"/>
          <w:sz w:val="24"/>
          <w:szCs w:val="24"/>
          <w:lang w:val="uk-UA" w:eastAsia="uk-UA"/>
        </w:rPr>
        <w:t>- в</w:t>
      </w:r>
      <w:r w:rsidRPr="00795CE0">
        <w:rPr>
          <w:rFonts w:eastAsia="Times New Roman" w:cs="Times New Roman"/>
          <w:color w:val="000000"/>
          <w:sz w:val="24"/>
          <w:szCs w:val="24"/>
          <w:lang w:val="uk-UA" w:eastAsia="uk-UA"/>
        </w:rPr>
        <w:t>лаштування «Алеї Пам’яті» </w:t>
      </w:r>
    </w:p>
    <w:p w14:paraId="1EFD6732" w14:textId="77777777" w:rsidR="00636672" w:rsidRPr="00636672" w:rsidRDefault="00636672" w:rsidP="00636672">
      <w:pPr>
        <w:spacing w:after="0"/>
        <w:ind w:firstLine="567"/>
        <w:jc w:val="both"/>
        <w:rPr>
          <w:rFonts w:cs="Times New Roman"/>
          <w:b/>
          <w:bCs/>
          <w:sz w:val="24"/>
          <w:szCs w:val="24"/>
          <w:lang w:val="uk-UA"/>
        </w:rPr>
      </w:pPr>
      <w:r w:rsidRPr="00636672">
        <w:rPr>
          <w:rFonts w:cs="Times New Roman"/>
          <w:sz w:val="24"/>
          <w:szCs w:val="24"/>
          <w:lang w:val="uk-UA"/>
        </w:rPr>
        <w:t xml:space="preserve">-  кількість проведених спортивних заходів та змагань; </w:t>
      </w:r>
    </w:p>
    <w:p w14:paraId="7A6CA421" w14:textId="77777777" w:rsidR="00636672" w:rsidRPr="00636672" w:rsidRDefault="00636672" w:rsidP="00636672">
      <w:pPr>
        <w:numPr>
          <w:ilvl w:val="0"/>
          <w:numId w:val="45"/>
        </w:numPr>
        <w:spacing w:after="0"/>
        <w:ind w:left="0" w:firstLine="567"/>
        <w:contextualSpacing/>
        <w:jc w:val="both"/>
        <w:rPr>
          <w:rFonts w:cs="Times New Roman"/>
          <w:b/>
          <w:bCs/>
          <w:sz w:val="24"/>
          <w:szCs w:val="24"/>
          <w:lang w:val="uk-UA"/>
        </w:rPr>
      </w:pPr>
      <w:r w:rsidRPr="00636672">
        <w:rPr>
          <w:rFonts w:cs="Times New Roman"/>
          <w:sz w:val="24"/>
          <w:szCs w:val="24"/>
          <w:lang w:val="uk-UA"/>
        </w:rPr>
        <w:t>чисельність проведених культурно-масових, мистецьких заходів, в тому числі патріотичного спрямування.</w:t>
      </w:r>
    </w:p>
    <w:p w14:paraId="34E18452" w14:textId="77777777" w:rsidR="00636672" w:rsidRPr="00636672" w:rsidRDefault="00636672" w:rsidP="00636672">
      <w:pPr>
        <w:spacing w:after="0"/>
        <w:ind w:firstLine="567"/>
        <w:contextualSpacing/>
        <w:rPr>
          <w:rFonts w:cs="Times New Roman"/>
          <w:b/>
          <w:bCs/>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31968" behindDoc="0" locked="0" layoutInCell="1" allowOverlap="1" wp14:anchorId="5665D338" wp14:editId="1B650002">
                <wp:simplePos x="0" y="0"/>
                <wp:positionH relativeFrom="column">
                  <wp:posOffset>-1905</wp:posOffset>
                </wp:positionH>
                <wp:positionV relativeFrom="paragraph">
                  <wp:posOffset>177800</wp:posOffset>
                </wp:positionV>
                <wp:extent cx="5753100" cy="457200"/>
                <wp:effectExtent l="0" t="0" r="19050" b="19050"/>
                <wp:wrapNone/>
                <wp:docPr id="134" name="Прямоугольник 134"/>
                <wp:cNvGraphicFramePr/>
                <a:graphic xmlns:a="http://schemas.openxmlformats.org/drawingml/2006/main">
                  <a:graphicData uri="http://schemas.microsoft.com/office/word/2010/wordprocessingShape">
                    <wps:wsp>
                      <wps:cNvSpPr/>
                      <wps:spPr>
                        <a:xfrm>
                          <a:off x="0" y="0"/>
                          <a:ext cx="5753100" cy="45720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50E4AF24"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4. </w:t>
                            </w:r>
                          </w:p>
                          <w:p w14:paraId="701FD968"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«Сучасне та безпечне середовище громади»</w:t>
                            </w:r>
                          </w:p>
                          <w:p w14:paraId="10E4691D"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5D338" id="Прямоугольник 134" o:spid="_x0000_s1100" style="position:absolute;left:0;text-align:left;margin-left:-.15pt;margin-top:14pt;width:453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" fillcolor="#47b7bd" strokecolor="#dae3f3" strokeweight="1pt">
                <v:textbox>
                  <w:txbxContent>
                    <w:p w14:paraId="50E4AF24"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4. </w:t>
                      </w:r>
                    </w:p>
                    <w:p w14:paraId="701FD968"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«Сучасне та безпечне середовище громади»</w:t>
                      </w:r>
                    </w:p>
                    <w:p w14:paraId="10E4691D" w14:textId="77777777" w:rsidR="00A031E1" w:rsidRPr="006C5F99" w:rsidRDefault="00A031E1" w:rsidP="00636672">
                      <w:pPr>
                        <w:jc w:val="center"/>
                        <w:rPr>
                          <w:lang w:val="uk-UA"/>
                        </w:rPr>
                      </w:pPr>
                    </w:p>
                  </w:txbxContent>
                </v:textbox>
              </v:rect>
            </w:pict>
          </mc:Fallback>
        </mc:AlternateContent>
      </w:r>
    </w:p>
    <w:p w14:paraId="4A9DFADB" w14:textId="77777777" w:rsidR="00636672" w:rsidRPr="00636672" w:rsidRDefault="00636672" w:rsidP="00636672">
      <w:pPr>
        <w:rPr>
          <w:rFonts w:cs="Times New Roman"/>
          <w:b/>
          <w:bCs/>
          <w:sz w:val="24"/>
          <w:szCs w:val="24"/>
          <w:lang w:val="uk-UA"/>
        </w:rPr>
      </w:pPr>
    </w:p>
    <w:p w14:paraId="29AD7ED3" w14:textId="77777777" w:rsidR="00636672" w:rsidRPr="00636672" w:rsidRDefault="00636672" w:rsidP="00636672">
      <w:pPr>
        <w:rPr>
          <w:rFonts w:cs="Times New Roman"/>
          <w:b/>
          <w:bCs/>
          <w:sz w:val="24"/>
          <w:szCs w:val="24"/>
          <w:lang w:val="uk-UA"/>
        </w:rPr>
      </w:pPr>
    </w:p>
    <w:p w14:paraId="7FE72144"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Безпека територіальної громади дуже важливе та комплексне питання. Оскільки найбільший капітал кожної громади це люди. Одна з нагальних проблем нашої громади це  відсутня достатня кількість захисних споруд цивільного захисту населення. Питання закладів соціальної інфраструктури та забезпечення рівних, належних і безпечних умов для організації безпечного освітнього середовища є актуальним у зв’язку з військовою агресією російської федерації проти України</w:t>
      </w:r>
    </w:p>
    <w:p w14:paraId="60F42BE1"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lastRenderedPageBreak/>
        <w:t>Наявні проблеми та виклики:</w:t>
      </w:r>
    </w:p>
    <w:p w14:paraId="12445273" w14:textId="2A48518D" w:rsidR="00636672" w:rsidRPr="001A3D78" w:rsidRDefault="001A3D78" w:rsidP="001A3D78">
      <w:pPr>
        <w:pStyle w:val="af2"/>
        <w:numPr>
          <w:ilvl w:val="0"/>
          <w:numId w:val="45"/>
        </w:numPr>
        <w:tabs>
          <w:tab w:val="left" w:pos="426"/>
        </w:tabs>
        <w:spacing w:after="0"/>
        <w:ind w:left="142" w:firstLine="284"/>
        <w:jc w:val="both"/>
        <w:rPr>
          <w:rFonts w:cs="Times New Roman"/>
          <w:sz w:val="24"/>
          <w:szCs w:val="24"/>
          <w:lang w:val="uk-UA"/>
        </w:rPr>
      </w:pPr>
      <w:r>
        <w:rPr>
          <w:rFonts w:eastAsia="Times New Roman" w:cs="Times New Roman"/>
          <w:sz w:val="24"/>
          <w:szCs w:val="24"/>
          <w:lang w:val="uk-UA" w:eastAsia="uk-UA"/>
        </w:rPr>
        <w:t xml:space="preserve">недостатня кількість </w:t>
      </w:r>
      <w:r w:rsidRPr="001A3D78">
        <w:rPr>
          <w:rFonts w:eastAsia="Times New Roman" w:cs="Times New Roman"/>
          <w:sz w:val="24"/>
          <w:szCs w:val="24"/>
          <w:lang w:val="uk-UA" w:eastAsia="uk-UA"/>
        </w:rPr>
        <w:t>захисних укриттів</w:t>
      </w:r>
      <w:r>
        <w:rPr>
          <w:rFonts w:eastAsia="Times New Roman" w:cs="Times New Roman"/>
          <w:sz w:val="24"/>
          <w:szCs w:val="24"/>
          <w:lang w:val="uk-UA" w:eastAsia="uk-UA"/>
        </w:rPr>
        <w:t>,</w:t>
      </w:r>
      <w:r w:rsidRPr="001A3D78">
        <w:rPr>
          <w:rFonts w:eastAsia="Times New Roman" w:cs="Times New Roman"/>
          <w:sz w:val="24"/>
          <w:szCs w:val="24"/>
          <w:lang w:val="uk-UA" w:eastAsia="uk-UA"/>
        </w:rPr>
        <w:t xml:space="preserve"> облаштованих сучасним обладнанням та у відповідності до будівельно-санітарних норм</w:t>
      </w:r>
      <w:r>
        <w:rPr>
          <w:rFonts w:eastAsia="Times New Roman" w:cs="Times New Roman"/>
          <w:sz w:val="24"/>
          <w:szCs w:val="24"/>
          <w:lang w:val="uk-UA" w:eastAsia="uk-UA"/>
        </w:rPr>
        <w:t>;</w:t>
      </w:r>
    </w:p>
    <w:p w14:paraId="336D68BD" w14:textId="2747B89D" w:rsidR="001A3D78" w:rsidRPr="001A3D78" w:rsidRDefault="001A3D78" w:rsidP="001A3D78">
      <w:pPr>
        <w:pStyle w:val="af2"/>
        <w:numPr>
          <w:ilvl w:val="0"/>
          <w:numId w:val="45"/>
        </w:numPr>
        <w:tabs>
          <w:tab w:val="left" w:pos="426"/>
        </w:tabs>
        <w:spacing w:after="0"/>
        <w:ind w:left="142" w:firstLine="284"/>
        <w:jc w:val="both"/>
        <w:rPr>
          <w:rFonts w:cs="Times New Roman"/>
          <w:sz w:val="24"/>
          <w:szCs w:val="24"/>
          <w:lang w:val="uk-UA"/>
        </w:rPr>
      </w:pPr>
      <w:r>
        <w:rPr>
          <w:rFonts w:eastAsia="Times New Roman" w:cs="Times New Roman"/>
          <w:sz w:val="24"/>
          <w:szCs w:val="24"/>
          <w:lang w:val="uk-UA" w:eastAsia="uk-UA"/>
        </w:rPr>
        <w:t>необхідність створення безпечних умов перебування мешканців громади у закладах соціальної інфраструктури;</w:t>
      </w:r>
    </w:p>
    <w:p w14:paraId="05B78793" w14:textId="2242D9EA" w:rsidR="001A3D78" w:rsidRPr="0014638C" w:rsidRDefault="0014638C" w:rsidP="001A3D78">
      <w:pPr>
        <w:pStyle w:val="af2"/>
        <w:numPr>
          <w:ilvl w:val="0"/>
          <w:numId w:val="45"/>
        </w:numPr>
        <w:tabs>
          <w:tab w:val="left" w:pos="426"/>
        </w:tabs>
        <w:spacing w:after="0"/>
        <w:ind w:left="142" w:firstLine="284"/>
        <w:jc w:val="both"/>
        <w:rPr>
          <w:rFonts w:cs="Times New Roman"/>
          <w:sz w:val="24"/>
          <w:szCs w:val="24"/>
          <w:lang w:val="uk-UA"/>
        </w:rPr>
      </w:pPr>
      <w:r w:rsidRPr="0014638C">
        <w:rPr>
          <w:rFonts w:cs="Times New Roman"/>
          <w:sz w:val="24"/>
          <w:szCs w:val="24"/>
          <w:lang w:val="uk-UA"/>
        </w:rPr>
        <w:t>воєнний стан введений в Україні, в зв’язку з</w:t>
      </w:r>
      <w:r>
        <w:rPr>
          <w:rFonts w:cs="Times New Roman"/>
          <w:sz w:val="24"/>
          <w:szCs w:val="24"/>
          <w:lang w:val="uk-UA"/>
        </w:rPr>
        <w:t>і</w:t>
      </w:r>
      <w:r w:rsidRPr="0014638C">
        <w:rPr>
          <w:rFonts w:cs="Times New Roman"/>
          <w:sz w:val="24"/>
          <w:szCs w:val="24"/>
          <w:lang w:val="uk-UA"/>
        </w:rPr>
        <w:t xml:space="preserve"> </w:t>
      </w:r>
      <w:r w:rsidRPr="0014638C">
        <w:rPr>
          <w:rFonts w:cs="Times New Roman"/>
          <w:sz w:val="24"/>
          <w:szCs w:val="24"/>
          <w:shd w:val="clear" w:color="auto" w:fill="FFFFFF"/>
        </w:rPr>
        <w:t>Збройн</w:t>
      </w:r>
      <w:r w:rsidRPr="0014638C">
        <w:rPr>
          <w:rFonts w:cs="Times New Roman"/>
          <w:sz w:val="24"/>
          <w:szCs w:val="24"/>
          <w:shd w:val="clear" w:color="auto" w:fill="FFFFFF"/>
          <w:lang w:val="uk-UA"/>
        </w:rPr>
        <w:t>ою</w:t>
      </w:r>
      <w:r w:rsidRPr="0014638C">
        <w:rPr>
          <w:rFonts w:cs="Times New Roman"/>
          <w:sz w:val="24"/>
          <w:szCs w:val="24"/>
          <w:shd w:val="clear" w:color="auto" w:fill="FFFFFF"/>
        </w:rPr>
        <w:t xml:space="preserve"> агресі</w:t>
      </w:r>
      <w:r w:rsidRPr="0014638C">
        <w:rPr>
          <w:rFonts w:cs="Times New Roman"/>
          <w:sz w:val="24"/>
          <w:szCs w:val="24"/>
          <w:shd w:val="clear" w:color="auto" w:fill="FFFFFF"/>
          <w:lang w:val="uk-UA"/>
        </w:rPr>
        <w:t>є</w:t>
      </w:r>
      <w:r>
        <w:rPr>
          <w:rFonts w:cs="Times New Roman"/>
          <w:sz w:val="24"/>
          <w:szCs w:val="24"/>
          <w:shd w:val="clear" w:color="auto" w:fill="FFFFFF"/>
          <w:lang w:val="uk-UA"/>
        </w:rPr>
        <w:t>ю</w:t>
      </w:r>
      <w:r w:rsidRPr="0014638C">
        <w:rPr>
          <w:rFonts w:cs="Times New Roman"/>
          <w:sz w:val="24"/>
          <w:szCs w:val="24"/>
          <w:shd w:val="clear" w:color="auto" w:fill="FFFFFF"/>
        </w:rPr>
        <w:t xml:space="preserve"> </w:t>
      </w:r>
      <w:r w:rsidRPr="0014638C">
        <w:rPr>
          <w:rFonts w:cs="Times New Roman"/>
          <w:sz w:val="24"/>
          <w:szCs w:val="24"/>
          <w:shd w:val="clear" w:color="auto" w:fill="FFFFFF"/>
          <w:lang w:val="uk-UA"/>
        </w:rPr>
        <w:t>р</w:t>
      </w:r>
      <w:r w:rsidRPr="0014638C">
        <w:rPr>
          <w:rFonts w:cs="Times New Roman"/>
          <w:sz w:val="24"/>
          <w:szCs w:val="24"/>
          <w:shd w:val="clear" w:color="auto" w:fill="FFFFFF"/>
        </w:rPr>
        <w:t xml:space="preserve">осійської </w:t>
      </w:r>
      <w:r w:rsidRPr="0014638C">
        <w:rPr>
          <w:rFonts w:cs="Times New Roman"/>
          <w:sz w:val="24"/>
          <w:szCs w:val="24"/>
          <w:shd w:val="clear" w:color="auto" w:fill="FFFFFF"/>
          <w:lang w:val="uk-UA"/>
        </w:rPr>
        <w:t>ф</w:t>
      </w:r>
      <w:r w:rsidRPr="0014638C">
        <w:rPr>
          <w:rFonts w:cs="Times New Roman"/>
          <w:sz w:val="24"/>
          <w:szCs w:val="24"/>
          <w:shd w:val="clear" w:color="auto" w:fill="FFFFFF"/>
        </w:rPr>
        <w:t>едерації проти України</w:t>
      </w:r>
      <w:r>
        <w:rPr>
          <w:rFonts w:cs="Times New Roman"/>
          <w:sz w:val="24"/>
          <w:szCs w:val="24"/>
          <w:shd w:val="clear" w:color="auto" w:fill="FFFFFF"/>
          <w:lang w:val="uk-UA"/>
        </w:rPr>
        <w:t>.</w:t>
      </w:r>
    </w:p>
    <w:p w14:paraId="79AEBB7F" w14:textId="77777777" w:rsidR="0014638C" w:rsidRPr="0014638C" w:rsidRDefault="0014638C" w:rsidP="0014638C">
      <w:pPr>
        <w:pStyle w:val="af2"/>
        <w:tabs>
          <w:tab w:val="left" w:pos="426"/>
        </w:tabs>
        <w:spacing w:after="0"/>
        <w:ind w:left="426"/>
        <w:jc w:val="both"/>
        <w:rPr>
          <w:rFonts w:cs="Times New Roman"/>
          <w:sz w:val="24"/>
          <w:szCs w:val="24"/>
          <w:lang w:val="uk-UA"/>
        </w:rPr>
      </w:pPr>
    </w:p>
    <w:tbl>
      <w:tblPr>
        <w:tblStyle w:val="4"/>
        <w:tblW w:w="9067" w:type="dxa"/>
        <w:tblLook w:val="04A0" w:firstRow="1" w:lastRow="0" w:firstColumn="1" w:lastColumn="0" w:noHBand="0" w:noVBand="1"/>
      </w:tblPr>
      <w:tblGrid>
        <w:gridCol w:w="3038"/>
        <w:gridCol w:w="6029"/>
      </w:tblGrid>
      <w:tr w:rsidR="00636672" w:rsidRPr="00636672" w14:paraId="442F6A24"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621BB4FB" w14:textId="77777777" w:rsidR="00636672" w:rsidRPr="00636672" w:rsidRDefault="00636672" w:rsidP="001A3D78">
            <w:pPr>
              <w:spacing w:after="0"/>
              <w:ind w:left="142" w:firstLine="284"/>
              <w:jc w:val="both"/>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029" w:type="dxa"/>
            <w:tcBorders>
              <w:top w:val="single" w:sz="4" w:space="0" w:color="auto"/>
              <w:left w:val="single" w:sz="4" w:space="0" w:color="auto"/>
              <w:bottom w:val="single" w:sz="4" w:space="0" w:color="auto"/>
              <w:right w:val="single" w:sz="4" w:space="0" w:color="auto"/>
            </w:tcBorders>
            <w:shd w:val="clear" w:color="auto" w:fill="116769"/>
            <w:vAlign w:val="center"/>
          </w:tcPr>
          <w:p w14:paraId="5BFAEBA8" w14:textId="77777777" w:rsidR="00636672" w:rsidRPr="00636672" w:rsidRDefault="00636672" w:rsidP="001A3D78">
            <w:pPr>
              <w:tabs>
                <w:tab w:val="left" w:pos="323"/>
              </w:tabs>
              <w:spacing w:after="0"/>
              <w:ind w:left="142" w:firstLine="284"/>
              <w:contextualSpacing/>
              <w:jc w:val="both"/>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5FB2F3D3" w14:textId="77777777" w:rsidTr="00636672">
        <w:tc>
          <w:tcPr>
            <w:tcW w:w="3038" w:type="dxa"/>
            <w:vAlign w:val="center"/>
          </w:tcPr>
          <w:p w14:paraId="6A07C64F" w14:textId="77777777" w:rsidR="00636672" w:rsidRPr="00636672" w:rsidRDefault="00636672" w:rsidP="00636672">
            <w:pPr>
              <w:spacing w:after="0"/>
              <w:rPr>
                <w:rFonts w:cs="Times New Roman"/>
                <w:sz w:val="24"/>
                <w:szCs w:val="24"/>
              </w:rPr>
            </w:pPr>
            <w:r w:rsidRPr="00636672">
              <w:rPr>
                <w:rFonts w:cs="Times New Roman"/>
                <w:b/>
                <w:bCs/>
                <w:sz w:val="24"/>
                <w:szCs w:val="24"/>
              </w:rPr>
              <w:t>Г 4.</w:t>
            </w:r>
            <w:r w:rsidRPr="00636672">
              <w:rPr>
                <w:rFonts w:cs="Times New Roman"/>
                <w:sz w:val="24"/>
                <w:szCs w:val="24"/>
              </w:rPr>
              <w:t xml:space="preserve"> </w:t>
            </w:r>
            <w:r w:rsidRPr="00636672">
              <w:rPr>
                <w:rFonts w:cs="Times New Roman"/>
                <w:b/>
                <w:bCs/>
                <w:sz w:val="24"/>
                <w:szCs w:val="24"/>
              </w:rPr>
              <w:t>«Сучасне та безпечне середовище громади»</w:t>
            </w:r>
          </w:p>
          <w:p w14:paraId="474FBFBB" w14:textId="77777777" w:rsidR="00636672" w:rsidRPr="00636672" w:rsidRDefault="00636672" w:rsidP="00636672">
            <w:pPr>
              <w:spacing w:after="0"/>
              <w:rPr>
                <w:rFonts w:cs="Times New Roman"/>
                <w:sz w:val="24"/>
                <w:szCs w:val="24"/>
              </w:rPr>
            </w:pPr>
          </w:p>
        </w:tc>
        <w:tc>
          <w:tcPr>
            <w:tcW w:w="6029" w:type="dxa"/>
          </w:tcPr>
          <w:p w14:paraId="597B4C83" w14:textId="77777777" w:rsidR="00636672" w:rsidRPr="00636672" w:rsidRDefault="00636672" w:rsidP="00636672">
            <w:pPr>
              <w:tabs>
                <w:tab w:val="left" w:pos="60"/>
                <w:tab w:val="left" w:pos="381"/>
              </w:tabs>
              <w:spacing w:after="0"/>
              <w:jc w:val="both"/>
              <w:rPr>
                <w:rFonts w:cs="Times New Roman"/>
                <w:sz w:val="24"/>
                <w:szCs w:val="24"/>
              </w:rPr>
            </w:pPr>
            <w:r w:rsidRPr="00636672">
              <w:rPr>
                <w:rFonts w:eastAsia="Calibri" w:cs="Times New Roman"/>
                <w:b/>
                <w:bCs/>
                <w:sz w:val="24"/>
                <w:szCs w:val="24"/>
                <w:lang w:eastAsia="pl-PL"/>
              </w:rPr>
              <w:t>Г 4.1.</w:t>
            </w:r>
            <w:r w:rsidRPr="00636672">
              <w:rPr>
                <w:rFonts w:eastAsia="Calibri" w:cs="Times New Roman"/>
                <w:sz w:val="24"/>
                <w:szCs w:val="24"/>
                <w:lang w:eastAsia="pl-PL"/>
              </w:rPr>
              <w:t xml:space="preserve"> Будівництво та облаштування захисних споруд цивільного захисту населення громади.</w:t>
            </w:r>
            <w:r w:rsidRPr="00636672">
              <w:rPr>
                <w:rFonts w:cs="Times New Roman"/>
                <w:sz w:val="24"/>
                <w:szCs w:val="24"/>
              </w:rPr>
              <w:t xml:space="preserve">  </w:t>
            </w:r>
          </w:p>
          <w:p w14:paraId="6A3326C9" w14:textId="77777777" w:rsidR="00636672" w:rsidRPr="00636672" w:rsidRDefault="00636672" w:rsidP="00636672">
            <w:pPr>
              <w:spacing w:after="0"/>
              <w:jc w:val="both"/>
              <w:rPr>
                <w:rFonts w:cs="Times New Roman"/>
                <w:sz w:val="24"/>
                <w:szCs w:val="24"/>
              </w:rPr>
            </w:pPr>
            <w:r w:rsidRPr="00636672">
              <w:rPr>
                <w:rFonts w:cs="Times New Roman"/>
                <w:b/>
                <w:bCs/>
                <w:sz w:val="24"/>
                <w:szCs w:val="24"/>
              </w:rPr>
              <w:t>Г 4.2.</w:t>
            </w:r>
            <w:r w:rsidRPr="00636672">
              <w:rPr>
                <w:rFonts w:cs="Times New Roman"/>
                <w:sz w:val="24"/>
                <w:szCs w:val="24"/>
              </w:rPr>
              <w:t xml:space="preserve"> Створення безпечних умов для перебування у закладах соціальної інфраструктури.</w:t>
            </w:r>
          </w:p>
          <w:p w14:paraId="4763EE1F"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 xml:space="preserve">Г 4.3. </w:t>
            </w:r>
            <w:r w:rsidRPr="00636672">
              <w:rPr>
                <w:rFonts w:cs="Times New Roman"/>
                <w:sz w:val="24"/>
                <w:szCs w:val="24"/>
              </w:rPr>
              <w:t>Підтримка Збройних Сил України.</w:t>
            </w:r>
          </w:p>
        </w:tc>
      </w:tr>
    </w:tbl>
    <w:p w14:paraId="6F40DA50" w14:textId="77777777" w:rsidR="00636672" w:rsidRPr="00636672" w:rsidRDefault="00636672" w:rsidP="00636672">
      <w:pPr>
        <w:spacing w:after="0"/>
        <w:rPr>
          <w:rFonts w:eastAsia="Times New Roman" w:cs="Times New Roman"/>
          <w:i/>
          <w:iCs/>
          <w:sz w:val="24"/>
          <w:szCs w:val="24"/>
          <w:lang w:val="uk-UA" w:eastAsia="uk-UA"/>
        </w:rPr>
      </w:pPr>
    </w:p>
    <w:p w14:paraId="26042826" w14:textId="77777777" w:rsidR="00636672" w:rsidRPr="00636672" w:rsidRDefault="00636672" w:rsidP="00636672">
      <w:pPr>
        <w:spacing w:after="0"/>
        <w:ind w:firstLine="567"/>
        <w:rPr>
          <w:rFonts w:eastAsia="Times New Roman" w:cs="Times New Roman"/>
          <w:i/>
          <w:iCs/>
          <w:color w:val="FF0000"/>
          <w:sz w:val="24"/>
          <w:szCs w:val="24"/>
          <w:lang w:val="uk-UA" w:eastAsia="uk-UA"/>
        </w:rPr>
      </w:pPr>
      <w:r w:rsidRPr="00636672">
        <w:rPr>
          <w:rFonts w:eastAsia="Times New Roman" w:cs="Times New Roman"/>
          <w:i/>
          <w:iCs/>
          <w:sz w:val="24"/>
          <w:szCs w:val="24"/>
          <w:lang w:val="uk-UA" w:eastAsia="uk-UA"/>
        </w:rPr>
        <w:t>Очікувані результати:</w:t>
      </w:r>
    </w:p>
    <w:p w14:paraId="088501AA"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наявність на території громади захисних укриттів облаштованих сучасним обладнанням та у відповідності до будівельно-санітарних норм;</w:t>
      </w:r>
    </w:p>
    <w:p w14:paraId="719D91A6"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облаштування закладів соціальної інфраструктури пожежною автоматичною сигналізацією та пристроями захисту від прямих попадань блискавки і вторинних її проявів;</w:t>
      </w:r>
    </w:p>
    <w:p w14:paraId="44E984AA"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 забезпечення доступності для маломобільних груп населення, зокрема осіб з інвалідністю до захисних укриттів;</w:t>
      </w:r>
    </w:p>
    <w:p w14:paraId="4D93553C"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підвищено безпеку  мешканців у громаді;</w:t>
      </w:r>
    </w:p>
    <w:p w14:paraId="2839B2B8" w14:textId="77777777" w:rsidR="00636672" w:rsidRPr="00636672" w:rsidRDefault="00636672" w:rsidP="00636672">
      <w:pPr>
        <w:numPr>
          <w:ilvl w:val="0"/>
          <w:numId w:val="43"/>
        </w:numPr>
        <w:spacing w:after="0"/>
        <w:ind w:left="0" w:firstLine="567"/>
        <w:contextualSpacing/>
        <w:jc w:val="both"/>
        <w:rPr>
          <w:rFonts w:eastAsia="Times New Roman" w:cs="Times New Roman"/>
          <w:sz w:val="24"/>
          <w:szCs w:val="24"/>
          <w:lang w:val="uk-UA" w:eastAsia="uk-UA"/>
        </w:rPr>
      </w:pPr>
      <w:r w:rsidRPr="00636672">
        <w:rPr>
          <w:rFonts w:eastAsia="Times New Roman" w:cs="Times New Roman"/>
          <w:sz w:val="24"/>
          <w:szCs w:val="24"/>
          <w:lang w:val="uk-UA" w:eastAsia="uk-UA"/>
        </w:rPr>
        <w:t xml:space="preserve">зменшено кількість правопорушень. </w:t>
      </w:r>
    </w:p>
    <w:p w14:paraId="488A011A" w14:textId="77777777" w:rsidR="00636672" w:rsidRPr="00636672" w:rsidRDefault="00636672" w:rsidP="00636672">
      <w:pPr>
        <w:spacing w:after="0"/>
        <w:rPr>
          <w:rFonts w:eastAsia="Times New Roman" w:cs="Times New Roman"/>
          <w:i/>
          <w:iCs/>
          <w:color w:val="FF0000"/>
          <w:sz w:val="24"/>
          <w:szCs w:val="24"/>
          <w:lang w:val="uk-UA" w:eastAsia="uk-UA"/>
        </w:rPr>
      </w:pPr>
    </w:p>
    <w:p w14:paraId="71592E7D" w14:textId="77777777" w:rsidR="00636672" w:rsidRPr="00636672" w:rsidRDefault="00636672" w:rsidP="00636672">
      <w:pPr>
        <w:spacing w:after="0"/>
        <w:ind w:firstLine="567"/>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05596EC5"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кількість нових побудованих захисних споруду;</w:t>
      </w:r>
    </w:p>
    <w:p w14:paraId="52FB2AB2"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 xml:space="preserve">кількість облаштованих тимчасових найпростіших укриттів; </w:t>
      </w:r>
    </w:p>
    <w:p w14:paraId="08A1D22C"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кількість облаштованих пунктів Незламності;</w:t>
      </w:r>
    </w:p>
    <w:p w14:paraId="43089DDA"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cs="Times New Roman"/>
          <w:sz w:val="24"/>
          <w:szCs w:val="24"/>
          <w:lang w:val="uk-UA"/>
        </w:rPr>
        <w:t>кількість</w:t>
      </w:r>
      <w:r w:rsidRPr="00636672">
        <w:rPr>
          <w:rFonts w:eastAsia="Times New Roman" w:cs="Times New Roman"/>
          <w:sz w:val="24"/>
          <w:szCs w:val="24"/>
          <w:lang w:val="uk-UA" w:eastAsia="uk-UA"/>
        </w:rPr>
        <w:t xml:space="preserve"> закладів соціальної інфраструктури, облаштованих пожежною автоматичною сигналізацією та пристроями захисту від прямих попадань блискавки і вторинних її проявів;</w:t>
      </w:r>
    </w:p>
    <w:p w14:paraId="3C9C930E" w14:textId="77777777" w:rsidR="00636672" w:rsidRPr="00636672" w:rsidRDefault="00636672" w:rsidP="00636672">
      <w:pPr>
        <w:numPr>
          <w:ilvl w:val="0"/>
          <w:numId w:val="43"/>
        </w:numPr>
        <w:shd w:val="clear" w:color="auto" w:fill="FFFFFF"/>
        <w:spacing w:after="0"/>
        <w:ind w:left="0" w:firstLine="567"/>
        <w:contextualSpacing/>
        <w:jc w:val="both"/>
        <w:rPr>
          <w:rFonts w:cs="Times New Roman"/>
          <w:sz w:val="24"/>
          <w:szCs w:val="24"/>
          <w:lang w:val="uk-UA"/>
        </w:rPr>
      </w:pPr>
      <w:r w:rsidRPr="00636672">
        <w:rPr>
          <w:rFonts w:eastAsia="Times New Roman" w:cs="Times New Roman"/>
          <w:sz w:val="24"/>
          <w:szCs w:val="24"/>
          <w:lang w:val="uk-UA" w:eastAsia="uk-UA"/>
        </w:rPr>
        <w:t xml:space="preserve">розмір коштів направлених з бюджету Южноукраїнської міської громади  на підтримку </w:t>
      </w:r>
      <w:r w:rsidRPr="00636672">
        <w:rPr>
          <w:rFonts w:cs="Times New Roman"/>
          <w:sz w:val="24"/>
          <w:szCs w:val="24"/>
          <w:lang w:val="uk-UA"/>
        </w:rPr>
        <w:t>Збройних Сил України</w:t>
      </w:r>
      <w:r w:rsidRPr="00636672">
        <w:rPr>
          <w:rFonts w:eastAsia="Times New Roman" w:cs="Times New Roman"/>
          <w:sz w:val="24"/>
          <w:szCs w:val="24"/>
          <w:lang w:val="uk-UA" w:eastAsia="uk-UA"/>
        </w:rPr>
        <w:t>.</w:t>
      </w:r>
    </w:p>
    <w:p w14:paraId="5DC25846" w14:textId="77777777" w:rsidR="00636672" w:rsidRPr="00636672" w:rsidRDefault="00636672" w:rsidP="00636672">
      <w:pPr>
        <w:shd w:val="clear" w:color="auto" w:fill="FFFFFF"/>
        <w:spacing w:after="0"/>
        <w:jc w:val="both"/>
        <w:rPr>
          <w:rFonts w:cs="Times New Roman"/>
          <w:sz w:val="24"/>
          <w:szCs w:val="24"/>
          <w:lang w:val="uk-UA"/>
        </w:rPr>
      </w:pPr>
    </w:p>
    <w:p w14:paraId="03C16D9E" w14:textId="77777777" w:rsidR="00636672" w:rsidRPr="00636672" w:rsidRDefault="00636672" w:rsidP="00636672">
      <w:pPr>
        <w:shd w:val="clear" w:color="auto" w:fill="FFFFFF"/>
        <w:spacing w:after="0"/>
        <w:jc w:val="both"/>
        <w:rPr>
          <w:rFonts w:cs="Times New Roman"/>
          <w:sz w:val="24"/>
          <w:szCs w:val="24"/>
          <w:lang w:val="uk-UA"/>
        </w:rPr>
      </w:pPr>
      <w:r w:rsidRPr="00636672">
        <w:rPr>
          <w:rFonts w:cs="Times New Roman"/>
          <w:b/>
          <w:bCs/>
          <w:noProof/>
          <w:sz w:val="24"/>
          <w:szCs w:val="24"/>
          <w:lang w:val="uk-UA" w:eastAsia="uk-UA"/>
        </w:rPr>
        <mc:AlternateContent>
          <mc:Choice Requires="wps">
            <w:drawing>
              <wp:anchor distT="0" distB="0" distL="114300" distR="114300" simplePos="0" relativeHeight="251732992" behindDoc="0" locked="0" layoutInCell="1" allowOverlap="1" wp14:anchorId="0CBE1F73" wp14:editId="74C946A1">
                <wp:simplePos x="0" y="0"/>
                <wp:positionH relativeFrom="column">
                  <wp:posOffset>-1905</wp:posOffset>
                </wp:positionH>
                <wp:positionV relativeFrom="paragraph">
                  <wp:posOffset>177166</wp:posOffset>
                </wp:positionV>
                <wp:extent cx="5753100" cy="514350"/>
                <wp:effectExtent l="0" t="0" r="19050" b="19050"/>
                <wp:wrapNone/>
                <wp:docPr id="135" name="Прямоугольник 135"/>
                <wp:cNvGraphicFramePr/>
                <a:graphic xmlns:a="http://schemas.openxmlformats.org/drawingml/2006/main">
                  <a:graphicData uri="http://schemas.microsoft.com/office/word/2010/wordprocessingShape">
                    <wps:wsp>
                      <wps:cNvSpPr/>
                      <wps:spPr>
                        <a:xfrm>
                          <a:off x="0" y="0"/>
                          <a:ext cx="5753100" cy="514350"/>
                        </a:xfrm>
                        <a:prstGeom prst="rect">
                          <a:avLst/>
                        </a:prstGeom>
                        <a:solidFill>
                          <a:srgbClr val="47B7BD"/>
                        </a:solidFill>
                        <a:ln w="12700" cap="flat" cmpd="sng" algn="ctr">
                          <a:solidFill>
                            <a:srgbClr val="4472C4">
                              <a:lumMod val="20000"/>
                              <a:lumOff val="80000"/>
                            </a:srgbClr>
                          </a:solidFill>
                          <a:prstDash val="solid"/>
                          <a:miter lim="800000"/>
                        </a:ln>
                        <a:effectLst/>
                      </wps:spPr>
                      <wps:txbx>
                        <w:txbxContent>
                          <w:p w14:paraId="35520135"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5. </w:t>
                            </w:r>
                          </w:p>
                          <w:p w14:paraId="2605313C"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«Підвищення рівня громадської активності в громаді»</w:t>
                            </w:r>
                          </w:p>
                          <w:p w14:paraId="303EA29D" w14:textId="77777777" w:rsidR="00A031E1" w:rsidRPr="006C5F99" w:rsidRDefault="00A031E1" w:rsidP="0063667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E1F73" id="Прямоугольник 135" o:spid="_x0000_s1101" style="position:absolute;left:0;text-align:left;margin-left:-.15pt;margin-top:13.95pt;width:453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" fillcolor="#47b7bd" strokecolor="#dae3f3" strokeweight="1pt">
                <v:textbox>
                  <w:txbxContent>
                    <w:p w14:paraId="35520135"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 xml:space="preserve">Оперативна ціль </w:t>
                      </w:r>
                      <w:r>
                        <w:rPr>
                          <w:rFonts w:cs="Times New Roman"/>
                          <w:b/>
                          <w:bCs/>
                          <w:color w:val="FFFFFF" w:themeColor="background1"/>
                          <w:sz w:val="24"/>
                          <w:szCs w:val="24"/>
                          <w:lang w:val="uk-UA"/>
                        </w:rPr>
                        <w:t>Г</w:t>
                      </w:r>
                      <w:r w:rsidRPr="00C80DF5">
                        <w:rPr>
                          <w:rFonts w:cs="Times New Roman"/>
                          <w:b/>
                          <w:bCs/>
                          <w:color w:val="FFFFFF" w:themeColor="background1"/>
                          <w:sz w:val="24"/>
                          <w:szCs w:val="24"/>
                          <w:lang w:val="uk-UA"/>
                        </w:rPr>
                        <w:t xml:space="preserve"> 5. </w:t>
                      </w:r>
                    </w:p>
                    <w:p w14:paraId="2605313C" w14:textId="77777777" w:rsidR="00A031E1" w:rsidRPr="00C80DF5" w:rsidRDefault="00A031E1" w:rsidP="00636672">
                      <w:pPr>
                        <w:spacing w:after="0"/>
                        <w:rPr>
                          <w:rFonts w:cs="Times New Roman"/>
                          <w:b/>
                          <w:bCs/>
                          <w:color w:val="FFFFFF" w:themeColor="background1"/>
                          <w:sz w:val="24"/>
                          <w:szCs w:val="24"/>
                          <w:lang w:val="uk-UA"/>
                        </w:rPr>
                      </w:pPr>
                      <w:r w:rsidRPr="00C80DF5">
                        <w:rPr>
                          <w:rFonts w:cs="Times New Roman"/>
                          <w:b/>
                          <w:bCs/>
                          <w:color w:val="FFFFFF" w:themeColor="background1"/>
                          <w:sz w:val="24"/>
                          <w:szCs w:val="24"/>
                          <w:lang w:val="uk-UA"/>
                        </w:rPr>
                        <w:t>«Підвищення рівня громадської активності в громаді»</w:t>
                      </w:r>
                    </w:p>
                    <w:p w14:paraId="303EA29D" w14:textId="77777777" w:rsidR="00A031E1" w:rsidRPr="006C5F99" w:rsidRDefault="00A031E1" w:rsidP="00636672">
                      <w:pPr>
                        <w:jc w:val="center"/>
                        <w:rPr>
                          <w:lang w:val="uk-UA"/>
                        </w:rPr>
                      </w:pPr>
                    </w:p>
                  </w:txbxContent>
                </v:textbox>
              </v:rect>
            </w:pict>
          </mc:Fallback>
        </mc:AlternateContent>
      </w:r>
    </w:p>
    <w:p w14:paraId="2E97075D" w14:textId="77777777" w:rsidR="00636672" w:rsidRPr="00636672" w:rsidRDefault="00636672" w:rsidP="00636672">
      <w:pPr>
        <w:shd w:val="clear" w:color="auto" w:fill="FFFFFF"/>
        <w:spacing w:after="0"/>
        <w:ind w:firstLine="709"/>
        <w:jc w:val="both"/>
        <w:rPr>
          <w:rFonts w:cs="Times New Roman"/>
          <w:sz w:val="24"/>
          <w:szCs w:val="24"/>
          <w:lang w:val="uk-UA"/>
        </w:rPr>
      </w:pPr>
    </w:p>
    <w:p w14:paraId="730240C4" w14:textId="77777777" w:rsidR="00636672" w:rsidRPr="00636672" w:rsidRDefault="00636672" w:rsidP="00636672">
      <w:pPr>
        <w:shd w:val="clear" w:color="auto" w:fill="FFFFFF"/>
        <w:spacing w:after="0"/>
        <w:ind w:firstLine="709"/>
        <w:jc w:val="both"/>
        <w:rPr>
          <w:rFonts w:cs="Times New Roman"/>
          <w:sz w:val="24"/>
          <w:szCs w:val="24"/>
          <w:lang w:val="uk-UA"/>
        </w:rPr>
      </w:pPr>
    </w:p>
    <w:p w14:paraId="387B9212" w14:textId="77777777" w:rsidR="00636672" w:rsidRPr="00636672" w:rsidRDefault="00636672" w:rsidP="00636672">
      <w:pPr>
        <w:spacing w:after="0"/>
        <w:ind w:firstLine="567"/>
        <w:contextualSpacing/>
        <w:jc w:val="both"/>
        <w:rPr>
          <w:rFonts w:cs="Times New Roman"/>
          <w:sz w:val="24"/>
          <w:szCs w:val="24"/>
          <w:lang w:val="uk-UA"/>
        </w:rPr>
      </w:pPr>
    </w:p>
    <w:p w14:paraId="779F818C" w14:textId="77777777" w:rsidR="00636672" w:rsidRPr="00636672" w:rsidRDefault="00636672" w:rsidP="00636672">
      <w:pPr>
        <w:spacing w:after="0"/>
        <w:ind w:firstLine="567"/>
        <w:contextualSpacing/>
        <w:jc w:val="both"/>
        <w:rPr>
          <w:rFonts w:cs="Times New Roman"/>
          <w:sz w:val="24"/>
          <w:szCs w:val="24"/>
          <w:lang w:val="uk-UA"/>
        </w:rPr>
      </w:pPr>
    </w:p>
    <w:p w14:paraId="3D39BCDD" w14:textId="77777777" w:rsidR="00636672" w:rsidRPr="00636672" w:rsidRDefault="00636672" w:rsidP="00636672">
      <w:pPr>
        <w:spacing w:after="0"/>
        <w:ind w:firstLine="567"/>
        <w:contextualSpacing/>
        <w:jc w:val="both"/>
        <w:rPr>
          <w:rFonts w:cs="Times New Roman"/>
          <w:sz w:val="24"/>
          <w:szCs w:val="24"/>
          <w:lang w:val="uk-UA"/>
        </w:rPr>
      </w:pPr>
      <w:r w:rsidRPr="00636672">
        <w:rPr>
          <w:rFonts w:cs="Times New Roman"/>
          <w:sz w:val="24"/>
          <w:szCs w:val="24"/>
          <w:lang w:val="uk-UA"/>
        </w:rPr>
        <w:t>Наявні проблеми та виклики:</w:t>
      </w:r>
    </w:p>
    <w:p w14:paraId="1FE7045D" w14:textId="3BD30F99" w:rsidR="001A3D78" w:rsidRPr="001A3D78" w:rsidRDefault="001A3D78" w:rsidP="008D562C">
      <w:pPr>
        <w:numPr>
          <w:ilvl w:val="0"/>
          <w:numId w:val="43"/>
        </w:numPr>
        <w:spacing w:after="0"/>
        <w:ind w:left="0" w:firstLine="426"/>
        <w:contextualSpacing/>
        <w:jc w:val="both"/>
        <w:rPr>
          <w:rFonts w:cs="Times New Roman"/>
          <w:sz w:val="24"/>
          <w:szCs w:val="24"/>
          <w:lang w:val="uk-UA"/>
        </w:rPr>
      </w:pPr>
      <w:r>
        <w:rPr>
          <w:rFonts w:cs="Times New Roman"/>
          <w:sz w:val="24"/>
          <w:szCs w:val="24"/>
          <w:lang w:val="uk-UA"/>
        </w:rPr>
        <w:t>н</w:t>
      </w:r>
      <w:r w:rsidRPr="001A3D78">
        <w:rPr>
          <w:rFonts w:cs="Times New Roman"/>
          <w:sz w:val="24"/>
          <w:szCs w:val="24"/>
          <w:lang w:val="uk-UA"/>
        </w:rPr>
        <w:t>едостатня громадська ініціативність та низька активність мешканців громади</w:t>
      </w:r>
      <w:r w:rsidR="00D92E09">
        <w:rPr>
          <w:rFonts w:cs="Times New Roman"/>
          <w:sz w:val="24"/>
          <w:szCs w:val="24"/>
          <w:lang w:val="uk-UA"/>
        </w:rPr>
        <w:t>;</w:t>
      </w:r>
    </w:p>
    <w:p w14:paraId="7C9F3634" w14:textId="3FD810C8" w:rsidR="001A3D78" w:rsidRPr="001A3D78" w:rsidRDefault="001A3D78" w:rsidP="008D562C">
      <w:pPr>
        <w:numPr>
          <w:ilvl w:val="0"/>
          <w:numId w:val="43"/>
        </w:numPr>
        <w:spacing w:after="0"/>
        <w:ind w:left="0" w:firstLine="426"/>
        <w:contextualSpacing/>
        <w:jc w:val="both"/>
        <w:rPr>
          <w:rFonts w:cs="Times New Roman"/>
          <w:sz w:val="24"/>
          <w:szCs w:val="24"/>
          <w:lang w:val="uk-UA"/>
        </w:rPr>
      </w:pPr>
      <w:r>
        <w:rPr>
          <w:rFonts w:cs="Times New Roman"/>
          <w:sz w:val="24"/>
          <w:szCs w:val="24"/>
          <w:lang w:val="uk-UA"/>
        </w:rPr>
        <w:t>в</w:t>
      </w:r>
      <w:r w:rsidRPr="001A3D78">
        <w:rPr>
          <w:rFonts w:cs="Times New Roman"/>
          <w:sz w:val="24"/>
          <w:szCs w:val="24"/>
          <w:lang w:val="uk-UA"/>
        </w:rPr>
        <w:t>ідсутність публічних просторів для громадської та ділової активності</w:t>
      </w:r>
      <w:r w:rsidR="00D92E09">
        <w:rPr>
          <w:rFonts w:cs="Times New Roman"/>
          <w:sz w:val="24"/>
          <w:szCs w:val="24"/>
          <w:lang w:val="uk-UA"/>
        </w:rPr>
        <w:t>;</w:t>
      </w:r>
    </w:p>
    <w:p w14:paraId="54B6C0C9" w14:textId="5CDF2D4C" w:rsidR="001A3D78" w:rsidRDefault="001A3D78" w:rsidP="008D562C">
      <w:pPr>
        <w:numPr>
          <w:ilvl w:val="0"/>
          <w:numId w:val="43"/>
        </w:numPr>
        <w:spacing w:after="0"/>
        <w:ind w:left="0" w:firstLine="426"/>
        <w:contextualSpacing/>
        <w:jc w:val="both"/>
        <w:rPr>
          <w:rFonts w:cs="Times New Roman"/>
          <w:sz w:val="24"/>
          <w:szCs w:val="24"/>
          <w:lang w:val="uk-UA"/>
        </w:rPr>
      </w:pPr>
      <w:r>
        <w:rPr>
          <w:rFonts w:cs="Times New Roman"/>
          <w:sz w:val="24"/>
          <w:szCs w:val="24"/>
          <w:lang w:val="uk-UA"/>
        </w:rPr>
        <w:t>н</w:t>
      </w:r>
      <w:r w:rsidRPr="001A3D78">
        <w:rPr>
          <w:rFonts w:cs="Times New Roman"/>
          <w:sz w:val="24"/>
          <w:szCs w:val="24"/>
          <w:lang w:val="uk-UA"/>
        </w:rPr>
        <w:t>едовіра мешканців громади до місцевої влади.</w:t>
      </w:r>
    </w:p>
    <w:p w14:paraId="42DADB20" w14:textId="77777777" w:rsidR="00636672" w:rsidRPr="00636672" w:rsidRDefault="00636672" w:rsidP="00636672">
      <w:pPr>
        <w:tabs>
          <w:tab w:val="left" w:pos="426"/>
        </w:tabs>
        <w:spacing w:after="0"/>
        <w:ind w:firstLine="425"/>
        <w:jc w:val="both"/>
        <w:rPr>
          <w:rFonts w:cs="Times New Roman"/>
          <w:sz w:val="24"/>
          <w:szCs w:val="24"/>
          <w:lang w:val="uk-UA"/>
        </w:rPr>
      </w:pPr>
    </w:p>
    <w:tbl>
      <w:tblPr>
        <w:tblStyle w:val="4"/>
        <w:tblW w:w="9067" w:type="dxa"/>
        <w:tblLook w:val="04A0" w:firstRow="1" w:lastRow="0" w:firstColumn="1" w:lastColumn="0" w:noHBand="0" w:noVBand="1"/>
      </w:tblPr>
      <w:tblGrid>
        <w:gridCol w:w="3038"/>
        <w:gridCol w:w="6029"/>
      </w:tblGrid>
      <w:tr w:rsidR="00636672" w:rsidRPr="00636672" w14:paraId="2500B090" w14:textId="77777777" w:rsidTr="00636672">
        <w:tc>
          <w:tcPr>
            <w:tcW w:w="3038" w:type="dxa"/>
            <w:tcBorders>
              <w:top w:val="single" w:sz="4" w:space="0" w:color="auto"/>
              <w:left w:val="single" w:sz="4" w:space="0" w:color="auto"/>
              <w:bottom w:val="single" w:sz="4" w:space="0" w:color="auto"/>
              <w:right w:val="single" w:sz="4" w:space="0" w:color="auto"/>
            </w:tcBorders>
            <w:shd w:val="clear" w:color="auto" w:fill="116769"/>
            <w:vAlign w:val="center"/>
          </w:tcPr>
          <w:p w14:paraId="61153A75" w14:textId="77777777" w:rsidR="00636672" w:rsidRPr="00636672" w:rsidRDefault="00636672" w:rsidP="00636672">
            <w:pPr>
              <w:spacing w:after="0"/>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Оперативна ціль</w:t>
            </w:r>
          </w:p>
        </w:tc>
        <w:tc>
          <w:tcPr>
            <w:tcW w:w="6029" w:type="dxa"/>
            <w:tcBorders>
              <w:top w:val="single" w:sz="4" w:space="0" w:color="auto"/>
              <w:left w:val="single" w:sz="4" w:space="0" w:color="auto"/>
              <w:bottom w:val="single" w:sz="4" w:space="0" w:color="auto"/>
              <w:right w:val="single" w:sz="4" w:space="0" w:color="auto"/>
            </w:tcBorders>
            <w:shd w:val="clear" w:color="auto" w:fill="116769"/>
            <w:vAlign w:val="center"/>
          </w:tcPr>
          <w:p w14:paraId="0670808F" w14:textId="77777777" w:rsidR="00636672" w:rsidRPr="00636672" w:rsidRDefault="00636672" w:rsidP="00636672">
            <w:pPr>
              <w:tabs>
                <w:tab w:val="left" w:pos="323"/>
              </w:tabs>
              <w:spacing w:after="0"/>
              <w:contextualSpacing/>
              <w:jc w:val="center"/>
              <w:rPr>
                <w:rFonts w:cs="Times New Roman"/>
                <w:b/>
                <w:bCs/>
                <w:color w:val="FFFFFF" w:themeColor="background1"/>
                <w:sz w:val="24"/>
                <w:szCs w:val="24"/>
              </w:rPr>
            </w:pPr>
            <w:r w:rsidRPr="00636672">
              <w:rPr>
                <w:rFonts w:eastAsia="Times New Roman" w:cs="Times New Roman"/>
                <w:b/>
                <w:bCs/>
                <w:color w:val="FFFFFF" w:themeColor="background1"/>
                <w:sz w:val="24"/>
                <w:szCs w:val="24"/>
                <w:lang w:eastAsia="uk-UA"/>
              </w:rPr>
              <w:t>Завдання</w:t>
            </w:r>
          </w:p>
        </w:tc>
      </w:tr>
      <w:tr w:rsidR="00636672" w:rsidRPr="00636672" w14:paraId="1B49FDC2" w14:textId="77777777" w:rsidTr="00636672">
        <w:tc>
          <w:tcPr>
            <w:tcW w:w="3038" w:type="dxa"/>
          </w:tcPr>
          <w:p w14:paraId="26824A26" w14:textId="77777777" w:rsidR="00636672" w:rsidRPr="00636672" w:rsidRDefault="00636672" w:rsidP="00636672">
            <w:pPr>
              <w:spacing w:after="0"/>
              <w:rPr>
                <w:rFonts w:cs="Times New Roman"/>
                <w:sz w:val="24"/>
                <w:szCs w:val="24"/>
              </w:rPr>
            </w:pPr>
            <w:r w:rsidRPr="00636672">
              <w:rPr>
                <w:rFonts w:cs="Times New Roman"/>
                <w:b/>
                <w:bCs/>
                <w:sz w:val="24"/>
                <w:szCs w:val="24"/>
              </w:rPr>
              <w:t>Г 5. «Підвищення рівня громадської активності в громаді»</w:t>
            </w:r>
          </w:p>
        </w:tc>
        <w:tc>
          <w:tcPr>
            <w:tcW w:w="6029" w:type="dxa"/>
          </w:tcPr>
          <w:p w14:paraId="6F63525E" w14:textId="77777777" w:rsidR="00636672" w:rsidRPr="00636672" w:rsidRDefault="00636672" w:rsidP="00636672">
            <w:pPr>
              <w:tabs>
                <w:tab w:val="left" w:pos="211"/>
              </w:tabs>
              <w:spacing w:after="0"/>
              <w:contextualSpacing/>
              <w:jc w:val="both"/>
              <w:rPr>
                <w:rFonts w:eastAsia="Times New Roman" w:cs="Times New Roman"/>
                <w:bCs/>
                <w:sz w:val="24"/>
                <w:szCs w:val="24"/>
                <w:lang w:eastAsia="ru-RU"/>
              </w:rPr>
            </w:pPr>
            <w:r w:rsidRPr="00636672">
              <w:rPr>
                <w:rFonts w:cs="Times New Roman"/>
                <w:b/>
                <w:bCs/>
                <w:sz w:val="24"/>
                <w:szCs w:val="24"/>
              </w:rPr>
              <w:t>Г 5.1.</w:t>
            </w:r>
            <w:r w:rsidRPr="00636672">
              <w:rPr>
                <w:rFonts w:cs="Times New Roman"/>
                <w:sz w:val="24"/>
                <w:szCs w:val="24"/>
              </w:rPr>
              <w:t xml:space="preserve"> Створення </w:t>
            </w:r>
            <w:bookmarkStart w:id="68" w:name="_Hlk142318238"/>
            <w:r w:rsidRPr="00636672">
              <w:rPr>
                <w:rFonts w:eastAsia="Times New Roman" w:cs="Times New Roman"/>
                <w:bCs/>
                <w:sz w:val="24"/>
                <w:szCs w:val="24"/>
                <w:lang w:eastAsia="ru-RU"/>
              </w:rPr>
              <w:t>публічних</w:t>
            </w:r>
            <w:r w:rsidRPr="00636672">
              <w:rPr>
                <w:rFonts w:cs="Times New Roman"/>
                <w:bCs/>
                <w:sz w:val="24"/>
                <w:szCs w:val="24"/>
                <w:lang w:eastAsia="ru-RU"/>
              </w:rPr>
              <w:t xml:space="preserve"> </w:t>
            </w:r>
            <w:r w:rsidRPr="00636672">
              <w:rPr>
                <w:rFonts w:eastAsia="Times New Roman" w:cs="Times New Roman"/>
                <w:bCs/>
                <w:sz w:val="24"/>
                <w:szCs w:val="24"/>
                <w:lang w:eastAsia="ru-RU"/>
              </w:rPr>
              <w:t>просторів для громадської та ділової активності</w:t>
            </w:r>
            <w:bookmarkEnd w:id="68"/>
            <w:r w:rsidRPr="00636672">
              <w:rPr>
                <w:rFonts w:eastAsia="Times New Roman" w:cs="Times New Roman"/>
                <w:bCs/>
                <w:sz w:val="24"/>
                <w:szCs w:val="24"/>
                <w:lang w:eastAsia="ru-RU"/>
              </w:rPr>
              <w:t>.</w:t>
            </w:r>
          </w:p>
          <w:p w14:paraId="505BD3B0" w14:textId="77777777" w:rsidR="00636672" w:rsidRPr="00636672" w:rsidRDefault="00636672" w:rsidP="00636672">
            <w:pPr>
              <w:tabs>
                <w:tab w:val="left" w:pos="211"/>
              </w:tabs>
              <w:spacing w:after="0"/>
              <w:contextualSpacing/>
              <w:jc w:val="both"/>
              <w:rPr>
                <w:rFonts w:cs="Times New Roman"/>
                <w:sz w:val="24"/>
                <w:szCs w:val="24"/>
              </w:rPr>
            </w:pPr>
            <w:r w:rsidRPr="00636672">
              <w:rPr>
                <w:rFonts w:eastAsia="Times New Roman" w:cs="Times New Roman"/>
                <w:b/>
                <w:sz w:val="24"/>
                <w:szCs w:val="24"/>
                <w:lang w:eastAsia="ru-RU"/>
              </w:rPr>
              <w:t>Г 5.2.</w:t>
            </w:r>
            <w:r w:rsidRPr="00636672">
              <w:rPr>
                <w:rFonts w:eastAsia="Times New Roman" w:cs="Times New Roman"/>
                <w:bCs/>
                <w:sz w:val="24"/>
                <w:szCs w:val="24"/>
                <w:lang w:eastAsia="ru-RU"/>
              </w:rPr>
              <w:t xml:space="preserve"> </w:t>
            </w:r>
            <w:r w:rsidRPr="00636672">
              <w:rPr>
                <w:rFonts w:cs="Times New Roman"/>
                <w:sz w:val="24"/>
                <w:szCs w:val="24"/>
              </w:rPr>
              <w:t xml:space="preserve">Впровадження </w:t>
            </w:r>
            <w:bookmarkStart w:id="69" w:name="_Hlk150442048"/>
            <w:r w:rsidRPr="00636672">
              <w:rPr>
                <w:rFonts w:cs="Times New Roman"/>
                <w:sz w:val="24"/>
                <w:szCs w:val="24"/>
              </w:rPr>
              <w:t>Громадського бюджету</w:t>
            </w:r>
            <w:bookmarkEnd w:id="69"/>
            <w:r w:rsidRPr="00636672">
              <w:rPr>
                <w:rFonts w:cs="Times New Roman"/>
                <w:sz w:val="24"/>
                <w:szCs w:val="24"/>
              </w:rPr>
              <w:t>.</w:t>
            </w:r>
          </w:p>
          <w:p w14:paraId="6DD4E45F" w14:textId="77777777" w:rsidR="00636672" w:rsidRPr="00636672" w:rsidRDefault="00636672" w:rsidP="00636672">
            <w:pPr>
              <w:tabs>
                <w:tab w:val="left" w:pos="323"/>
              </w:tabs>
              <w:spacing w:after="0"/>
              <w:contextualSpacing/>
              <w:jc w:val="both"/>
              <w:rPr>
                <w:rFonts w:cs="Times New Roman"/>
                <w:sz w:val="24"/>
                <w:szCs w:val="24"/>
              </w:rPr>
            </w:pPr>
            <w:r w:rsidRPr="00636672">
              <w:rPr>
                <w:rFonts w:cs="Times New Roman"/>
                <w:b/>
                <w:bCs/>
                <w:sz w:val="24"/>
                <w:szCs w:val="24"/>
              </w:rPr>
              <w:t>Г 5.3.</w:t>
            </w:r>
            <w:r w:rsidRPr="00636672">
              <w:rPr>
                <w:rFonts w:cs="Times New Roman"/>
                <w:sz w:val="24"/>
                <w:szCs w:val="24"/>
              </w:rPr>
              <w:t xml:space="preserve"> Підтримка волонтерського руху в громаді.</w:t>
            </w:r>
          </w:p>
        </w:tc>
      </w:tr>
    </w:tbl>
    <w:p w14:paraId="0098CF07" w14:textId="77777777" w:rsidR="00636672" w:rsidRPr="00636672" w:rsidRDefault="00636672" w:rsidP="00636672">
      <w:pPr>
        <w:tabs>
          <w:tab w:val="left" w:pos="426"/>
        </w:tabs>
        <w:spacing w:after="0"/>
        <w:ind w:firstLine="502"/>
        <w:rPr>
          <w:rFonts w:eastAsia="Times New Roman" w:cs="Times New Roman"/>
          <w:i/>
          <w:iCs/>
          <w:sz w:val="24"/>
          <w:szCs w:val="24"/>
          <w:lang w:val="uk-UA" w:eastAsia="uk-UA"/>
        </w:rPr>
      </w:pPr>
      <w:r w:rsidRPr="00636672">
        <w:rPr>
          <w:rFonts w:eastAsia="Times New Roman" w:cs="Times New Roman"/>
          <w:i/>
          <w:iCs/>
          <w:sz w:val="24"/>
          <w:szCs w:val="24"/>
          <w:lang w:val="uk-UA" w:eastAsia="uk-UA"/>
        </w:rPr>
        <w:t>Очікувані результати:</w:t>
      </w:r>
    </w:p>
    <w:p w14:paraId="014AE0F7" w14:textId="77777777" w:rsidR="00636672" w:rsidRPr="00636672" w:rsidRDefault="00636672" w:rsidP="008D562C">
      <w:pPr>
        <w:numPr>
          <w:ilvl w:val="0"/>
          <w:numId w:val="43"/>
        </w:numPr>
        <w:tabs>
          <w:tab w:val="left" w:pos="426"/>
        </w:tabs>
        <w:spacing w:after="0"/>
        <w:ind w:left="0" w:firstLine="426"/>
        <w:contextualSpacing/>
        <w:jc w:val="both"/>
        <w:rPr>
          <w:rFonts w:cs="Times New Roman"/>
          <w:sz w:val="24"/>
          <w:szCs w:val="24"/>
          <w:lang w:val="uk-UA"/>
        </w:rPr>
      </w:pPr>
      <w:r w:rsidRPr="00636672">
        <w:rPr>
          <w:rFonts w:eastAsia="Times New Roman" w:cs="Times New Roman"/>
          <w:sz w:val="24"/>
          <w:szCs w:val="24"/>
          <w:lang w:val="uk-UA" w:eastAsia="uk-UA"/>
        </w:rPr>
        <w:lastRenderedPageBreak/>
        <w:t>підвищення рівня розвитку громадянської культури суспільства та дієвої активності;</w:t>
      </w:r>
    </w:p>
    <w:p w14:paraId="30A517A9" w14:textId="77777777" w:rsidR="00636672" w:rsidRPr="00636672" w:rsidRDefault="00636672" w:rsidP="008D562C">
      <w:pPr>
        <w:numPr>
          <w:ilvl w:val="0"/>
          <w:numId w:val="43"/>
        </w:numPr>
        <w:tabs>
          <w:tab w:val="left" w:pos="426"/>
        </w:tabs>
        <w:spacing w:after="0"/>
        <w:ind w:left="0" w:firstLine="426"/>
        <w:contextualSpacing/>
        <w:jc w:val="both"/>
        <w:rPr>
          <w:rFonts w:cs="Times New Roman"/>
          <w:sz w:val="24"/>
          <w:szCs w:val="24"/>
          <w:lang w:val="uk-UA"/>
        </w:rPr>
      </w:pPr>
      <w:r w:rsidRPr="00636672">
        <w:rPr>
          <w:rFonts w:cs="Times New Roman"/>
          <w:sz w:val="24"/>
          <w:szCs w:val="24"/>
          <w:lang w:val="uk-UA"/>
        </w:rPr>
        <w:t>врахування громадської думки в управлінському процесі;</w:t>
      </w:r>
    </w:p>
    <w:p w14:paraId="488968A6" w14:textId="77777777" w:rsidR="00636672" w:rsidRPr="00636672" w:rsidRDefault="00636672" w:rsidP="008D562C">
      <w:pPr>
        <w:numPr>
          <w:ilvl w:val="0"/>
          <w:numId w:val="43"/>
        </w:numPr>
        <w:tabs>
          <w:tab w:val="left" w:pos="426"/>
        </w:tabs>
        <w:spacing w:after="0"/>
        <w:ind w:left="0" w:firstLine="426"/>
        <w:contextualSpacing/>
        <w:rPr>
          <w:rFonts w:eastAsia="Times New Roman" w:cs="Times New Roman"/>
          <w:sz w:val="24"/>
          <w:szCs w:val="24"/>
          <w:lang w:val="uk-UA" w:eastAsia="uk-UA"/>
        </w:rPr>
      </w:pPr>
      <w:r w:rsidRPr="00636672">
        <w:rPr>
          <w:rFonts w:eastAsia="Times New Roman" w:cs="Times New Roman"/>
          <w:sz w:val="24"/>
          <w:szCs w:val="24"/>
          <w:lang w:val="uk-UA" w:eastAsia="uk-UA"/>
        </w:rPr>
        <w:t>зниження громадських проблем за рахунок активності громадського суспільства.</w:t>
      </w:r>
    </w:p>
    <w:p w14:paraId="5A8086FA" w14:textId="77777777" w:rsidR="00636672" w:rsidRPr="00636672" w:rsidRDefault="00636672" w:rsidP="00636672">
      <w:pPr>
        <w:spacing w:after="0"/>
        <w:rPr>
          <w:rFonts w:eastAsia="Times New Roman" w:cs="Times New Roman"/>
          <w:i/>
          <w:iCs/>
          <w:sz w:val="24"/>
          <w:szCs w:val="24"/>
          <w:lang w:val="uk-UA" w:eastAsia="uk-UA"/>
        </w:rPr>
      </w:pPr>
    </w:p>
    <w:p w14:paraId="0FC6FEBD" w14:textId="77777777" w:rsidR="00636672" w:rsidRPr="00636672" w:rsidRDefault="00636672" w:rsidP="00636672">
      <w:pPr>
        <w:spacing w:after="0"/>
        <w:ind w:firstLine="426"/>
        <w:rPr>
          <w:rFonts w:cs="Times New Roman"/>
          <w:i/>
          <w:iCs/>
          <w:sz w:val="24"/>
          <w:szCs w:val="24"/>
          <w:lang w:val="uk-UA"/>
        </w:rPr>
      </w:pPr>
      <w:r w:rsidRPr="00636672">
        <w:rPr>
          <w:rFonts w:cs="Times New Roman"/>
          <w:i/>
          <w:iCs/>
          <w:sz w:val="24"/>
          <w:szCs w:val="24"/>
          <w:lang w:val="uk-UA"/>
        </w:rPr>
        <w:t>Індикатори виконання оперативної цілі:</w:t>
      </w:r>
    </w:p>
    <w:p w14:paraId="60274AEF"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 xml:space="preserve">створено </w:t>
      </w:r>
      <w:r w:rsidRPr="00636672">
        <w:rPr>
          <w:rFonts w:eastAsia="Times New Roman" w:cs="Times New Roman"/>
          <w:bCs/>
          <w:sz w:val="24"/>
          <w:szCs w:val="24"/>
          <w:lang w:eastAsia="ru-RU"/>
        </w:rPr>
        <w:t>публічни</w:t>
      </w:r>
      <w:r w:rsidRPr="00636672">
        <w:rPr>
          <w:rFonts w:eastAsia="Times New Roman" w:cs="Times New Roman"/>
          <w:bCs/>
          <w:sz w:val="24"/>
          <w:szCs w:val="24"/>
          <w:lang w:val="uk-UA" w:eastAsia="ru-RU"/>
        </w:rPr>
        <w:t>й</w:t>
      </w:r>
      <w:r w:rsidRPr="00636672">
        <w:rPr>
          <w:rFonts w:cs="Times New Roman"/>
          <w:bCs/>
          <w:sz w:val="24"/>
          <w:szCs w:val="24"/>
          <w:lang w:eastAsia="ru-RU"/>
        </w:rPr>
        <w:t xml:space="preserve"> </w:t>
      </w:r>
      <w:r w:rsidRPr="00636672">
        <w:rPr>
          <w:rFonts w:eastAsia="Times New Roman" w:cs="Times New Roman"/>
          <w:bCs/>
          <w:sz w:val="24"/>
          <w:szCs w:val="24"/>
          <w:lang w:eastAsia="ru-RU"/>
        </w:rPr>
        <w:t>прост</w:t>
      </w:r>
      <w:r w:rsidRPr="00636672">
        <w:rPr>
          <w:rFonts w:eastAsia="Times New Roman" w:cs="Times New Roman"/>
          <w:bCs/>
          <w:sz w:val="24"/>
          <w:szCs w:val="24"/>
          <w:lang w:val="uk-UA" w:eastAsia="ru-RU"/>
        </w:rPr>
        <w:t>і</w:t>
      </w:r>
      <w:r w:rsidRPr="00636672">
        <w:rPr>
          <w:rFonts w:eastAsia="Times New Roman" w:cs="Times New Roman"/>
          <w:bCs/>
          <w:sz w:val="24"/>
          <w:szCs w:val="24"/>
          <w:lang w:eastAsia="ru-RU"/>
        </w:rPr>
        <w:t>р для громадської та ділової активності</w:t>
      </w:r>
      <w:r w:rsidRPr="00636672">
        <w:rPr>
          <w:rFonts w:eastAsia="Times New Roman" w:cs="Times New Roman"/>
          <w:bCs/>
          <w:sz w:val="24"/>
          <w:szCs w:val="24"/>
          <w:lang w:val="uk-UA" w:eastAsia="ru-RU"/>
        </w:rPr>
        <w:t>;</w:t>
      </w:r>
    </w:p>
    <w:p w14:paraId="5E72AE74"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затверджено положення про Громадський бюджет;</w:t>
      </w:r>
    </w:p>
    <w:p w14:paraId="709B8D1A"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кількість проєктів профінансованих через Громадський бюджет;</w:t>
      </w:r>
    </w:p>
    <w:p w14:paraId="1A810D0B" w14:textId="77777777" w:rsidR="00636672" w:rsidRP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кількість проєктів реалізованих спільно з  громадськими організаціями та благодійними фондами;</w:t>
      </w:r>
    </w:p>
    <w:p w14:paraId="63DE165E" w14:textId="28CDD0E8" w:rsidR="00636672" w:rsidRDefault="00636672" w:rsidP="00636672">
      <w:pPr>
        <w:numPr>
          <w:ilvl w:val="0"/>
          <w:numId w:val="43"/>
        </w:numPr>
        <w:shd w:val="clear" w:color="auto" w:fill="FFFFFF"/>
        <w:spacing w:after="0"/>
        <w:ind w:left="0" w:firstLine="426"/>
        <w:contextualSpacing/>
        <w:jc w:val="both"/>
        <w:rPr>
          <w:rFonts w:cs="Times New Roman"/>
          <w:sz w:val="24"/>
          <w:szCs w:val="24"/>
          <w:lang w:val="uk-UA"/>
        </w:rPr>
      </w:pPr>
      <w:r w:rsidRPr="00636672">
        <w:rPr>
          <w:rFonts w:cs="Times New Roman"/>
          <w:sz w:val="24"/>
          <w:szCs w:val="24"/>
          <w:lang w:val="uk-UA"/>
        </w:rPr>
        <w:t>кількість укладених меморандумів про співпрацю з громадськими організаціями та благодійними фондами.</w:t>
      </w:r>
    </w:p>
    <w:p w14:paraId="7AD42D38" w14:textId="38D7AE7C" w:rsidR="00EB216B" w:rsidRDefault="00EB216B" w:rsidP="00EB216B">
      <w:pPr>
        <w:shd w:val="clear" w:color="auto" w:fill="FFFFFF"/>
        <w:spacing w:after="0"/>
        <w:contextualSpacing/>
        <w:jc w:val="both"/>
        <w:rPr>
          <w:rFonts w:cs="Times New Roman"/>
          <w:sz w:val="24"/>
          <w:szCs w:val="24"/>
          <w:lang w:val="uk-UA"/>
        </w:rPr>
      </w:pPr>
    </w:p>
    <w:p w14:paraId="454DAFAD" w14:textId="50595783" w:rsidR="00EB216B" w:rsidRDefault="00EB216B" w:rsidP="00EB216B">
      <w:pPr>
        <w:shd w:val="clear" w:color="auto" w:fill="FFFFFF"/>
        <w:spacing w:after="0"/>
        <w:contextualSpacing/>
        <w:jc w:val="both"/>
        <w:rPr>
          <w:rFonts w:cs="Times New Roman"/>
          <w:sz w:val="24"/>
          <w:szCs w:val="24"/>
          <w:lang w:val="uk-UA"/>
        </w:rPr>
      </w:pPr>
    </w:p>
    <w:p w14:paraId="0E7F2A5D" w14:textId="3F88E93C" w:rsidR="00EB216B" w:rsidRDefault="00EB216B" w:rsidP="00EB216B">
      <w:pPr>
        <w:shd w:val="clear" w:color="auto" w:fill="FFFFFF"/>
        <w:spacing w:after="0"/>
        <w:contextualSpacing/>
        <w:jc w:val="both"/>
        <w:rPr>
          <w:rFonts w:cs="Times New Roman"/>
          <w:sz w:val="24"/>
          <w:szCs w:val="24"/>
          <w:lang w:val="uk-UA"/>
        </w:rPr>
      </w:pPr>
    </w:p>
    <w:p w14:paraId="02686629" w14:textId="7A23F1AE" w:rsidR="00EB216B" w:rsidRDefault="00EB216B" w:rsidP="00EB216B">
      <w:pPr>
        <w:shd w:val="clear" w:color="auto" w:fill="FFFFFF"/>
        <w:spacing w:after="0"/>
        <w:contextualSpacing/>
        <w:jc w:val="both"/>
        <w:rPr>
          <w:rFonts w:cs="Times New Roman"/>
          <w:sz w:val="24"/>
          <w:szCs w:val="24"/>
          <w:lang w:val="uk-UA"/>
        </w:rPr>
      </w:pPr>
    </w:p>
    <w:p w14:paraId="4FFBA8A8" w14:textId="2D6E76AD" w:rsidR="00EB216B" w:rsidRDefault="00EB216B" w:rsidP="00EB216B">
      <w:pPr>
        <w:shd w:val="clear" w:color="auto" w:fill="FFFFFF"/>
        <w:spacing w:after="0"/>
        <w:contextualSpacing/>
        <w:jc w:val="both"/>
        <w:rPr>
          <w:rFonts w:cs="Times New Roman"/>
          <w:sz w:val="24"/>
          <w:szCs w:val="24"/>
          <w:lang w:val="uk-UA"/>
        </w:rPr>
      </w:pPr>
    </w:p>
    <w:p w14:paraId="01CB94E2" w14:textId="7A1B40E5" w:rsidR="0053132F" w:rsidRDefault="0053132F" w:rsidP="00EB216B">
      <w:pPr>
        <w:shd w:val="clear" w:color="auto" w:fill="FFFFFF"/>
        <w:spacing w:after="0"/>
        <w:contextualSpacing/>
        <w:jc w:val="both"/>
        <w:rPr>
          <w:rFonts w:cs="Times New Roman"/>
          <w:sz w:val="24"/>
          <w:szCs w:val="24"/>
          <w:lang w:val="uk-UA"/>
        </w:rPr>
      </w:pPr>
    </w:p>
    <w:p w14:paraId="02958423" w14:textId="3CFAEF55" w:rsidR="0053132F" w:rsidRDefault="0053132F" w:rsidP="00EB216B">
      <w:pPr>
        <w:shd w:val="clear" w:color="auto" w:fill="FFFFFF"/>
        <w:spacing w:after="0"/>
        <w:contextualSpacing/>
        <w:jc w:val="both"/>
        <w:rPr>
          <w:rFonts w:cs="Times New Roman"/>
          <w:sz w:val="24"/>
          <w:szCs w:val="24"/>
          <w:lang w:val="uk-UA"/>
        </w:rPr>
      </w:pPr>
    </w:p>
    <w:p w14:paraId="01BC67B4" w14:textId="33E30403" w:rsidR="0053132F" w:rsidRDefault="0053132F" w:rsidP="00EB216B">
      <w:pPr>
        <w:shd w:val="clear" w:color="auto" w:fill="FFFFFF"/>
        <w:spacing w:after="0"/>
        <w:contextualSpacing/>
        <w:jc w:val="both"/>
        <w:rPr>
          <w:rFonts w:cs="Times New Roman"/>
          <w:sz w:val="24"/>
          <w:szCs w:val="24"/>
          <w:lang w:val="uk-UA"/>
        </w:rPr>
      </w:pPr>
    </w:p>
    <w:p w14:paraId="271DB399" w14:textId="77777777" w:rsidR="0053132F" w:rsidRDefault="0053132F" w:rsidP="00EB216B">
      <w:pPr>
        <w:shd w:val="clear" w:color="auto" w:fill="FFFFFF"/>
        <w:spacing w:after="0"/>
        <w:contextualSpacing/>
        <w:jc w:val="both"/>
        <w:rPr>
          <w:rFonts w:cs="Times New Roman"/>
          <w:sz w:val="24"/>
          <w:szCs w:val="24"/>
          <w:lang w:val="uk-UA"/>
        </w:rPr>
      </w:pPr>
    </w:p>
    <w:p w14:paraId="0E9DBA60" w14:textId="5403A068" w:rsidR="00EB216B" w:rsidRDefault="00EB216B" w:rsidP="00EB216B">
      <w:pPr>
        <w:shd w:val="clear" w:color="auto" w:fill="FFFFFF"/>
        <w:spacing w:after="0"/>
        <w:contextualSpacing/>
        <w:jc w:val="both"/>
        <w:rPr>
          <w:rFonts w:cs="Times New Roman"/>
          <w:sz w:val="24"/>
          <w:szCs w:val="24"/>
          <w:lang w:val="uk-UA"/>
        </w:rPr>
      </w:pPr>
    </w:p>
    <w:p w14:paraId="2A2DA414" w14:textId="7A5557E5" w:rsidR="00EB216B" w:rsidRDefault="00EB216B" w:rsidP="00EB216B">
      <w:pPr>
        <w:shd w:val="clear" w:color="auto" w:fill="FFFFFF"/>
        <w:spacing w:after="0"/>
        <w:contextualSpacing/>
        <w:jc w:val="both"/>
        <w:rPr>
          <w:rFonts w:cs="Times New Roman"/>
          <w:sz w:val="24"/>
          <w:szCs w:val="24"/>
          <w:lang w:val="uk-UA"/>
        </w:rPr>
      </w:pPr>
    </w:p>
    <w:p w14:paraId="3719F250" w14:textId="7971C64B" w:rsidR="007A402F" w:rsidRDefault="007A402F" w:rsidP="00EB216B">
      <w:pPr>
        <w:shd w:val="clear" w:color="auto" w:fill="FFFFFF"/>
        <w:spacing w:after="0"/>
        <w:contextualSpacing/>
        <w:jc w:val="both"/>
        <w:rPr>
          <w:rFonts w:cs="Times New Roman"/>
          <w:sz w:val="24"/>
          <w:szCs w:val="24"/>
          <w:lang w:val="uk-UA"/>
        </w:rPr>
      </w:pPr>
    </w:p>
    <w:p w14:paraId="1CD12648" w14:textId="1EB65586" w:rsidR="007A402F" w:rsidRDefault="007A402F" w:rsidP="00EB216B">
      <w:pPr>
        <w:shd w:val="clear" w:color="auto" w:fill="FFFFFF"/>
        <w:spacing w:after="0"/>
        <w:contextualSpacing/>
        <w:jc w:val="both"/>
        <w:rPr>
          <w:rFonts w:cs="Times New Roman"/>
          <w:sz w:val="24"/>
          <w:szCs w:val="24"/>
          <w:lang w:val="uk-UA"/>
        </w:rPr>
      </w:pPr>
    </w:p>
    <w:p w14:paraId="53FBC674" w14:textId="7CF922A2" w:rsidR="007A402F" w:rsidRDefault="007A402F" w:rsidP="00EB216B">
      <w:pPr>
        <w:shd w:val="clear" w:color="auto" w:fill="FFFFFF"/>
        <w:spacing w:after="0"/>
        <w:contextualSpacing/>
        <w:jc w:val="both"/>
        <w:rPr>
          <w:rFonts w:cs="Times New Roman"/>
          <w:sz w:val="24"/>
          <w:szCs w:val="24"/>
          <w:lang w:val="uk-UA"/>
        </w:rPr>
      </w:pPr>
    </w:p>
    <w:p w14:paraId="7CB2A087" w14:textId="6BC548A9" w:rsidR="007A402F" w:rsidRDefault="007A402F" w:rsidP="00EB216B">
      <w:pPr>
        <w:shd w:val="clear" w:color="auto" w:fill="FFFFFF"/>
        <w:spacing w:after="0"/>
        <w:contextualSpacing/>
        <w:jc w:val="both"/>
        <w:rPr>
          <w:rFonts w:cs="Times New Roman"/>
          <w:sz w:val="24"/>
          <w:szCs w:val="24"/>
          <w:lang w:val="uk-UA"/>
        </w:rPr>
      </w:pPr>
    </w:p>
    <w:p w14:paraId="0A8171B6" w14:textId="22F3FF67" w:rsidR="007A402F" w:rsidRDefault="007A402F" w:rsidP="00EB216B">
      <w:pPr>
        <w:shd w:val="clear" w:color="auto" w:fill="FFFFFF"/>
        <w:spacing w:after="0"/>
        <w:contextualSpacing/>
        <w:jc w:val="both"/>
        <w:rPr>
          <w:rFonts w:cs="Times New Roman"/>
          <w:sz w:val="24"/>
          <w:szCs w:val="24"/>
          <w:lang w:val="uk-UA"/>
        </w:rPr>
      </w:pPr>
    </w:p>
    <w:p w14:paraId="0599D34F" w14:textId="794C3CB6" w:rsidR="007A402F" w:rsidRDefault="007A402F" w:rsidP="00EB216B">
      <w:pPr>
        <w:shd w:val="clear" w:color="auto" w:fill="FFFFFF"/>
        <w:spacing w:after="0"/>
        <w:contextualSpacing/>
        <w:jc w:val="both"/>
        <w:rPr>
          <w:rFonts w:cs="Times New Roman"/>
          <w:sz w:val="24"/>
          <w:szCs w:val="24"/>
          <w:lang w:val="uk-UA"/>
        </w:rPr>
      </w:pPr>
    </w:p>
    <w:p w14:paraId="7CC2091A" w14:textId="3AE4155E" w:rsidR="007A402F" w:rsidRDefault="007A402F" w:rsidP="00EB216B">
      <w:pPr>
        <w:shd w:val="clear" w:color="auto" w:fill="FFFFFF"/>
        <w:spacing w:after="0"/>
        <w:contextualSpacing/>
        <w:jc w:val="both"/>
        <w:rPr>
          <w:rFonts w:cs="Times New Roman"/>
          <w:sz w:val="24"/>
          <w:szCs w:val="24"/>
          <w:lang w:val="uk-UA"/>
        </w:rPr>
      </w:pPr>
    </w:p>
    <w:p w14:paraId="5B1498C7" w14:textId="4035FE22" w:rsidR="007A402F" w:rsidRDefault="007A402F" w:rsidP="00EB216B">
      <w:pPr>
        <w:shd w:val="clear" w:color="auto" w:fill="FFFFFF"/>
        <w:spacing w:after="0"/>
        <w:contextualSpacing/>
        <w:jc w:val="both"/>
        <w:rPr>
          <w:rFonts w:cs="Times New Roman"/>
          <w:sz w:val="24"/>
          <w:szCs w:val="24"/>
          <w:lang w:val="uk-UA"/>
        </w:rPr>
      </w:pPr>
    </w:p>
    <w:p w14:paraId="72633125" w14:textId="62614DA1" w:rsidR="007A402F" w:rsidRDefault="007A402F" w:rsidP="00EB216B">
      <w:pPr>
        <w:shd w:val="clear" w:color="auto" w:fill="FFFFFF"/>
        <w:spacing w:after="0"/>
        <w:contextualSpacing/>
        <w:jc w:val="both"/>
        <w:rPr>
          <w:rFonts w:cs="Times New Roman"/>
          <w:sz w:val="24"/>
          <w:szCs w:val="24"/>
          <w:lang w:val="uk-UA"/>
        </w:rPr>
      </w:pPr>
    </w:p>
    <w:p w14:paraId="49EBF6A0" w14:textId="7C61297E" w:rsidR="007A402F" w:rsidRDefault="007A402F" w:rsidP="00EB216B">
      <w:pPr>
        <w:shd w:val="clear" w:color="auto" w:fill="FFFFFF"/>
        <w:spacing w:after="0"/>
        <w:contextualSpacing/>
        <w:jc w:val="both"/>
        <w:rPr>
          <w:rFonts w:cs="Times New Roman"/>
          <w:sz w:val="24"/>
          <w:szCs w:val="24"/>
          <w:lang w:val="uk-UA"/>
        </w:rPr>
      </w:pPr>
    </w:p>
    <w:p w14:paraId="3681D104" w14:textId="2D3C653D" w:rsidR="007A402F" w:rsidRDefault="007A402F" w:rsidP="00EB216B">
      <w:pPr>
        <w:shd w:val="clear" w:color="auto" w:fill="FFFFFF"/>
        <w:spacing w:after="0"/>
        <w:contextualSpacing/>
        <w:jc w:val="both"/>
        <w:rPr>
          <w:rFonts w:cs="Times New Roman"/>
          <w:sz w:val="24"/>
          <w:szCs w:val="24"/>
          <w:lang w:val="uk-UA"/>
        </w:rPr>
      </w:pPr>
    </w:p>
    <w:p w14:paraId="0104A663" w14:textId="2A6FD38C" w:rsidR="007A402F" w:rsidRDefault="007A402F" w:rsidP="00EB216B">
      <w:pPr>
        <w:shd w:val="clear" w:color="auto" w:fill="FFFFFF"/>
        <w:spacing w:after="0"/>
        <w:contextualSpacing/>
        <w:jc w:val="both"/>
        <w:rPr>
          <w:rFonts w:cs="Times New Roman"/>
          <w:sz w:val="24"/>
          <w:szCs w:val="24"/>
          <w:lang w:val="uk-UA"/>
        </w:rPr>
      </w:pPr>
    </w:p>
    <w:p w14:paraId="1F136273" w14:textId="45B4AAC9" w:rsidR="007A402F" w:rsidRDefault="007A402F" w:rsidP="00EB216B">
      <w:pPr>
        <w:shd w:val="clear" w:color="auto" w:fill="FFFFFF"/>
        <w:spacing w:after="0"/>
        <w:contextualSpacing/>
        <w:jc w:val="both"/>
        <w:rPr>
          <w:rFonts w:cs="Times New Roman"/>
          <w:sz w:val="24"/>
          <w:szCs w:val="24"/>
          <w:lang w:val="uk-UA"/>
        </w:rPr>
      </w:pPr>
    </w:p>
    <w:p w14:paraId="3F08AA6A" w14:textId="4A7E67F1" w:rsidR="007A402F" w:rsidRDefault="007A402F" w:rsidP="00EB216B">
      <w:pPr>
        <w:shd w:val="clear" w:color="auto" w:fill="FFFFFF"/>
        <w:spacing w:after="0"/>
        <w:contextualSpacing/>
        <w:jc w:val="both"/>
        <w:rPr>
          <w:rFonts w:cs="Times New Roman"/>
          <w:sz w:val="24"/>
          <w:szCs w:val="24"/>
          <w:lang w:val="uk-UA"/>
        </w:rPr>
      </w:pPr>
    </w:p>
    <w:p w14:paraId="6E6674AB" w14:textId="6B96C871" w:rsidR="007A402F" w:rsidRDefault="007A402F" w:rsidP="00EB216B">
      <w:pPr>
        <w:shd w:val="clear" w:color="auto" w:fill="FFFFFF"/>
        <w:spacing w:after="0"/>
        <w:contextualSpacing/>
        <w:jc w:val="both"/>
        <w:rPr>
          <w:rFonts w:cs="Times New Roman"/>
          <w:sz w:val="24"/>
          <w:szCs w:val="24"/>
          <w:lang w:val="uk-UA"/>
        </w:rPr>
      </w:pPr>
    </w:p>
    <w:p w14:paraId="12948EDD" w14:textId="683978D8" w:rsidR="007A402F" w:rsidRDefault="007A402F" w:rsidP="00EB216B">
      <w:pPr>
        <w:shd w:val="clear" w:color="auto" w:fill="FFFFFF"/>
        <w:spacing w:after="0"/>
        <w:contextualSpacing/>
        <w:jc w:val="both"/>
        <w:rPr>
          <w:rFonts w:cs="Times New Roman"/>
          <w:sz w:val="24"/>
          <w:szCs w:val="24"/>
          <w:lang w:val="uk-UA"/>
        </w:rPr>
      </w:pPr>
    </w:p>
    <w:p w14:paraId="7FDDD806" w14:textId="7CB54B0C" w:rsidR="007A402F" w:rsidRDefault="007A402F" w:rsidP="00EB216B">
      <w:pPr>
        <w:shd w:val="clear" w:color="auto" w:fill="FFFFFF"/>
        <w:spacing w:after="0"/>
        <w:contextualSpacing/>
        <w:jc w:val="both"/>
        <w:rPr>
          <w:rFonts w:cs="Times New Roman"/>
          <w:sz w:val="24"/>
          <w:szCs w:val="24"/>
          <w:lang w:val="uk-UA"/>
        </w:rPr>
      </w:pPr>
    </w:p>
    <w:p w14:paraId="520D08B7" w14:textId="591429F9" w:rsidR="007A402F" w:rsidRDefault="007A402F" w:rsidP="00EB216B">
      <w:pPr>
        <w:shd w:val="clear" w:color="auto" w:fill="FFFFFF"/>
        <w:spacing w:after="0"/>
        <w:contextualSpacing/>
        <w:jc w:val="both"/>
        <w:rPr>
          <w:rFonts w:cs="Times New Roman"/>
          <w:sz w:val="24"/>
          <w:szCs w:val="24"/>
          <w:lang w:val="uk-UA"/>
        </w:rPr>
      </w:pPr>
    </w:p>
    <w:p w14:paraId="759B18F5" w14:textId="1B43321D" w:rsidR="007A402F" w:rsidRDefault="007A402F" w:rsidP="00EB216B">
      <w:pPr>
        <w:shd w:val="clear" w:color="auto" w:fill="FFFFFF"/>
        <w:spacing w:after="0"/>
        <w:contextualSpacing/>
        <w:jc w:val="both"/>
        <w:rPr>
          <w:rFonts w:cs="Times New Roman"/>
          <w:sz w:val="24"/>
          <w:szCs w:val="24"/>
          <w:lang w:val="uk-UA"/>
        </w:rPr>
      </w:pPr>
    </w:p>
    <w:p w14:paraId="7BE6503C" w14:textId="130E851F" w:rsidR="007A402F" w:rsidRDefault="007A402F" w:rsidP="00EB216B">
      <w:pPr>
        <w:shd w:val="clear" w:color="auto" w:fill="FFFFFF"/>
        <w:spacing w:after="0"/>
        <w:contextualSpacing/>
        <w:jc w:val="both"/>
        <w:rPr>
          <w:rFonts w:cs="Times New Roman"/>
          <w:sz w:val="24"/>
          <w:szCs w:val="24"/>
          <w:lang w:val="uk-UA"/>
        </w:rPr>
      </w:pPr>
    </w:p>
    <w:p w14:paraId="2F15C46A" w14:textId="711CDB4A" w:rsidR="00AC7A43" w:rsidRDefault="00AC7A43" w:rsidP="00EB216B">
      <w:pPr>
        <w:shd w:val="clear" w:color="auto" w:fill="FFFFFF"/>
        <w:spacing w:after="0"/>
        <w:contextualSpacing/>
        <w:jc w:val="both"/>
        <w:rPr>
          <w:rFonts w:cs="Times New Roman"/>
          <w:sz w:val="24"/>
          <w:szCs w:val="24"/>
          <w:lang w:val="uk-UA"/>
        </w:rPr>
      </w:pPr>
    </w:p>
    <w:p w14:paraId="7B159C57" w14:textId="071BBC8E" w:rsidR="00AC7A43" w:rsidRDefault="00AC7A43" w:rsidP="00EB216B">
      <w:pPr>
        <w:shd w:val="clear" w:color="auto" w:fill="FFFFFF"/>
        <w:spacing w:after="0"/>
        <w:contextualSpacing/>
        <w:jc w:val="both"/>
        <w:rPr>
          <w:rFonts w:cs="Times New Roman"/>
          <w:sz w:val="24"/>
          <w:szCs w:val="24"/>
          <w:lang w:val="uk-UA"/>
        </w:rPr>
      </w:pPr>
    </w:p>
    <w:p w14:paraId="4E1D4C4E" w14:textId="5505396E" w:rsidR="00AC7A43" w:rsidRDefault="00AC7A43" w:rsidP="00EB216B">
      <w:pPr>
        <w:shd w:val="clear" w:color="auto" w:fill="FFFFFF"/>
        <w:spacing w:after="0"/>
        <w:contextualSpacing/>
        <w:jc w:val="both"/>
        <w:rPr>
          <w:rFonts w:cs="Times New Roman"/>
          <w:sz w:val="24"/>
          <w:szCs w:val="24"/>
          <w:lang w:val="uk-UA"/>
        </w:rPr>
      </w:pPr>
    </w:p>
    <w:p w14:paraId="44791CC8" w14:textId="75520D1A" w:rsidR="00AC7A43" w:rsidRDefault="00AC7A43" w:rsidP="00EB216B">
      <w:pPr>
        <w:shd w:val="clear" w:color="auto" w:fill="FFFFFF"/>
        <w:spacing w:after="0"/>
        <w:contextualSpacing/>
        <w:jc w:val="both"/>
        <w:rPr>
          <w:rFonts w:cs="Times New Roman"/>
          <w:sz w:val="24"/>
          <w:szCs w:val="24"/>
          <w:lang w:val="uk-UA"/>
        </w:rPr>
      </w:pPr>
    </w:p>
    <w:p w14:paraId="67CDA697" w14:textId="577CCA58" w:rsidR="00AC7A43" w:rsidRDefault="00AC7A43" w:rsidP="00EB216B">
      <w:pPr>
        <w:shd w:val="clear" w:color="auto" w:fill="FFFFFF"/>
        <w:spacing w:after="0"/>
        <w:contextualSpacing/>
        <w:jc w:val="both"/>
        <w:rPr>
          <w:rFonts w:cs="Times New Roman"/>
          <w:sz w:val="24"/>
          <w:szCs w:val="24"/>
          <w:lang w:val="uk-UA"/>
        </w:rPr>
      </w:pPr>
    </w:p>
    <w:p w14:paraId="696B637D" w14:textId="77777777" w:rsidR="00AC7A43" w:rsidRDefault="00AC7A43" w:rsidP="00EB216B">
      <w:pPr>
        <w:shd w:val="clear" w:color="auto" w:fill="FFFFFF"/>
        <w:spacing w:after="0"/>
        <w:contextualSpacing/>
        <w:jc w:val="both"/>
        <w:rPr>
          <w:rFonts w:cs="Times New Roman"/>
          <w:sz w:val="24"/>
          <w:szCs w:val="24"/>
          <w:lang w:val="uk-UA"/>
        </w:rPr>
      </w:pPr>
    </w:p>
    <w:p w14:paraId="32F6F1F6" w14:textId="46AD48A0" w:rsidR="007A402F" w:rsidRDefault="007A402F" w:rsidP="00EB216B">
      <w:pPr>
        <w:shd w:val="clear" w:color="auto" w:fill="FFFFFF"/>
        <w:spacing w:after="0"/>
        <w:contextualSpacing/>
        <w:jc w:val="both"/>
        <w:rPr>
          <w:rFonts w:cs="Times New Roman"/>
          <w:sz w:val="24"/>
          <w:szCs w:val="24"/>
          <w:lang w:val="uk-UA"/>
        </w:rPr>
      </w:pPr>
    </w:p>
    <w:p w14:paraId="00C80F4D" w14:textId="15FFA30A" w:rsidR="007A402F" w:rsidRDefault="007A402F" w:rsidP="00EB216B">
      <w:pPr>
        <w:shd w:val="clear" w:color="auto" w:fill="FFFFFF"/>
        <w:spacing w:after="0"/>
        <w:contextualSpacing/>
        <w:jc w:val="both"/>
        <w:rPr>
          <w:rFonts w:cs="Times New Roman"/>
          <w:sz w:val="24"/>
          <w:szCs w:val="24"/>
          <w:lang w:val="uk-UA"/>
        </w:rPr>
      </w:pPr>
    </w:p>
    <w:p w14:paraId="21353452" w14:textId="1124E889" w:rsidR="00EB216B" w:rsidRDefault="00EB216B" w:rsidP="00EB216B">
      <w:pPr>
        <w:shd w:val="clear" w:color="auto" w:fill="FFFFFF"/>
        <w:spacing w:after="0"/>
        <w:contextualSpacing/>
        <w:jc w:val="both"/>
        <w:rPr>
          <w:rFonts w:cs="Times New Roman"/>
          <w:sz w:val="24"/>
          <w:szCs w:val="24"/>
          <w:lang w:val="uk-UA"/>
        </w:rPr>
      </w:pPr>
    </w:p>
    <w:p w14:paraId="074D1A92" w14:textId="77777777" w:rsidR="00EB216B" w:rsidRPr="00EB216B" w:rsidRDefault="00EB216B" w:rsidP="00EB216B">
      <w:pPr>
        <w:spacing w:after="0"/>
        <w:ind w:firstLine="709"/>
        <w:jc w:val="center"/>
        <w:rPr>
          <w:b/>
          <w:bCs/>
          <w:sz w:val="24"/>
          <w:szCs w:val="24"/>
        </w:rPr>
      </w:pPr>
      <w:r w:rsidRPr="00EB216B">
        <w:rPr>
          <w:b/>
          <w:bCs/>
          <w:sz w:val="24"/>
          <w:szCs w:val="24"/>
        </w:rPr>
        <w:lastRenderedPageBreak/>
        <w:t>Розділ 6. Проведення моніторингу, оцінювання реалізації Стратегії та управління ризиками</w:t>
      </w:r>
    </w:p>
    <w:p w14:paraId="34010744" w14:textId="77777777" w:rsidR="00EB216B" w:rsidRDefault="00EB216B" w:rsidP="00EB216B">
      <w:pPr>
        <w:spacing w:after="0"/>
        <w:ind w:firstLine="709"/>
        <w:jc w:val="both"/>
      </w:pPr>
    </w:p>
    <w:p w14:paraId="26808655"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 Процеси впровадження та оцінювання є складовими єдиного стратегічного планувального циклу. </w:t>
      </w:r>
    </w:p>
    <w:p w14:paraId="2BAE416C"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Впровадження Стратегії включає розроблення та затвердження Плану заходів, формування бюджету з урахуванням цілей, визначених у Стратегії, реалізацію місцевих програм розвитку, проектів та заходів, моніторинг досягнення цілей та їх коригування у разі необхідності. </w:t>
      </w:r>
    </w:p>
    <w:p w14:paraId="57109E34" w14:textId="77777777" w:rsidR="00EB216B" w:rsidRPr="00963319" w:rsidRDefault="00EB216B" w:rsidP="00EB216B">
      <w:pPr>
        <w:tabs>
          <w:tab w:val="left" w:pos="851"/>
        </w:tabs>
        <w:spacing w:after="0"/>
        <w:ind w:firstLine="709"/>
        <w:jc w:val="both"/>
        <w:rPr>
          <w:sz w:val="24"/>
          <w:szCs w:val="24"/>
        </w:rPr>
      </w:pPr>
      <w:r w:rsidRPr="00963319">
        <w:rPr>
          <w:sz w:val="24"/>
          <w:szCs w:val="24"/>
        </w:rPr>
        <w:t>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33922628"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 Система впровадження Стратегії. Реалізація стратегічних, оперативних цілей та завдань Стратегії передбачає виконання одночасно багатьох завдань різними структурами виконавчих органів ради, бізнесом, громадським активом та мешканцями, що ставить перед керівництвом громади питання раціонального управління цим доволі складним процесом.</w:t>
      </w:r>
    </w:p>
    <w:p w14:paraId="08CE8A47" w14:textId="77777777" w:rsidR="00EB216B" w:rsidRDefault="00EB216B" w:rsidP="00EB216B">
      <w:pPr>
        <w:tabs>
          <w:tab w:val="left" w:pos="851"/>
        </w:tabs>
        <w:spacing w:after="0"/>
        <w:ind w:firstLine="709"/>
        <w:jc w:val="both"/>
        <w:rPr>
          <w:sz w:val="24"/>
          <w:szCs w:val="24"/>
        </w:rPr>
      </w:pPr>
      <w:r w:rsidRPr="00963319">
        <w:rPr>
          <w:sz w:val="24"/>
          <w:szCs w:val="24"/>
        </w:rPr>
        <w:t xml:space="preserve"> Система впровадження Стратегії має два рівні: політичний та технічний. Політичний рівень забезпечує особисто міський голова громади та депутатський корпус. Ключова роль при цьому відводиться міському голові. Його завданням є стимулювання та координація виконання завдань, які реалізують різні суб’єкти, а також мобілізація та інтеграція ресурсів, що знаходяться у їх розпорядженні з метою досягнення стратегічних цілей та реалізації завдань, які дозволять досягнути спільно визначеного бачення розвитку громади. Крім того, однією із стратегічних ролей голови є представництво інтересів громади з метою досягнення цілей та виконання завдань Стратегії. Крім того, на цьому рівні заслуховуються та затверджуються звіти голови щодо реалізації Стратегії, пропозиції щодо внесення змін (актуалізації) Стратегії. Технічний рівень впровадження виконують відповідальні за досягнення завдань Стратегії структурні підрозділи виконавчих органів ради, комунальні підприємства та установи міської ради.</w:t>
      </w:r>
    </w:p>
    <w:p w14:paraId="43A53377" w14:textId="56C8A7BD" w:rsidR="00EB216B" w:rsidRPr="00963319" w:rsidRDefault="00EB216B" w:rsidP="00EB216B">
      <w:pPr>
        <w:tabs>
          <w:tab w:val="left" w:pos="851"/>
        </w:tabs>
        <w:spacing w:after="0"/>
        <w:ind w:firstLine="709"/>
        <w:jc w:val="both"/>
        <w:rPr>
          <w:sz w:val="24"/>
          <w:szCs w:val="24"/>
        </w:rPr>
      </w:pPr>
      <w:r w:rsidRPr="00963319">
        <w:rPr>
          <w:sz w:val="24"/>
          <w:szCs w:val="24"/>
        </w:rPr>
        <w:t>З метою покращення ефективності їх роботи та координації дій щодо впровадження Стратегії розпорядженням</w:t>
      </w:r>
      <w:r>
        <w:rPr>
          <w:sz w:val="24"/>
          <w:szCs w:val="24"/>
        </w:rPr>
        <w:t xml:space="preserve"> міського</w:t>
      </w:r>
      <w:r w:rsidRPr="00963319">
        <w:rPr>
          <w:sz w:val="24"/>
          <w:szCs w:val="24"/>
        </w:rPr>
        <w:t xml:space="preserve"> голови утворюється Робоча група з управління впровадженням Стратегії, проведення моніторингу її реалізації як постійно діючий консультативно</w:t>
      </w:r>
      <w:r>
        <w:rPr>
          <w:sz w:val="24"/>
          <w:szCs w:val="24"/>
        </w:rPr>
        <w:t xml:space="preserve"> </w:t>
      </w:r>
      <w:r w:rsidRPr="00963319">
        <w:rPr>
          <w:sz w:val="24"/>
          <w:szCs w:val="24"/>
        </w:rPr>
        <w:t>дорадчий орган (далі – Робоча група). Робочу групу очолює міський голова. До її складу входять особи, які представляють найважливіших учасників процесу планування й реалізації Стратегії: керівники структурних підрозділів виконавч</w:t>
      </w:r>
      <w:r w:rsidR="003263C4">
        <w:rPr>
          <w:sz w:val="24"/>
          <w:szCs w:val="24"/>
          <w:lang w:val="uk-UA"/>
        </w:rPr>
        <w:t xml:space="preserve">их органів Южноукраїнської міської ради </w:t>
      </w:r>
      <w:r w:rsidRPr="00963319">
        <w:rPr>
          <w:sz w:val="24"/>
          <w:szCs w:val="24"/>
        </w:rPr>
        <w:t xml:space="preserve"> та комунальних підприємств, відповідальні за виконання завдань Стратегії, інші представники міської ради, представники бізнесу, установ, організацій, громадських організацій, активні мешканці, в тому числі які брали участь у її розробці. </w:t>
      </w:r>
    </w:p>
    <w:p w14:paraId="33B43792"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Робоча група збирається не рідше одного разу на півріччя та виконує наступні функції: </w:t>
      </w:r>
    </w:p>
    <w:p w14:paraId="23C49FA0" w14:textId="77777777" w:rsidR="00EB216B" w:rsidRPr="00963319" w:rsidRDefault="00EB216B" w:rsidP="00EB216B">
      <w:pPr>
        <w:pStyle w:val="af2"/>
        <w:numPr>
          <w:ilvl w:val="0"/>
          <w:numId w:val="46"/>
        </w:numPr>
        <w:tabs>
          <w:tab w:val="left" w:pos="851"/>
        </w:tabs>
        <w:spacing w:after="0"/>
        <w:ind w:left="0" w:firstLine="709"/>
        <w:jc w:val="both"/>
        <w:rPr>
          <w:sz w:val="24"/>
          <w:szCs w:val="24"/>
        </w:rPr>
      </w:pPr>
      <w:r w:rsidRPr="00963319">
        <w:rPr>
          <w:sz w:val="24"/>
          <w:szCs w:val="24"/>
        </w:rPr>
        <w:t>координує дії підрозділів, комунальних установ міської ради, старост</w:t>
      </w:r>
      <w:r>
        <w:rPr>
          <w:sz w:val="24"/>
          <w:szCs w:val="24"/>
        </w:rPr>
        <w:t>и</w:t>
      </w:r>
      <w:r w:rsidRPr="00963319">
        <w:rPr>
          <w:sz w:val="24"/>
          <w:szCs w:val="24"/>
        </w:rPr>
        <w:t xml:space="preserve"> громади, органів державної влади, підприємств та установ в процесі впровадження Стратегії, реалізації проєктів місцевого розвитку, заходів місцевих та регіональних програм; </w:t>
      </w:r>
    </w:p>
    <w:p w14:paraId="492C90D2" w14:textId="77777777" w:rsidR="00EB216B" w:rsidRPr="00963319" w:rsidRDefault="00EB216B" w:rsidP="00EB216B">
      <w:pPr>
        <w:pStyle w:val="af2"/>
        <w:numPr>
          <w:ilvl w:val="0"/>
          <w:numId w:val="46"/>
        </w:numPr>
        <w:tabs>
          <w:tab w:val="left" w:pos="851"/>
        </w:tabs>
        <w:spacing w:after="0"/>
        <w:ind w:left="0" w:firstLine="709"/>
        <w:jc w:val="both"/>
        <w:rPr>
          <w:sz w:val="24"/>
          <w:szCs w:val="24"/>
        </w:rPr>
      </w:pPr>
      <w:r w:rsidRPr="00963319">
        <w:rPr>
          <w:sz w:val="24"/>
          <w:szCs w:val="24"/>
        </w:rPr>
        <w:t xml:space="preserve"> здійснює підготовку щорічних звітів про результати проведення моніторингу реалізації Стратегії; </w:t>
      </w:r>
    </w:p>
    <w:p w14:paraId="580684C6" w14:textId="77777777" w:rsidR="00EB216B" w:rsidRPr="00963319" w:rsidRDefault="00EB216B" w:rsidP="00EB216B">
      <w:pPr>
        <w:pStyle w:val="af2"/>
        <w:numPr>
          <w:ilvl w:val="0"/>
          <w:numId w:val="46"/>
        </w:numPr>
        <w:tabs>
          <w:tab w:val="left" w:pos="851"/>
        </w:tabs>
        <w:spacing w:after="0"/>
        <w:ind w:left="0" w:firstLine="709"/>
        <w:jc w:val="both"/>
        <w:rPr>
          <w:sz w:val="24"/>
          <w:szCs w:val="24"/>
        </w:rPr>
      </w:pPr>
      <w:r w:rsidRPr="00963319">
        <w:rPr>
          <w:sz w:val="24"/>
          <w:szCs w:val="24"/>
        </w:rPr>
        <w:t xml:space="preserve"> готує пропозиції щодо внесення змін (актуалізації) Стратегії. </w:t>
      </w:r>
    </w:p>
    <w:p w14:paraId="0D2075CD" w14:textId="77777777" w:rsidR="00EB216B" w:rsidRPr="00963319" w:rsidRDefault="00EB216B" w:rsidP="00EB216B">
      <w:pPr>
        <w:tabs>
          <w:tab w:val="left" w:pos="851"/>
        </w:tabs>
        <w:spacing w:after="0"/>
        <w:ind w:firstLine="709"/>
        <w:jc w:val="both"/>
        <w:rPr>
          <w:sz w:val="24"/>
          <w:szCs w:val="24"/>
        </w:rPr>
      </w:pPr>
      <w:r w:rsidRPr="00963319">
        <w:rPr>
          <w:sz w:val="24"/>
          <w:szCs w:val="24"/>
        </w:rPr>
        <w:t>За організацію роботи Робочої групи, узагальнення та формування звітів про результати проведення моніторингу реалізації Стратегії, про результати проведення моніторингу Плану заходів з реалізації Стратегії, а також формування пропозицій щодо внесення змін (актуалізації) Стратегії відповідає управління економічного розвитку Южноукраїнської міської ради.</w:t>
      </w:r>
    </w:p>
    <w:p w14:paraId="3153F318" w14:textId="77777777" w:rsidR="00EB216B" w:rsidRPr="00963319" w:rsidRDefault="00EB216B" w:rsidP="00EB216B">
      <w:pPr>
        <w:tabs>
          <w:tab w:val="left" w:pos="851"/>
        </w:tabs>
        <w:spacing w:after="0"/>
        <w:ind w:firstLine="709"/>
        <w:jc w:val="both"/>
        <w:rPr>
          <w:sz w:val="24"/>
          <w:szCs w:val="24"/>
        </w:rPr>
      </w:pPr>
      <w:r w:rsidRPr="00963319">
        <w:rPr>
          <w:sz w:val="24"/>
          <w:szCs w:val="24"/>
        </w:rPr>
        <w:t xml:space="preserve">Процес впровадження Стратегії здійснюється на основі Плану заходів з її реалізації, що розробляється для забезпечення виконання завдань, визначених Стратегією. План </w:t>
      </w:r>
      <w:r w:rsidRPr="00963319">
        <w:rPr>
          <w:sz w:val="24"/>
          <w:szCs w:val="24"/>
        </w:rPr>
        <w:lastRenderedPageBreak/>
        <w:t>заходів з реалізації Стратегії складається з технічних завдань на проекти місцевого розвитку, які будуть впроваджуватися впродовж 2024-2027 років.</w:t>
      </w:r>
    </w:p>
    <w:p w14:paraId="7CA1AD57" w14:textId="77777777" w:rsidR="00EB216B" w:rsidRPr="00963319" w:rsidRDefault="00EB216B" w:rsidP="003263C4">
      <w:pPr>
        <w:tabs>
          <w:tab w:val="left" w:pos="851"/>
        </w:tabs>
        <w:spacing w:after="0"/>
        <w:ind w:firstLine="567"/>
        <w:jc w:val="both"/>
        <w:rPr>
          <w:sz w:val="24"/>
          <w:szCs w:val="24"/>
        </w:rPr>
      </w:pPr>
      <w:r w:rsidRPr="00963319">
        <w:rPr>
          <w:sz w:val="24"/>
          <w:szCs w:val="24"/>
        </w:rPr>
        <w:t xml:space="preserve"> Фінансове забезпечення реалізації Стратегії та Плану заходів здійснюється за рахунок: </w:t>
      </w:r>
    </w:p>
    <w:p w14:paraId="6183E9B3"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коштів бюджету територіальної громади; </w:t>
      </w:r>
    </w:p>
    <w:p w14:paraId="1CA9650D"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коштів державного бюджету, в тому числі міжбюджетних трансфертів з державного бюджету місцевим бюджетам; </w:t>
      </w:r>
    </w:p>
    <w:p w14:paraId="29966237"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коштів обласного (районного) бюджету; </w:t>
      </w:r>
    </w:p>
    <w:p w14:paraId="09429E31"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 </w:t>
      </w:r>
    </w:p>
    <w:p w14:paraId="5BBB78D8" w14:textId="77777777" w:rsidR="00EB216B" w:rsidRPr="00963319" w:rsidRDefault="00EB216B" w:rsidP="003263C4">
      <w:pPr>
        <w:pStyle w:val="af2"/>
        <w:numPr>
          <w:ilvl w:val="0"/>
          <w:numId w:val="46"/>
        </w:numPr>
        <w:tabs>
          <w:tab w:val="left" w:pos="851"/>
        </w:tabs>
        <w:spacing w:after="0"/>
        <w:ind w:left="0" w:firstLine="567"/>
        <w:jc w:val="both"/>
        <w:rPr>
          <w:sz w:val="24"/>
          <w:szCs w:val="24"/>
        </w:rPr>
      </w:pPr>
      <w:r w:rsidRPr="00963319">
        <w:rPr>
          <w:sz w:val="24"/>
          <w:szCs w:val="24"/>
        </w:rPr>
        <w:t xml:space="preserve"> інших джерел, не заборонених законодавством. Моніторинг впровадження Стратегії. </w:t>
      </w:r>
    </w:p>
    <w:p w14:paraId="4217D567" w14:textId="77777777" w:rsidR="00EB216B" w:rsidRPr="003263C4" w:rsidRDefault="00EB216B" w:rsidP="003263C4">
      <w:pPr>
        <w:tabs>
          <w:tab w:val="left" w:pos="851"/>
        </w:tabs>
        <w:spacing w:after="0"/>
        <w:ind w:firstLine="567"/>
        <w:jc w:val="both"/>
        <w:rPr>
          <w:sz w:val="24"/>
          <w:szCs w:val="24"/>
        </w:rPr>
      </w:pPr>
      <w:r w:rsidRPr="003263C4">
        <w:rPr>
          <w:sz w:val="24"/>
          <w:szCs w:val="24"/>
        </w:rPr>
        <w:t xml:space="preserve">Результати моніторингу є основою для висновків про необхідність внесення змін (актуалізації) Стратегії та стимулювання її реалізації. 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 </w:t>
      </w:r>
    </w:p>
    <w:p w14:paraId="2762AF94" w14:textId="0A5D2F1B" w:rsidR="00EB216B" w:rsidRPr="00963319" w:rsidRDefault="00EB216B" w:rsidP="00EB216B">
      <w:pPr>
        <w:pStyle w:val="af2"/>
        <w:tabs>
          <w:tab w:val="left" w:pos="851"/>
        </w:tabs>
        <w:spacing w:after="0"/>
        <w:ind w:left="0" w:firstLine="709"/>
        <w:jc w:val="both"/>
        <w:rPr>
          <w:sz w:val="24"/>
          <w:szCs w:val="24"/>
        </w:rPr>
      </w:pPr>
      <w:r w:rsidRPr="00963319">
        <w:rPr>
          <w:sz w:val="24"/>
          <w:szCs w:val="24"/>
        </w:rPr>
        <w:t xml:space="preserve">Звіт про результати проведення моніторингу реалізації Стратегії готує Робоча група, узагальнення та формування його тексту здійснює управління економічного розвитку Южноукраїнської міської ради. Голова Робочої групи в термін не пізніше </w:t>
      </w:r>
      <w:r w:rsidR="003263C4">
        <w:rPr>
          <w:sz w:val="24"/>
          <w:szCs w:val="24"/>
          <w:lang w:val="uk-UA"/>
        </w:rPr>
        <w:t>двох</w:t>
      </w:r>
      <w:r w:rsidRPr="00963319">
        <w:rPr>
          <w:sz w:val="24"/>
          <w:szCs w:val="24"/>
        </w:rPr>
        <w:t xml:space="preserve"> місяц</w:t>
      </w:r>
      <w:r w:rsidR="003263C4">
        <w:rPr>
          <w:sz w:val="24"/>
          <w:szCs w:val="24"/>
          <w:lang w:val="uk-UA"/>
        </w:rPr>
        <w:t>ів</w:t>
      </w:r>
      <w:r w:rsidRPr="00963319">
        <w:rPr>
          <w:sz w:val="24"/>
          <w:szCs w:val="24"/>
        </w:rPr>
        <w:t xml:space="preserve"> після закінчення звітного періоду представляє його на розгляд сесії Южноукраїнської міської ради. Крім того, звіт оприлюднюються на офіційному вебсайті Южноукраїнської </w:t>
      </w:r>
      <w:r>
        <w:rPr>
          <w:sz w:val="24"/>
          <w:szCs w:val="24"/>
        </w:rPr>
        <w:t>громади</w:t>
      </w:r>
      <w:r w:rsidRPr="00963319">
        <w:rPr>
          <w:sz w:val="24"/>
          <w:szCs w:val="24"/>
        </w:rPr>
        <w:t xml:space="preserve">. </w:t>
      </w:r>
    </w:p>
    <w:p w14:paraId="0FF68E78" w14:textId="77777777" w:rsidR="00EB216B" w:rsidRPr="00963319" w:rsidRDefault="00EB216B" w:rsidP="00EB216B">
      <w:pPr>
        <w:pStyle w:val="af2"/>
        <w:tabs>
          <w:tab w:val="left" w:pos="851"/>
        </w:tabs>
        <w:spacing w:after="0"/>
        <w:ind w:left="0" w:firstLine="709"/>
        <w:jc w:val="both"/>
        <w:rPr>
          <w:sz w:val="24"/>
          <w:szCs w:val="24"/>
        </w:rPr>
      </w:pPr>
      <w:r w:rsidRPr="00963319">
        <w:rPr>
          <w:sz w:val="24"/>
          <w:szCs w:val="24"/>
        </w:rPr>
        <w:t xml:space="preserve">Звіт про результати проведення моніторингу реалізації Стратегії включає узагальнену таблицю у формі згідно з додатком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26512, та висновки у вигляді аналітичної довідки. </w:t>
      </w:r>
    </w:p>
    <w:p w14:paraId="00C452EF" w14:textId="33E4CD1E" w:rsidR="00EB216B" w:rsidRPr="00963319" w:rsidRDefault="00EB216B" w:rsidP="00EB216B">
      <w:pPr>
        <w:pStyle w:val="af2"/>
        <w:tabs>
          <w:tab w:val="left" w:pos="851"/>
        </w:tabs>
        <w:spacing w:after="0"/>
        <w:ind w:left="0" w:firstLine="709"/>
        <w:jc w:val="both"/>
        <w:rPr>
          <w:sz w:val="24"/>
          <w:szCs w:val="24"/>
        </w:rPr>
      </w:pPr>
      <w:r w:rsidRPr="00963319">
        <w:rPr>
          <w:sz w:val="24"/>
          <w:szCs w:val="24"/>
        </w:rPr>
        <w:t xml:space="preserve">Моніторинг виконання Плану заходів з реалізації Стратегії здійснюється двічі на рік на основі відстеження виконання визначених індикаторів результативності впровадження кожного проєкту місцевого розвитку. 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 Звіти про результати проведення моніторингу Плану заходів з реалізації Стратегії за рік готує Робоча група, узагальнення та формування їх тексту здійснює управління економічного розвитку Южноукраїнської міської ради. Голова Робочої групи в термін не пізніше двох місяців після закінчення звітного періоду представляє їх на розгляд сесії відповідної ради. Крім того, звіти оприлюднюються на офіційному вебсайті Южноукраїнської </w:t>
      </w:r>
      <w:r>
        <w:rPr>
          <w:sz w:val="24"/>
          <w:szCs w:val="24"/>
        </w:rPr>
        <w:t>громади</w:t>
      </w:r>
      <w:r w:rsidRPr="00963319">
        <w:rPr>
          <w:sz w:val="24"/>
          <w:szCs w:val="24"/>
        </w:rPr>
        <w:t xml:space="preserve">. 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 На основі здійснення оцінювання складається заключний звіт, який містить: </w:t>
      </w:r>
    </w:p>
    <w:p w14:paraId="06AE5D4A"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результати порівняння базових (на початок реалізації Стратегії), прогнозованих цільових (станом на останній період) і фактичних значень показників; </w:t>
      </w:r>
    </w:p>
    <w:p w14:paraId="6A3D97C7"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досягнення запланованих цілей; </w:t>
      </w:r>
    </w:p>
    <w:p w14:paraId="57F4A5F7"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задоволення потреб різних груп заінтересованих осіб; </w:t>
      </w:r>
    </w:p>
    <w:p w14:paraId="5F8FCFD7"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наявних незапланованих змін та впливів; </w:t>
      </w:r>
    </w:p>
    <w:p w14:paraId="2B256684"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lastRenderedPageBreak/>
        <w:t xml:space="preserve">діяльності, що призвела до змін (зокрема незапланованих); </w:t>
      </w:r>
    </w:p>
    <w:p w14:paraId="54DA8FA6"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ефективності механізмів реалізації Стратегії або ресурсних витрат; </w:t>
      </w:r>
    </w:p>
    <w:p w14:paraId="5FC5A7E6" w14:textId="77777777" w:rsidR="00EB216B" w:rsidRPr="00963319" w:rsidRDefault="00EB216B" w:rsidP="00EB216B">
      <w:pPr>
        <w:pStyle w:val="af2"/>
        <w:numPr>
          <w:ilvl w:val="0"/>
          <w:numId w:val="46"/>
        </w:numPr>
        <w:tabs>
          <w:tab w:val="left" w:pos="709"/>
          <w:tab w:val="left" w:pos="851"/>
        </w:tabs>
        <w:spacing w:after="0"/>
        <w:ind w:left="0" w:firstLine="709"/>
        <w:jc w:val="both"/>
        <w:rPr>
          <w:sz w:val="24"/>
          <w:szCs w:val="24"/>
        </w:rPr>
      </w:pPr>
      <w:r w:rsidRPr="00963319">
        <w:rPr>
          <w:sz w:val="24"/>
          <w:szCs w:val="24"/>
        </w:rPr>
        <w:t xml:space="preserve"> стійкості результатів Стратегії тощо. Оцінювання може бути внутрішнім (проводиться виконавцями Стратегії) та зовнішнім (проводиться залученими експертами). </w:t>
      </w:r>
    </w:p>
    <w:p w14:paraId="3CC6FF2B" w14:textId="0245E5C8" w:rsidR="00EB216B" w:rsidRDefault="00EB216B" w:rsidP="00EB216B">
      <w:pPr>
        <w:pStyle w:val="af2"/>
        <w:tabs>
          <w:tab w:val="left" w:pos="851"/>
        </w:tabs>
        <w:spacing w:after="0"/>
        <w:ind w:left="0" w:firstLine="709"/>
        <w:jc w:val="both"/>
        <w:rPr>
          <w:sz w:val="24"/>
          <w:szCs w:val="24"/>
        </w:rPr>
      </w:pPr>
      <w:r w:rsidRPr="00963319">
        <w:rPr>
          <w:sz w:val="24"/>
          <w:szCs w:val="24"/>
        </w:rPr>
        <w:t xml:space="preserve">Звіти про оцінювання результатів реалізації Стратегії та Плану заходів готує Робоча група, узагальнення та формування їх тексту здійснює управління економічного розвитку Южноукраїнської міської ради. Голова Робочої групи  в термін не пізніше трьох місяців після закінчення періоду реалізації Стратегії та Плану заходів представляє їх на розгляд сесії Южноукраїнської міської ради. Крім того, заключні звіти про оцінювання результатів реалізації Стратегії та Плану заходів оприлюднюються на офіційному вебсайті </w:t>
      </w:r>
      <w:r>
        <w:rPr>
          <w:sz w:val="24"/>
          <w:szCs w:val="24"/>
        </w:rPr>
        <w:t>Южноукраїнської громади.</w:t>
      </w:r>
    </w:p>
    <w:p w14:paraId="4E8CDBEF" w14:textId="0CDE3519" w:rsidR="002B63A3" w:rsidRPr="002B63A3" w:rsidRDefault="002B63A3" w:rsidP="002B63A3"/>
    <w:p w14:paraId="43A7BF52" w14:textId="15639252" w:rsidR="002B63A3" w:rsidRPr="002B63A3" w:rsidRDefault="002B63A3" w:rsidP="002B63A3"/>
    <w:p w14:paraId="27F10BFD" w14:textId="6565A53A" w:rsidR="002B63A3" w:rsidRPr="002B63A3" w:rsidRDefault="002B63A3" w:rsidP="002B63A3"/>
    <w:p w14:paraId="07808461" w14:textId="68633CB3" w:rsidR="002B63A3" w:rsidRPr="002B63A3" w:rsidRDefault="002B63A3" w:rsidP="002B63A3"/>
    <w:p w14:paraId="421C9976" w14:textId="765A94EC" w:rsidR="002B63A3" w:rsidRPr="00467B4D" w:rsidRDefault="00467B4D" w:rsidP="00467B4D">
      <w:pPr>
        <w:jc w:val="center"/>
        <w:rPr>
          <w:lang w:val="uk-UA"/>
        </w:rPr>
      </w:pPr>
      <w:r>
        <w:rPr>
          <w:lang w:val="uk-UA"/>
        </w:rPr>
        <w:t xml:space="preserve">__________________  </w:t>
      </w:r>
      <w:r w:rsidR="00E676F9">
        <w:rPr>
          <w:lang w:val="uk-UA"/>
        </w:rPr>
        <w:t xml:space="preserve">   </w:t>
      </w:r>
    </w:p>
    <w:p w14:paraId="28B3479E" w14:textId="00CF5025" w:rsidR="002B63A3" w:rsidRPr="002B63A3" w:rsidRDefault="002B63A3" w:rsidP="002B63A3"/>
    <w:p w14:paraId="2C424374" w14:textId="052292D6" w:rsidR="002B63A3" w:rsidRPr="002B63A3" w:rsidRDefault="002B63A3" w:rsidP="002B63A3"/>
    <w:p w14:paraId="1A67C49E" w14:textId="19EEAB51" w:rsidR="002B63A3" w:rsidRPr="002B63A3" w:rsidRDefault="002B63A3" w:rsidP="002B63A3"/>
    <w:p w14:paraId="742F1050" w14:textId="4C91B301" w:rsidR="002B63A3" w:rsidRPr="002B63A3" w:rsidRDefault="002B63A3" w:rsidP="002B63A3"/>
    <w:p w14:paraId="0C8CF8D2" w14:textId="17324065" w:rsidR="002B63A3" w:rsidRPr="002B63A3" w:rsidRDefault="002B63A3" w:rsidP="002B63A3"/>
    <w:p w14:paraId="7DDD2DB1" w14:textId="292ED8B0" w:rsidR="002B63A3" w:rsidRPr="002B63A3" w:rsidRDefault="002B63A3" w:rsidP="002B63A3"/>
    <w:p w14:paraId="053B954F" w14:textId="59DBA21B" w:rsidR="002B63A3" w:rsidRPr="002B63A3" w:rsidRDefault="002B63A3" w:rsidP="002B63A3"/>
    <w:p w14:paraId="59E6DEAB" w14:textId="08F91F70" w:rsidR="002B63A3" w:rsidRPr="002B63A3" w:rsidRDefault="002B63A3" w:rsidP="002B63A3"/>
    <w:p w14:paraId="5837D2F1" w14:textId="70A45DC9" w:rsidR="002B63A3" w:rsidRPr="002B63A3" w:rsidRDefault="002B63A3" w:rsidP="002B63A3"/>
    <w:p w14:paraId="6CAED9FC" w14:textId="0AED7D07" w:rsidR="002B63A3" w:rsidRPr="002B63A3" w:rsidRDefault="002B63A3" w:rsidP="002B63A3"/>
    <w:p w14:paraId="53E23F59" w14:textId="29A50FF3" w:rsidR="002B63A3" w:rsidRPr="002B63A3" w:rsidRDefault="002B63A3" w:rsidP="002B63A3"/>
    <w:p w14:paraId="3C61B638" w14:textId="0B984D20" w:rsidR="002B63A3" w:rsidRPr="002B63A3" w:rsidRDefault="002B63A3" w:rsidP="002B63A3"/>
    <w:p w14:paraId="6CD382BD" w14:textId="094B7CC2" w:rsidR="002B63A3" w:rsidRPr="002B63A3" w:rsidRDefault="002B63A3" w:rsidP="002B63A3"/>
    <w:p w14:paraId="2FFDC7C3" w14:textId="35E560E7" w:rsidR="002B63A3" w:rsidRPr="002B63A3" w:rsidRDefault="002B63A3" w:rsidP="002B63A3"/>
    <w:p w14:paraId="3BC34853" w14:textId="77777777" w:rsidR="002B63A3" w:rsidRPr="002B63A3" w:rsidRDefault="002B63A3" w:rsidP="002B63A3">
      <w:pPr>
        <w:jc w:val="right"/>
      </w:pPr>
    </w:p>
    <w:sectPr w:rsidR="002B63A3" w:rsidRPr="002B63A3" w:rsidSect="00F53D50">
      <w:pgSz w:w="11906" w:h="16838"/>
      <w:pgMar w:top="1134" w:right="851" w:bottom="425" w:left="1701" w:header="709" w:footer="0" w:gutter="0"/>
      <w:pgNumType w:start="57" w:chapStyle="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81296" w14:textId="77777777" w:rsidR="00974E55" w:rsidRDefault="00974E55">
      <w:r>
        <w:separator/>
      </w:r>
    </w:p>
  </w:endnote>
  <w:endnote w:type="continuationSeparator" w:id="0">
    <w:p w14:paraId="0535327C" w14:textId="77777777" w:rsidR="00974E55" w:rsidRDefault="0097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Liberation Serif">
    <w:altName w:val="Cambria"/>
    <w:charset w:val="01"/>
    <w:family w:val="roman"/>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5CA80" w14:textId="019A7B8A" w:rsidR="00A031E1" w:rsidRDefault="00A031E1">
    <w:pPr>
      <w:pStyle w:val="ad"/>
      <w:jc w:val="right"/>
      <w:rPr>
        <w:i/>
        <w:iCs/>
        <w:sz w:val="20"/>
        <w:szCs w:val="20"/>
        <w:lang w:val="uk-UA"/>
      </w:rPr>
    </w:pPr>
  </w:p>
  <w:p w14:paraId="5C3674A8" w14:textId="77777777" w:rsidR="00A031E1" w:rsidRDefault="00A031E1">
    <w:pPr>
      <w:pStyle w:val="ad"/>
      <w:jc w:val="right"/>
      <w:rPr>
        <w:i/>
        <w:iCs/>
        <w:sz w:val="20"/>
        <w:szCs w:val="20"/>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549445"/>
      <w:docPartObj>
        <w:docPartGallery w:val="AutoText"/>
      </w:docPartObj>
    </w:sdtPr>
    <w:sdtEndPr>
      <w:rPr>
        <w:i/>
        <w:iCs/>
        <w:sz w:val="20"/>
        <w:szCs w:val="20"/>
      </w:rPr>
    </w:sdtEndPr>
    <w:sdtContent>
      <w:p w14:paraId="58A34670" w14:textId="77777777" w:rsidR="00A031E1" w:rsidRDefault="00A031E1">
        <w:pPr>
          <w:pStyle w:val="ad"/>
        </w:pPr>
      </w:p>
      <w:p w14:paraId="0AD22DD4" w14:textId="288BF747" w:rsidR="00A031E1" w:rsidRDefault="00A031E1" w:rsidP="00AD642F">
        <w:pPr>
          <w:pStyle w:val="ad"/>
          <w:jc w:val="right"/>
        </w:pPr>
      </w:p>
      <w:p w14:paraId="3C34CA26" w14:textId="61FB7A70" w:rsidR="00A031E1" w:rsidRDefault="004F7277">
        <w:pPr>
          <w:pStyle w:val="ad"/>
          <w:rPr>
            <w:i/>
            <w:iCs/>
            <w:sz w:val="20"/>
            <w:szCs w:val="20"/>
          </w:rPr>
        </w:pPr>
      </w:p>
    </w:sdtContent>
  </w:sdt>
  <w:p w14:paraId="503BED1E" w14:textId="77777777" w:rsidR="00A031E1" w:rsidRDefault="00A031E1">
    <w:pPr>
      <w:pStyle w:val="ad"/>
      <w:rPr>
        <w:i/>
        <w:iCs/>
        <w:sz w:val="20"/>
        <w:szCs w:val="20"/>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6C5FB" w14:textId="7F0284D1" w:rsidR="00A031E1" w:rsidRDefault="00A031E1">
    <w:pPr>
      <w:pStyle w:val="ad"/>
      <w:jc w:val="right"/>
    </w:pPr>
  </w:p>
  <w:p w14:paraId="09A3D434" w14:textId="77777777" w:rsidR="00A031E1" w:rsidRDefault="00A031E1">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7AC41" w14:textId="77777777" w:rsidR="00A031E1" w:rsidRDefault="004F7277">
    <w:pPr>
      <w:pStyle w:val="ad"/>
      <w:jc w:val="right"/>
      <w:rPr>
        <w:i/>
        <w:iCs/>
        <w:sz w:val="20"/>
        <w:szCs w:val="20"/>
        <w:lang w:val="uk-UA"/>
      </w:rPr>
    </w:pPr>
    <w:r>
      <w:rPr>
        <w:i/>
        <w:iCs/>
        <w:color w:val="385623" w:themeColor="accent6" w:themeShade="80"/>
        <w:sz w:val="20"/>
        <w:szCs w:val="20"/>
        <w:lang w:val="uk-UA"/>
      </w:rPr>
      <w:pict w14:anchorId="1CFBCFEE">
        <v:rect id="_x0000_i1028" style="width:0;height:1.5pt" o:hralign="center" o:hrstd="t" o:hr="t" fillcolor="#a0a0a0" stroked="f"/>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51B05" w14:textId="18C7E73A" w:rsidR="00A031E1" w:rsidRDefault="00A031E1">
    <w:pPr>
      <w:pStyle w:val="ad"/>
      <w:jc w:val="right"/>
    </w:pPr>
  </w:p>
  <w:p w14:paraId="66EA61AF" w14:textId="77777777" w:rsidR="00A031E1" w:rsidRDefault="00A031E1">
    <w:pPr>
      <w:pStyle w:val="ad"/>
      <w:rPr>
        <w:i/>
        <w:iCs/>
        <w:sz w:val="20"/>
        <w:szCs w:val="20"/>
        <w:lang w:val="uk-U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00913"/>
      <w:docPartObj>
        <w:docPartGallery w:val="Page Numbers (Bottom of Page)"/>
        <w:docPartUnique/>
      </w:docPartObj>
    </w:sdtPr>
    <w:sdtEndPr/>
    <w:sdtContent>
      <w:p w14:paraId="00E848F4" w14:textId="77777777" w:rsidR="00A031E1" w:rsidRDefault="00A031E1">
        <w:pPr>
          <w:pStyle w:val="ad"/>
          <w:jc w:val="right"/>
        </w:pPr>
        <w:r>
          <w:fldChar w:fldCharType="begin"/>
        </w:r>
        <w:r>
          <w:instrText>PAGE   \* MERGEFORMAT</w:instrText>
        </w:r>
        <w:r>
          <w:fldChar w:fldCharType="separate"/>
        </w:r>
        <w:r>
          <w:t>2</w:t>
        </w:r>
        <w:r>
          <w:fldChar w:fldCharType="end"/>
        </w:r>
      </w:p>
    </w:sdtContent>
  </w:sdt>
  <w:p w14:paraId="6A436406" w14:textId="77777777" w:rsidR="00A031E1" w:rsidRDefault="00A031E1">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21ED2" w14:textId="77777777" w:rsidR="00974E55" w:rsidRDefault="00974E55">
      <w:pPr>
        <w:spacing w:after="0"/>
      </w:pPr>
      <w:r>
        <w:separator/>
      </w:r>
    </w:p>
  </w:footnote>
  <w:footnote w:type="continuationSeparator" w:id="0">
    <w:p w14:paraId="50997900" w14:textId="77777777" w:rsidR="00974E55" w:rsidRDefault="00974E5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695113"/>
      <w:docPartObj>
        <w:docPartGallery w:val="Page Numbers (Top of Page)"/>
        <w:docPartUnique/>
      </w:docPartObj>
    </w:sdtPr>
    <w:sdtEndPr/>
    <w:sdtContent>
      <w:p w14:paraId="4E56D23D" w14:textId="016B5D39" w:rsidR="00A031E1" w:rsidRDefault="00A031E1">
        <w:pPr>
          <w:pStyle w:val="a9"/>
          <w:jc w:val="center"/>
        </w:pPr>
        <w:r w:rsidRPr="009C565C">
          <w:rPr>
            <w:sz w:val="20"/>
            <w:szCs w:val="20"/>
          </w:rPr>
          <w:fldChar w:fldCharType="begin"/>
        </w:r>
        <w:r w:rsidRPr="009C565C">
          <w:rPr>
            <w:sz w:val="20"/>
            <w:szCs w:val="20"/>
          </w:rPr>
          <w:instrText>PAGE   \* MERGEFORMAT</w:instrText>
        </w:r>
        <w:r w:rsidRPr="009C565C">
          <w:rPr>
            <w:sz w:val="20"/>
            <w:szCs w:val="20"/>
          </w:rPr>
          <w:fldChar w:fldCharType="separate"/>
        </w:r>
        <w:r w:rsidR="004F7277" w:rsidRPr="004F7277">
          <w:rPr>
            <w:noProof/>
            <w:sz w:val="20"/>
            <w:szCs w:val="20"/>
            <w:lang w:val="uk-UA"/>
          </w:rPr>
          <w:t>20</w:t>
        </w:r>
        <w:r w:rsidRPr="009C565C">
          <w:rPr>
            <w:sz w:val="20"/>
            <w:szCs w:val="20"/>
          </w:rPr>
          <w:fldChar w:fldCharType="end"/>
        </w:r>
      </w:p>
    </w:sdtContent>
  </w:sdt>
  <w:p w14:paraId="1BF123FF" w14:textId="05C76ABF" w:rsidR="00A031E1" w:rsidRDefault="00A031E1">
    <w:pPr>
      <w:pStyle w:val="a9"/>
      <w:rPr>
        <w:i/>
        <w:iCs/>
        <w:color w:val="385623" w:themeColor="accent6" w:themeShade="80"/>
        <w:sz w:val="20"/>
        <w:szCs w:val="20"/>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BAE62" w14:textId="74E540F9" w:rsidR="00A031E1" w:rsidRDefault="00A031E1">
    <w:pPr>
      <w:pStyle w:val="a9"/>
      <w:jc w:val="center"/>
    </w:pPr>
  </w:p>
  <w:p w14:paraId="6111C251" w14:textId="77777777" w:rsidR="00A031E1" w:rsidRDefault="00A031E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AF10" w14:textId="77777777" w:rsidR="00A031E1" w:rsidRPr="008A5DE4" w:rsidRDefault="00A031E1">
    <w:pPr>
      <w:pStyle w:val="a9"/>
      <w:rPr>
        <w:i/>
        <w:iCs/>
        <w:color w:val="116769"/>
        <w:sz w:val="20"/>
        <w:szCs w:val="20"/>
        <w:lang w:val="uk-UA"/>
      </w:rPr>
    </w:pPr>
    <w:r w:rsidRPr="008A5DE4">
      <w:rPr>
        <w:i/>
        <w:iCs/>
        <w:color w:val="116769"/>
        <w:sz w:val="20"/>
        <w:szCs w:val="20"/>
        <w:lang w:val="uk-UA"/>
      </w:rPr>
      <w:t>Стратегічний розвиток Южноукраїнської міської територіальної громади на період до 2027 року</w:t>
    </w:r>
  </w:p>
  <w:p w14:paraId="489CA4DF" w14:textId="77777777" w:rsidR="00A031E1" w:rsidRPr="008A5DE4" w:rsidRDefault="004F7277">
    <w:pPr>
      <w:pStyle w:val="a9"/>
      <w:rPr>
        <w:i/>
        <w:iCs/>
        <w:color w:val="116769"/>
        <w:sz w:val="20"/>
        <w:szCs w:val="20"/>
        <w:lang w:val="uk-UA"/>
      </w:rPr>
    </w:pPr>
    <w:r>
      <w:rPr>
        <w:i/>
        <w:iCs/>
        <w:color w:val="116769"/>
        <w:sz w:val="20"/>
        <w:szCs w:val="20"/>
        <w:lang w:val="uk-UA"/>
      </w:rPr>
      <w:pict w14:anchorId="4E4B7766">
        <v:rect id="_x0000_i1027" style="width:0;height:1.5pt" o:hralign="center" o:hrstd="t" o:hr="t" fillcolor="#a0a0a0" stroked="f"/>
      </w:pict>
    </w:r>
  </w:p>
  <w:p w14:paraId="3C6DD15C" w14:textId="77777777" w:rsidR="00A031E1" w:rsidRDefault="00A031E1">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499814"/>
      <w:docPartObj>
        <w:docPartGallery w:val="Page Numbers (Top of Page)"/>
        <w:docPartUnique/>
      </w:docPartObj>
    </w:sdtPr>
    <w:sdtEndPr>
      <w:rPr>
        <w:sz w:val="20"/>
        <w:szCs w:val="20"/>
      </w:rPr>
    </w:sdtEndPr>
    <w:sdtContent>
      <w:p w14:paraId="54F04D65" w14:textId="2A63FB1F" w:rsidR="00A031E1" w:rsidRPr="00AC7A43" w:rsidRDefault="00A031E1">
        <w:pPr>
          <w:pStyle w:val="a9"/>
          <w:jc w:val="center"/>
          <w:rPr>
            <w:sz w:val="20"/>
            <w:szCs w:val="20"/>
          </w:rPr>
        </w:pPr>
        <w:r w:rsidRPr="00AC7A43">
          <w:rPr>
            <w:sz w:val="20"/>
            <w:szCs w:val="20"/>
          </w:rPr>
          <w:fldChar w:fldCharType="begin"/>
        </w:r>
        <w:r w:rsidRPr="00AC7A43">
          <w:rPr>
            <w:sz w:val="20"/>
            <w:szCs w:val="20"/>
          </w:rPr>
          <w:instrText>PAGE   \* MERGEFORMAT</w:instrText>
        </w:r>
        <w:r w:rsidRPr="00AC7A43">
          <w:rPr>
            <w:sz w:val="20"/>
            <w:szCs w:val="20"/>
          </w:rPr>
          <w:fldChar w:fldCharType="separate"/>
        </w:r>
        <w:r w:rsidR="004F7277">
          <w:rPr>
            <w:noProof/>
            <w:sz w:val="20"/>
            <w:szCs w:val="20"/>
          </w:rPr>
          <w:t>71</w:t>
        </w:r>
        <w:r w:rsidRPr="00AC7A43">
          <w:rPr>
            <w:sz w:val="20"/>
            <w:szCs w:val="20"/>
          </w:rPr>
          <w:fldChar w:fldCharType="end"/>
        </w:r>
      </w:p>
    </w:sdtContent>
  </w:sdt>
  <w:p w14:paraId="459585EF" w14:textId="77777777" w:rsidR="00A031E1" w:rsidRPr="00FB5482" w:rsidRDefault="00A031E1" w:rsidP="00FB548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EEF"/>
    <w:multiLevelType w:val="hybridMultilevel"/>
    <w:tmpl w:val="60262F06"/>
    <w:lvl w:ilvl="0" w:tplc="6C40359E">
      <w:start w:val="38"/>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1" w15:restartNumberingAfterBreak="0">
    <w:nsid w:val="01F23ED9"/>
    <w:multiLevelType w:val="hybridMultilevel"/>
    <w:tmpl w:val="22CEA5E0"/>
    <w:lvl w:ilvl="0" w:tplc="1ACC7B3C">
      <w:start w:val="26"/>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2" w15:restartNumberingAfterBreak="0">
    <w:nsid w:val="056776D4"/>
    <w:multiLevelType w:val="multilevel"/>
    <w:tmpl w:val="C92C16DE"/>
    <w:lvl w:ilvl="0">
      <w:start w:val="1"/>
      <w:numFmt w:val="decimal"/>
      <w:lvlText w:val="%1."/>
      <w:lvlJc w:val="left"/>
      <w:pPr>
        <w:ind w:left="660" w:hanging="660"/>
      </w:pPr>
      <w:rPr>
        <w:rFonts w:hint="default"/>
      </w:rPr>
    </w:lvl>
    <w:lvl w:ilvl="1">
      <w:start w:val="7"/>
      <w:numFmt w:val="decimal"/>
      <w:lvlText w:val="%1.%2."/>
      <w:lvlJc w:val="left"/>
      <w:pPr>
        <w:ind w:left="870" w:hanging="660"/>
      </w:pPr>
      <w:rPr>
        <w:rFonts w:hint="default"/>
      </w:rPr>
    </w:lvl>
    <w:lvl w:ilvl="2">
      <w:start w:val="14"/>
      <w:numFmt w:val="decimal"/>
      <w:lvlText w:val="%1.%2.%3."/>
      <w:lvlJc w:val="left"/>
      <w:pPr>
        <w:ind w:left="3698"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 w15:restartNumberingAfterBreak="0">
    <w:nsid w:val="06BC7E19"/>
    <w:multiLevelType w:val="multilevel"/>
    <w:tmpl w:val="06BC7E19"/>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CE368C"/>
    <w:multiLevelType w:val="multilevel"/>
    <w:tmpl w:val="06CE368C"/>
    <w:lvl w:ilvl="0">
      <w:start w:val="1"/>
      <w:numFmt w:val="decimal"/>
      <w:lvlText w:val="%1."/>
      <w:lvlJc w:val="left"/>
      <w:pPr>
        <w:ind w:left="420" w:hanging="420"/>
      </w:pPr>
      <w:rPr>
        <w:lang w:val="uk-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A7A2D0D"/>
    <w:multiLevelType w:val="multilevel"/>
    <w:tmpl w:val="0A7A2D0D"/>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9C5407"/>
    <w:multiLevelType w:val="multilevel"/>
    <w:tmpl w:val="B3EAA65C"/>
    <w:lvl w:ilvl="0">
      <w:start w:val="1"/>
      <w:numFmt w:val="decimal"/>
      <w:lvlText w:val="%1."/>
      <w:lvlJc w:val="left"/>
      <w:pPr>
        <w:ind w:left="360" w:hanging="360"/>
      </w:pPr>
      <w:rPr>
        <w:rFonts w:hint="default"/>
      </w:rPr>
    </w:lvl>
    <w:lvl w:ilvl="1">
      <w:start w:val="6"/>
      <w:numFmt w:val="decimal"/>
      <w:lvlText w:val="%1.%2."/>
      <w:lvlJc w:val="left"/>
      <w:pPr>
        <w:ind w:left="2558" w:hanging="360"/>
      </w:pPr>
      <w:rPr>
        <w:rFonts w:hint="default"/>
      </w:rPr>
    </w:lvl>
    <w:lvl w:ilvl="2">
      <w:start w:val="1"/>
      <w:numFmt w:val="decimal"/>
      <w:lvlText w:val="%1.%2.%3."/>
      <w:lvlJc w:val="left"/>
      <w:pPr>
        <w:ind w:left="5116" w:hanging="720"/>
      </w:pPr>
      <w:rPr>
        <w:rFonts w:hint="default"/>
      </w:rPr>
    </w:lvl>
    <w:lvl w:ilvl="3">
      <w:start w:val="1"/>
      <w:numFmt w:val="decimal"/>
      <w:lvlText w:val="%1.%2.%3.%4."/>
      <w:lvlJc w:val="left"/>
      <w:pPr>
        <w:ind w:left="7314" w:hanging="720"/>
      </w:pPr>
      <w:rPr>
        <w:rFonts w:hint="default"/>
      </w:rPr>
    </w:lvl>
    <w:lvl w:ilvl="4">
      <w:start w:val="1"/>
      <w:numFmt w:val="decimal"/>
      <w:lvlText w:val="%1.%2.%3.%4.%5."/>
      <w:lvlJc w:val="left"/>
      <w:pPr>
        <w:ind w:left="9872" w:hanging="1080"/>
      </w:pPr>
      <w:rPr>
        <w:rFonts w:hint="default"/>
      </w:rPr>
    </w:lvl>
    <w:lvl w:ilvl="5">
      <w:start w:val="1"/>
      <w:numFmt w:val="decimal"/>
      <w:lvlText w:val="%1.%2.%3.%4.%5.%6."/>
      <w:lvlJc w:val="left"/>
      <w:pPr>
        <w:ind w:left="12070" w:hanging="1080"/>
      </w:pPr>
      <w:rPr>
        <w:rFonts w:hint="default"/>
      </w:rPr>
    </w:lvl>
    <w:lvl w:ilvl="6">
      <w:start w:val="1"/>
      <w:numFmt w:val="decimal"/>
      <w:lvlText w:val="%1.%2.%3.%4.%5.%6.%7."/>
      <w:lvlJc w:val="left"/>
      <w:pPr>
        <w:ind w:left="14628" w:hanging="1440"/>
      </w:pPr>
      <w:rPr>
        <w:rFonts w:hint="default"/>
      </w:rPr>
    </w:lvl>
    <w:lvl w:ilvl="7">
      <w:start w:val="1"/>
      <w:numFmt w:val="decimal"/>
      <w:lvlText w:val="%1.%2.%3.%4.%5.%6.%7.%8."/>
      <w:lvlJc w:val="left"/>
      <w:pPr>
        <w:ind w:left="16826" w:hanging="1440"/>
      </w:pPr>
      <w:rPr>
        <w:rFonts w:hint="default"/>
      </w:rPr>
    </w:lvl>
    <w:lvl w:ilvl="8">
      <w:start w:val="1"/>
      <w:numFmt w:val="decimal"/>
      <w:lvlText w:val="%1.%2.%3.%4.%5.%6.%7.%8.%9."/>
      <w:lvlJc w:val="left"/>
      <w:pPr>
        <w:ind w:left="19384" w:hanging="1800"/>
      </w:pPr>
      <w:rPr>
        <w:rFonts w:hint="default"/>
      </w:rPr>
    </w:lvl>
  </w:abstractNum>
  <w:abstractNum w:abstractNumId="7" w15:restartNumberingAfterBreak="0">
    <w:nsid w:val="12463A9B"/>
    <w:multiLevelType w:val="multilevel"/>
    <w:tmpl w:val="12463A9B"/>
    <w:lvl w:ilvl="0">
      <w:numFmt w:val="bullet"/>
      <w:lvlText w:val="-"/>
      <w:lvlJc w:val="left"/>
      <w:pPr>
        <w:ind w:left="107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54D6611"/>
    <w:multiLevelType w:val="hybridMultilevel"/>
    <w:tmpl w:val="3F1EC10A"/>
    <w:lvl w:ilvl="0" w:tplc="1E18D40A">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6991BB9"/>
    <w:multiLevelType w:val="multilevel"/>
    <w:tmpl w:val="16991BB9"/>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9E172CE"/>
    <w:multiLevelType w:val="multilevel"/>
    <w:tmpl w:val="19E172CE"/>
    <w:lvl w:ilvl="0">
      <w:numFmt w:val="bullet"/>
      <w:lvlText w:val="-"/>
      <w:lvlJc w:val="left"/>
      <w:pPr>
        <w:ind w:left="927" w:hanging="360"/>
      </w:pPr>
      <w:rPr>
        <w:rFonts w:ascii="Times New Roman" w:eastAsiaTheme="minorHAnsi" w:hAnsi="Times New Roman" w:cs="Times New Roman" w:hint="default"/>
        <w:sz w:val="28"/>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15:restartNumberingAfterBreak="0">
    <w:nsid w:val="1CCB5583"/>
    <w:multiLevelType w:val="multilevel"/>
    <w:tmpl w:val="C0003F1C"/>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F861C55"/>
    <w:multiLevelType w:val="multilevel"/>
    <w:tmpl w:val="1F861C55"/>
    <w:lvl w:ilvl="0">
      <w:start w:val="1"/>
      <w:numFmt w:val="bullet"/>
      <w:lvlText w:val=""/>
      <w:lvlJc w:val="left"/>
      <w:pPr>
        <w:ind w:left="1069" w:hanging="360"/>
      </w:pPr>
      <w:rPr>
        <w:rFonts w:ascii="Wingdings" w:hAnsi="Wingding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3" w15:restartNumberingAfterBreak="0">
    <w:nsid w:val="23651B6B"/>
    <w:multiLevelType w:val="multilevel"/>
    <w:tmpl w:val="23651B6B"/>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3884A96"/>
    <w:multiLevelType w:val="hybridMultilevel"/>
    <w:tmpl w:val="6EAC1EF8"/>
    <w:lvl w:ilvl="0" w:tplc="E6201CC0">
      <w:start w:val="12"/>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15" w15:restartNumberingAfterBreak="0">
    <w:nsid w:val="26EB4336"/>
    <w:multiLevelType w:val="multilevel"/>
    <w:tmpl w:val="413033E0"/>
    <w:lvl w:ilvl="0">
      <w:start w:val="1"/>
      <w:numFmt w:val="decimal"/>
      <w:lvlText w:val="%1."/>
      <w:lvlJc w:val="left"/>
      <w:pPr>
        <w:ind w:left="360" w:hanging="360"/>
      </w:pPr>
      <w:rPr>
        <w:rFonts w:hint="default"/>
      </w:rPr>
    </w:lvl>
    <w:lvl w:ilvl="1">
      <w:start w:val="7"/>
      <w:numFmt w:val="decimal"/>
      <w:lvlText w:val="%1.%2."/>
      <w:lvlJc w:val="left"/>
      <w:pPr>
        <w:ind w:left="2918" w:hanging="360"/>
      </w:pPr>
      <w:rPr>
        <w:rFonts w:hint="default"/>
      </w:rPr>
    </w:lvl>
    <w:lvl w:ilvl="2">
      <w:start w:val="1"/>
      <w:numFmt w:val="decimal"/>
      <w:lvlText w:val="%1.%2.%3."/>
      <w:lvlJc w:val="left"/>
      <w:pPr>
        <w:ind w:left="5836" w:hanging="720"/>
      </w:pPr>
      <w:rPr>
        <w:rFonts w:hint="default"/>
      </w:rPr>
    </w:lvl>
    <w:lvl w:ilvl="3">
      <w:start w:val="1"/>
      <w:numFmt w:val="decimal"/>
      <w:lvlText w:val="%1.%2.%3.%4."/>
      <w:lvlJc w:val="left"/>
      <w:pPr>
        <w:ind w:left="8394" w:hanging="720"/>
      </w:pPr>
      <w:rPr>
        <w:rFonts w:hint="default"/>
      </w:rPr>
    </w:lvl>
    <w:lvl w:ilvl="4">
      <w:start w:val="1"/>
      <w:numFmt w:val="decimal"/>
      <w:lvlText w:val="%1.%2.%3.%4.%5."/>
      <w:lvlJc w:val="left"/>
      <w:pPr>
        <w:ind w:left="11312" w:hanging="1080"/>
      </w:pPr>
      <w:rPr>
        <w:rFonts w:hint="default"/>
      </w:rPr>
    </w:lvl>
    <w:lvl w:ilvl="5">
      <w:start w:val="1"/>
      <w:numFmt w:val="decimal"/>
      <w:lvlText w:val="%1.%2.%3.%4.%5.%6."/>
      <w:lvlJc w:val="left"/>
      <w:pPr>
        <w:ind w:left="13870" w:hanging="1080"/>
      </w:pPr>
      <w:rPr>
        <w:rFonts w:hint="default"/>
      </w:rPr>
    </w:lvl>
    <w:lvl w:ilvl="6">
      <w:start w:val="1"/>
      <w:numFmt w:val="decimal"/>
      <w:lvlText w:val="%1.%2.%3.%4.%5.%6.%7."/>
      <w:lvlJc w:val="left"/>
      <w:pPr>
        <w:ind w:left="16788" w:hanging="1440"/>
      </w:pPr>
      <w:rPr>
        <w:rFonts w:hint="default"/>
      </w:rPr>
    </w:lvl>
    <w:lvl w:ilvl="7">
      <w:start w:val="1"/>
      <w:numFmt w:val="decimal"/>
      <w:lvlText w:val="%1.%2.%3.%4.%5.%6.%7.%8."/>
      <w:lvlJc w:val="left"/>
      <w:pPr>
        <w:ind w:left="19346" w:hanging="1440"/>
      </w:pPr>
      <w:rPr>
        <w:rFonts w:hint="default"/>
      </w:rPr>
    </w:lvl>
    <w:lvl w:ilvl="8">
      <w:start w:val="1"/>
      <w:numFmt w:val="decimal"/>
      <w:lvlText w:val="%1.%2.%3.%4.%5.%6.%7.%8.%9."/>
      <w:lvlJc w:val="left"/>
      <w:pPr>
        <w:ind w:left="22264" w:hanging="1800"/>
      </w:pPr>
      <w:rPr>
        <w:rFonts w:hint="default"/>
      </w:rPr>
    </w:lvl>
  </w:abstractNum>
  <w:abstractNum w:abstractNumId="16" w15:restartNumberingAfterBreak="0">
    <w:nsid w:val="28080533"/>
    <w:multiLevelType w:val="multilevel"/>
    <w:tmpl w:val="3BEC2ED2"/>
    <w:lvl w:ilvl="0">
      <w:start w:val="1"/>
      <w:numFmt w:val="decimal"/>
      <w:lvlText w:val="%1."/>
      <w:lvlJc w:val="left"/>
      <w:pPr>
        <w:ind w:left="540" w:hanging="540"/>
      </w:pPr>
      <w:rPr>
        <w:rFonts w:hint="default"/>
      </w:rPr>
    </w:lvl>
    <w:lvl w:ilvl="1">
      <w:start w:val="7"/>
      <w:numFmt w:val="decimal"/>
      <w:lvlText w:val="%1.%2."/>
      <w:lvlJc w:val="left"/>
      <w:pPr>
        <w:ind w:left="1819" w:hanging="540"/>
      </w:pPr>
      <w:rPr>
        <w:rFonts w:hint="default"/>
      </w:rPr>
    </w:lvl>
    <w:lvl w:ilvl="2">
      <w:start w:val="5"/>
      <w:numFmt w:val="decimal"/>
      <w:lvlText w:val="%1.%2.%3."/>
      <w:lvlJc w:val="left"/>
      <w:pPr>
        <w:ind w:left="3278" w:hanging="720"/>
      </w:pPr>
      <w:rPr>
        <w:rFonts w:hint="default"/>
      </w:rPr>
    </w:lvl>
    <w:lvl w:ilvl="3">
      <w:start w:val="1"/>
      <w:numFmt w:val="decimal"/>
      <w:lvlText w:val="%1.%2.%3.%4."/>
      <w:lvlJc w:val="left"/>
      <w:pPr>
        <w:ind w:left="4557" w:hanging="720"/>
      </w:pPr>
      <w:rPr>
        <w:rFonts w:hint="default"/>
      </w:rPr>
    </w:lvl>
    <w:lvl w:ilvl="4">
      <w:start w:val="1"/>
      <w:numFmt w:val="decimal"/>
      <w:lvlText w:val="%1.%2.%3.%4.%5."/>
      <w:lvlJc w:val="left"/>
      <w:pPr>
        <w:ind w:left="6196" w:hanging="1080"/>
      </w:pPr>
      <w:rPr>
        <w:rFonts w:hint="default"/>
      </w:rPr>
    </w:lvl>
    <w:lvl w:ilvl="5">
      <w:start w:val="1"/>
      <w:numFmt w:val="decimal"/>
      <w:lvlText w:val="%1.%2.%3.%4.%5.%6."/>
      <w:lvlJc w:val="left"/>
      <w:pPr>
        <w:ind w:left="7475" w:hanging="1080"/>
      </w:pPr>
      <w:rPr>
        <w:rFonts w:hint="default"/>
      </w:rPr>
    </w:lvl>
    <w:lvl w:ilvl="6">
      <w:start w:val="1"/>
      <w:numFmt w:val="decimal"/>
      <w:lvlText w:val="%1.%2.%3.%4.%5.%6.%7."/>
      <w:lvlJc w:val="left"/>
      <w:pPr>
        <w:ind w:left="9114" w:hanging="1440"/>
      </w:pPr>
      <w:rPr>
        <w:rFonts w:hint="default"/>
      </w:rPr>
    </w:lvl>
    <w:lvl w:ilvl="7">
      <w:start w:val="1"/>
      <w:numFmt w:val="decimal"/>
      <w:lvlText w:val="%1.%2.%3.%4.%5.%6.%7.%8."/>
      <w:lvlJc w:val="left"/>
      <w:pPr>
        <w:ind w:left="10393" w:hanging="1440"/>
      </w:pPr>
      <w:rPr>
        <w:rFonts w:hint="default"/>
      </w:rPr>
    </w:lvl>
    <w:lvl w:ilvl="8">
      <w:start w:val="1"/>
      <w:numFmt w:val="decimal"/>
      <w:lvlText w:val="%1.%2.%3.%4.%5.%6.%7.%8.%9."/>
      <w:lvlJc w:val="left"/>
      <w:pPr>
        <w:ind w:left="12032" w:hanging="1800"/>
      </w:pPr>
      <w:rPr>
        <w:rFonts w:hint="default"/>
      </w:rPr>
    </w:lvl>
  </w:abstractNum>
  <w:abstractNum w:abstractNumId="17" w15:restartNumberingAfterBreak="0">
    <w:nsid w:val="2A035FA0"/>
    <w:multiLevelType w:val="hybridMultilevel"/>
    <w:tmpl w:val="A6660F4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AC2207A"/>
    <w:multiLevelType w:val="hybridMultilevel"/>
    <w:tmpl w:val="495E1BD0"/>
    <w:lvl w:ilvl="0" w:tplc="AD10C80E">
      <w:start w:val="12"/>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19" w15:restartNumberingAfterBreak="0">
    <w:nsid w:val="2B412662"/>
    <w:multiLevelType w:val="multilevel"/>
    <w:tmpl w:val="2B41266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824476"/>
    <w:multiLevelType w:val="hybridMultilevel"/>
    <w:tmpl w:val="229AC02E"/>
    <w:lvl w:ilvl="0" w:tplc="2D6E28D0">
      <w:start w:val="2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02B310C"/>
    <w:multiLevelType w:val="multilevel"/>
    <w:tmpl w:val="302B31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03E7577"/>
    <w:multiLevelType w:val="hybridMultilevel"/>
    <w:tmpl w:val="DDA6A6DC"/>
    <w:lvl w:ilvl="0" w:tplc="15C802A6">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15F432B"/>
    <w:multiLevelType w:val="multilevel"/>
    <w:tmpl w:val="1DB60E8E"/>
    <w:lvl w:ilvl="0">
      <w:start w:val="1"/>
      <w:numFmt w:val="decimal"/>
      <w:lvlText w:val="%1."/>
      <w:lvlJc w:val="left"/>
      <w:pPr>
        <w:ind w:left="540" w:hanging="540"/>
      </w:pPr>
      <w:rPr>
        <w:rFonts w:hint="default"/>
        <w:b/>
        <w:color w:val="000000"/>
      </w:rPr>
    </w:lvl>
    <w:lvl w:ilvl="1">
      <w:start w:val="7"/>
      <w:numFmt w:val="decimal"/>
      <w:lvlText w:val="%1.%2."/>
      <w:lvlJc w:val="left"/>
      <w:pPr>
        <w:ind w:left="540" w:hanging="540"/>
      </w:pPr>
      <w:rPr>
        <w:rFonts w:hint="default"/>
        <w:b/>
        <w:color w:val="000000"/>
      </w:rPr>
    </w:lvl>
    <w:lvl w:ilvl="2">
      <w:start w:val="7"/>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4" w15:restartNumberingAfterBreak="0">
    <w:nsid w:val="37C242C4"/>
    <w:multiLevelType w:val="hybridMultilevel"/>
    <w:tmpl w:val="58645398"/>
    <w:lvl w:ilvl="0" w:tplc="AA2CFD2E">
      <w:start w:val="2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A3009AC"/>
    <w:multiLevelType w:val="multilevel"/>
    <w:tmpl w:val="3A300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090D9D"/>
    <w:multiLevelType w:val="multilevel"/>
    <w:tmpl w:val="FA20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0222D3"/>
    <w:multiLevelType w:val="hybridMultilevel"/>
    <w:tmpl w:val="6464AD8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7DA30E6"/>
    <w:multiLevelType w:val="hybridMultilevel"/>
    <w:tmpl w:val="0C1E1794"/>
    <w:lvl w:ilvl="0" w:tplc="FA8C8AD2">
      <w:start w:val="3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E991308"/>
    <w:multiLevelType w:val="multilevel"/>
    <w:tmpl w:val="4E991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F996C10"/>
    <w:multiLevelType w:val="multilevel"/>
    <w:tmpl w:val="4F996C10"/>
    <w:lvl w:ilvl="0">
      <w:numFmt w:val="bullet"/>
      <w:lvlText w:val="-"/>
      <w:lvlJc w:val="left"/>
      <w:pPr>
        <w:ind w:left="360" w:hanging="360"/>
      </w:pPr>
      <w:rPr>
        <w:rFonts w:ascii="Times New Roman" w:eastAsiaTheme="minorHAnsi"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03C5597"/>
    <w:multiLevelType w:val="multilevel"/>
    <w:tmpl w:val="C6B0D636"/>
    <w:lvl w:ilvl="0">
      <w:start w:val="1"/>
      <w:numFmt w:val="decimal"/>
      <w:lvlText w:val="%1."/>
      <w:lvlJc w:val="left"/>
      <w:pPr>
        <w:ind w:left="540" w:hanging="540"/>
      </w:pPr>
      <w:rPr>
        <w:rFonts w:hint="default"/>
        <w:b/>
        <w:color w:val="000000"/>
      </w:rPr>
    </w:lvl>
    <w:lvl w:ilvl="1">
      <w:start w:val="7"/>
      <w:numFmt w:val="decimal"/>
      <w:lvlText w:val="%1.%2."/>
      <w:lvlJc w:val="left"/>
      <w:pPr>
        <w:ind w:left="750" w:hanging="540"/>
      </w:pPr>
      <w:rPr>
        <w:rFonts w:hint="default"/>
        <w:b/>
        <w:color w:val="000000"/>
      </w:rPr>
    </w:lvl>
    <w:lvl w:ilvl="2">
      <w:start w:val="7"/>
      <w:numFmt w:val="decimal"/>
      <w:lvlText w:val="%1.%2.%3."/>
      <w:lvlJc w:val="left"/>
      <w:pPr>
        <w:ind w:left="1146" w:hanging="720"/>
      </w:pPr>
      <w:rPr>
        <w:rFonts w:hint="default"/>
        <w:b w:val="0"/>
        <w:bCs/>
        <w:color w:val="000000"/>
      </w:rPr>
    </w:lvl>
    <w:lvl w:ilvl="3">
      <w:start w:val="1"/>
      <w:numFmt w:val="decimal"/>
      <w:lvlText w:val="%1.%2.%3.%4."/>
      <w:lvlJc w:val="left"/>
      <w:pPr>
        <w:ind w:left="1350" w:hanging="720"/>
      </w:pPr>
      <w:rPr>
        <w:rFonts w:hint="default"/>
        <w:b/>
        <w:color w:val="000000"/>
      </w:rPr>
    </w:lvl>
    <w:lvl w:ilvl="4">
      <w:start w:val="1"/>
      <w:numFmt w:val="decimal"/>
      <w:lvlText w:val="%1.%2.%3.%4.%5."/>
      <w:lvlJc w:val="left"/>
      <w:pPr>
        <w:ind w:left="1920" w:hanging="1080"/>
      </w:pPr>
      <w:rPr>
        <w:rFonts w:hint="default"/>
        <w:b/>
        <w:color w:val="000000"/>
      </w:rPr>
    </w:lvl>
    <w:lvl w:ilvl="5">
      <w:start w:val="1"/>
      <w:numFmt w:val="decimal"/>
      <w:lvlText w:val="%1.%2.%3.%4.%5.%6."/>
      <w:lvlJc w:val="left"/>
      <w:pPr>
        <w:ind w:left="2130" w:hanging="1080"/>
      </w:pPr>
      <w:rPr>
        <w:rFonts w:hint="default"/>
        <w:b/>
        <w:color w:val="000000"/>
      </w:rPr>
    </w:lvl>
    <w:lvl w:ilvl="6">
      <w:start w:val="1"/>
      <w:numFmt w:val="decimal"/>
      <w:lvlText w:val="%1.%2.%3.%4.%5.%6.%7."/>
      <w:lvlJc w:val="left"/>
      <w:pPr>
        <w:ind w:left="2700" w:hanging="1440"/>
      </w:pPr>
      <w:rPr>
        <w:rFonts w:hint="default"/>
        <w:b/>
        <w:color w:val="000000"/>
      </w:rPr>
    </w:lvl>
    <w:lvl w:ilvl="7">
      <w:start w:val="1"/>
      <w:numFmt w:val="decimal"/>
      <w:lvlText w:val="%1.%2.%3.%4.%5.%6.%7.%8."/>
      <w:lvlJc w:val="left"/>
      <w:pPr>
        <w:ind w:left="2910" w:hanging="1440"/>
      </w:pPr>
      <w:rPr>
        <w:rFonts w:hint="default"/>
        <w:b/>
        <w:color w:val="000000"/>
      </w:rPr>
    </w:lvl>
    <w:lvl w:ilvl="8">
      <w:start w:val="1"/>
      <w:numFmt w:val="decimal"/>
      <w:lvlText w:val="%1.%2.%3.%4.%5.%6.%7.%8.%9."/>
      <w:lvlJc w:val="left"/>
      <w:pPr>
        <w:ind w:left="3480" w:hanging="1800"/>
      </w:pPr>
      <w:rPr>
        <w:rFonts w:hint="default"/>
        <w:b/>
        <w:color w:val="000000"/>
      </w:rPr>
    </w:lvl>
  </w:abstractNum>
  <w:abstractNum w:abstractNumId="32" w15:restartNumberingAfterBreak="0">
    <w:nsid w:val="51573421"/>
    <w:multiLevelType w:val="multilevel"/>
    <w:tmpl w:val="51573421"/>
    <w:lvl w:ilvl="0">
      <w:start w:val="1"/>
      <w:numFmt w:val="bullet"/>
      <w:lvlText w:val="-"/>
      <w:lvlJc w:val="left"/>
      <w:pPr>
        <w:ind w:left="502" w:hanging="360"/>
      </w:pPr>
      <w:rPr>
        <w:rFonts w:ascii="Times New Roman" w:eastAsiaTheme="minorHAnsi" w:hAnsi="Times New Roman" w:cs="Times New Roman" w:hint="default"/>
        <w:i w:val="0"/>
        <w:color w:val="auto"/>
        <w:sz w:val="28"/>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3" w15:restartNumberingAfterBreak="0">
    <w:nsid w:val="526A65A9"/>
    <w:multiLevelType w:val="multilevel"/>
    <w:tmpl w:val="526A65A9"/>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69968FC"/>
    <w:multiLevelType w:val="multilevel"/>
    <w:tmpl w:val="CD32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4D6F02"/>
    <w:multiLevelType w:val="hybridMultilevel"/>
    <w:tmpl w:val="CDE4449A"/>
    <w:lvl w:ilvl="0" w:tplc="3708B5BE">
      <w:start w:val="28"/>
      <w:numFmt w:val="decimal"/>
      <w:lvlText w:val="%1"/>
      <w:lvlJc w:val="left"/>
      <w:pPr>
        <w:ind w:left="516" w:hanging="360"/>
      </w:pPr>
      <w:rPr>
        <w:rFonts w:hint="default"/>
      </w:rPr>
    </w:lvl>
    <w:lvl w:ilvl="1" w:tplc="04220019">
      <w:start w:val="1"/>
      <w:numFmt w:val="lowerLetter"/>
      <w:lvlText w:val="%2."/>
      <w:lvlJc w:val="left"/>
      <w:pPr>
        <w:ind w:left="1236" w:hanging="360"/>
      </w:pPr>
    </w:lvl>
    <w:lvl w:ilvl="2" w:tplc="0422001B" w:tentative="1">
      <w:start w:val="1"/>
      <w:numFmt w:val="lowerRoman"/>
      <w:lvlText w:val="%3."/>
      <w:lvlJc w:val="right"/>
      <w:pPr>
        <w:ind w:left="1956" w:hanging="180"/>
      </w:pPr>
    </w:lvl>
    <w:lvl w:ilvl="3" w:tplc="0422000F" w:tentative="1">
      <w:start w:val="1"/>
      <w:numFmt w:val="decimal"/>
      <w:lvlText w:val="%4."/>
      <w:lvlJc w:val="left"/>
      <w:pPr>
        <w:ind w:left="2676" w:hanging="360"/>
      </w:pPr>
    </w:lvl>
    <w:lvl w:ilvl="4" w:tplc="04220019" w:tentative="1">
      <w:start w:val="1"/>
      <w:numFmt w:val="lowerLetter"/>
      <w:lvlText w:val="%5."/>
      <w:lvlJc w:val="left"/>
      <w:pPr>
        <w:ind w:left="3396" w:hanging="360"/>
      </w:pPr>
    </w:lvl>
    <w:lvl w:ilvl="5" w:tplc="0422001B" w:tentative="1">
      <w:start w:val="1"/>
      <w:numFmt w:val="lowerRoman"/>
      <w:lvlText w:val="%6."/>
      <w:lvlJc w:val="right"/>
      <w:pPr>
        <w:ind w:left="4116" w:hanging="180"/>
      </w:pPr>
    </w:lvl>
    <w:lvl w:ilvl="6" w:tplc="0422000F" w:tentative="1">
      <w:start w:val="1"/>
      <w:numFmt w:val="decimal"/>
      <w:lvlText w:val="%7."/>
      <w:lvlJc w:val="left"/>
      <w:pPr>
        <w:ind w:left="4836" w:hanging="360"/>
      </w:pPr>
    </w:lvl>
    <w:lvl w:ilvl="7" w:tplc="04220019" w:tentative="1">
      <w:start w:val="1"/>
      <w:numFmt w:val="lowerLetter"/>
      <w:lvlText w:val="%8."/>
      <w:lvlJc w:val="left"/>
      <w:pPr>
        <w:ind w:left="5556" w:hanging="360"/>
      </w:pPr>
    </w:lvl>
    <w:lvl w:ilvl="8" w:tplc="0422001B" w:tentative="1">
      <w:start w:val="1"/>
      <w:numFmt w:val="lowerRoman"/>
      <w:lvlText w:val="%9."/>
      <w:lvlJc w:val="right"/>
      <w:pPr>
        <w:ind w:left="6276" w:hanging="180"/>
      </w:pPr>
    </w:lvl>
  </w:abstractNum>
  <w:abstractNum w:abstractNumId="36" w15:restartNumberingAfterBreak="0">
    <w:nsid w:val="5AB06385"/>
    <w:multiLevelType w:val="multilevel"/>
    <w:tmpl w:val="5AB06385"/>
    <w:lvl w:ilvl="0">
      <w:start w:val="1"/>
      <w:numFmt w:val="decimal"/>
      <w:lvlText w:val="%1."/>
      <w:lvlJc w:val="left"/>
      <w:rPr>
        <w:color w:val="auto"/>
        <w:sz w:val="24"/>
        <w:szCs w:val="24"/>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5C3526CD"/>
    <w:multiLevelType w:val="multilevel"/>
    <w:tmpl w:val="9F88BB2C"/>
    <w:lvl w:ilvl="0">
      <w:start w:val="1"/>
      <w:numFmt w:val="decimal"/>
      <w:lvlText w:val="%1."/>
      <w:lvlJc w:val="left"/>
      <w:pPr>
        <w:ind w:left="540" w:hanging="540"/>
      </w:pPr>
      <w:rPr>
        <w:rFonts w:hint="default"/>
        <w:b/>
        <w:color w:val="000000"/>
      </w:rPr>
    </w:lvl>
    <w:lvl w:ilvl="1">
      <w:start w:val="7"/>
      <w:numFmt w:val="decimal"/>
      <w:lvlText w:val="%1.%2."/>
      <w:lvlJc w:val="left"/>
      <w:pPr>
        <w:ind w:left="900" w:hanging="540"/>
      </w:pPr>
      <w:rPr>
        <w:rFonts w:hint="default"/>
        <w:b/>
        <w:color w:val="000000"/>
      </w:rPr>
    </w:lvl>
    <w:lvl w:ilvl="2">
      <w:start w:val="7"/>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38" w15:restartNumberingAfterBreak="0">
    <w:nsid w:val="5D555DAB"/>
    <w:multiLevelType w:val="multilevel"/>
    <w:tmpl w:val="5D555DAB"/>
    <w:lvl w:ilvl="0">
      <w:start w:val="1"/>
      <w:numFmt w:val="bullet"/>
      <w:lvlText w:val="-"/>
      <w:lvlJc w:val="left"/>
      <w:pPr>
        <w:ind w:left="786" w:hanging="360"/>
      </w:pPr>
      <w:rPr>
        <w:rFonts w:ascii="Times New Roman" w:eastAsiaTheme="minorHAnsi" w:hAnsi="Times New Roman" w:cs="Times New Roman" w:hint="default"/>
        <w:i w:val="0"/>
        <w:color w:val="auto"/>
        <w:sz w:val="28"/>
      </w:rPr>
    </w:lvl>
    <w:lvl w:ilvl="1">
      <w:start w:val="1"/>
      <w:numFmt w:val="bullet"/>
      <w:lvlText w:val="-"/>
      <w:lvlJc w:val="left"/>
      <w:pPr>
        <w:ind w:left="1440" w:hanging="360"/>
      </w:pPr>
      <w:rPr>
        <w:rFonts w:ascii="Times New Roman" w:eastAsiaTheme="minorHAnsi" w:hAnsi="Times New Roman" w:cs="Times New Roman" w:hint="default"/>
        <w:i w:val="0"/>
        <w:color w:val="auto"/>
        <w:sz w:val="2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0531236"/>
    <w:multiLevelType w:val="hybridMultilevel"/>
    <w:tmpl w:val="F738A9F6"/>
    <w:lvl w:ilvl="0" w:tplc="12F48F82">
      <w:start w:val="2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60D10D79"/>
    <w:multiLevelType w:val="hybridMultilevel"/>
    <w:tmpl w:val="D3283B3A"/>
    <w:lvl w:ilvl="0" w:tplc="2F0C312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6CA41406"/>
    <w:multiLevelType w:val="multilevel"/>
    <w:tmpl w:val="AB8CB924"/>
    <w:lvl w:ilvl="0">
      <w:start w:val="1"/>
      <w:numFmt w:val="decimal"/>
      <w:lvlText w:val="%1"/>
      <w:lvlJc w:val="left"/>
      <w:pPr>
        <w:ind w:left="480" w:hanging="480"/>
      </w:pPr>
      <w:rPr>
        <w:rFonts w:hint="default"/>
      </w:rPr>
    </w:lvl>
    <w:lvl w:ilvl="1">
      <w:start w:val="8"/>
      <w:numFmt w:val="decimal"/>
      <w:lvlText w:val="%1.%2"/>
      <w:lvlJc w:val="left"/>
      <w:pPr>
        <w:ind w:left="1969" w:hanging="48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187" w:hanging="720"/>
      </w:pPr>
      <w:rPr>
        <w:rFonts w:hint="default"/>
      </w:rPr>
    </w:lvl>
    <w:lvl w:ilvl="4">
      <w:start w:val="1"/>
      <w:numFmt w:val="decimal"/>
      <w:lvlText w:val="%1.%2.%3.%4.%5"/>
      <w:lvlJc w:val="left"/>
      <w:pPr>
        <w:ind w:left="7036" w:hanging="1080"/>
      </w:pPr>
      <w:rPr>
        <w:rFonts w:hint="default"/>
      </w:rPr>
    </w:lvl>
    <w:lvl w:ilvl="5">
      <w:start w:val="1"/>
      <w:numFmt w:val="decimal"/>
      <w:lvlText w:val="%1.%2.%3.%4.%5.%6"/>
      <w:lvlJc w:val="left"/>
      <w:pPr>
        <w:ind w:left="8525" w:hanging="1080"/>
      </w:pPr>
      <w:rPr>
        <w:rFonts w:hint="default"/>
      </w:rPr>
    </w:lvl>
    <w:lvl w:ilvl="6">
      <w:start w:val="1"/>
      <w:numFmt w:val="decimal"/>
      <w:lvlText w:val="%1.%2.%3.%4.%5.%6.%7"/>
      <w:lvlJc w:val="left"/>
      <w:pPr>
        <w:ind w:left="10374" w:hanging="1440"/>
      </w:pPr>
      <w:rPr>
        <w:rFonts w:hint="default"/>
      </w:rPr>
    </w:lvl>
    <w:lvl w:ilvl="7">
      <w:start w:val="1"/>
      <w:numFmt w:val="decimal"/>
      <w:lvlText w:val="%1.%2.%3.%4.%5.%6.%7.%8"/>
      <w:lvlJc w:val="left"/>
      <w:pPr>
        <w:ind w:left="11863" w:hanging="1440"/>
      </w:pPr>
      <w:rPr>
        <w:rFonts w:hint="default"/>
      </w:rPr>
    </w:lvl>
    <w:lvl w:ilvl="8">
      <w:start w:val="1"/>
      <w:numFmt w:val="decimal"/>
      <w:lvlText w:val="%1.%2.%3.%4.%5.%6.%7.%8.%9"/>
      <w:lvlJc w:val="left"/>
      <w:pPr>
        <w:ind w:left="13712" w:hanging="1800"/>
      </w:pPr>
      <w:rPr>
        <w:rFonts w:hint="default"/>
      </w:rPr>
    </w:lvl>
  </w:abstractNum>
  <w:abstractNum w:abstractNumId="42" w15:restartNumberingAfterBreak="0">
    <w:nsid w:val="6CCC1EBE"/>
    <w:multiLevelType w:val="hybridMultilevel"/>
    <w:tmpl w:val="30A8E314"/>
    <w:lvl w:ilvl="0" w:tplc="C434776C">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4890661"/>
    <w:multiLevelType w:val="multilevel"/>
    <w:tmpl w:val="C0003F1C"/>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15:restartNumberingAfterBreak="0">
    <w:nsid w:val="7C8E2A99"/>
    <w:multiLevelType w:val="multilevel"/>
    <w:tmpl w:val="7C8E2A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8F1BC7"/>
    <w:multiLevelType w:val="multilevel"/>
    <w:tmpl w:val="A2ECA8C8"/>
    <w:lvl w:ilvl="0">
      <w:start w:val="1"/>
      <w:numFmt w:val="decimal"/>
      <w:lvlText w:val="%1."/>
      <w:lvlJc w:val="left"/>
      <w:pPr>
        <w:ind w:left="420" w:hanging="420"/>
      </w:pPr>
      <w:rPr>
        <w:rFonts w:eastAsia="Calibri" w:hint="default"/>
      </w:rPr>
    </w:lvl>
    <w:lvl w:ilvl="1">
      <w:start w:val="1"/>
      <w:numFmt w:val="decimal"/>
      <w:lvlText w:val="%1.%2."/>
      <w:lvlJc w:val="left"/>
      <w:pPr>
        <w:ind w:left="778"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6" w15:restartNumberingAfterBreak="0">
    <w:nsid w:val="7F6217B6"/>
    <w:multiLevelType w:val="multilevel"/>
    <w:tmpl w:val="7F6217B6"/>
    <w:lvl w:ilvl="0">
      <w:start w:val="1"/>
      <w:numFmt w:val="decimal"/>
      <w:lvlText w:val="%1."/>
      <w:lvlJc w:val="left"/>
      <w:pPr>
        <w:ind w:left="394" w:hanging="360"/>
      </w:pPr>
      <w:rPr>
        <w:rFonts w:hint="default"/>
      </w:rPr>
    </w:lvl>
    <w:lvl w:ilvl="1">
      <w:start w:val="1"/>
      <w:numFmt w:val="decimal"/>
      <w:isLgl/>
      <w:lvlText w:val="%1.%2."/>
      <w:lvlJc w:val="left"/>
      <w:pPr>
        <w:ind w:left="754" w:hanging="72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1114"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74" w:hanging="1440"/>
      </w:pPr>
      <w:rPr>
        <w:rFonts w:hint="default"/>
      </w:rPr>
    </w:lvl>
    <w:lvl w:ilvl="6">
      <w:start w:val="1"/>
      <w:numFmt w:val="decimal"/>
      <w:isLgl/>
      <w:lvlText w:val="%1.%2.%3.%4.%5.%6.%7."/>
      <w:lvlJc w:val="left"/>
      <w:pPr>
        <w:ind w:left="1834" w:hanging="1800"/>
      </w:pPr>
      <w:rPr>
        <w:rFonts w:hint="default"/>
      </w:rPr>
    </w:lvl>
    <w:lvl w:ilvl="7">
      <w:start w:val="1"/>
      <w:numFmt w:val="decimal"/>
      <w:isLgl/>
      <w:lvlText w:val="%1.%2.%3.%4.%5.%6.%7.%8."/>
      <w:lvlJc w:val="left"/>
      <w:pPr>
        <w:ind w:left="1834" w:hanging="1800"/>
      </w:pPr>
      <w:rPr>
        <w:rFonts w:hint="default"/>
      </w:rPr>
    </w:lvl>
    <w:lvl w:ilvl="8">
      <w:start w:val="1"/>
      <w:numFmt w:val="decimal"/>
      <w:isLgl/>
      <w:lvlText w:val="%1.%2.%3.%4.%5.%6.%7.%8.%9."/>
      <w:lvlJc w:val="left"/>
      <w:pPr>
        <w:ind w:left="2194" w:hanging="2160"/>
      </w:pPr>
      <w:rPr>
        <w:rFonts w:hint="default"/>
      </w:rPr>
    </w:lvl>
  </w:abstractNum>
  <w:num w:numId="1">
    <w:abstractNumId w:val="44"/>
  </w:num>
  <w:num w:numId="2">
    <w:abstractNumId w:val="29"/>
  </w:num>
  <w:num w:numId="3">
    <w:abstractNumId w:val="5"/>
  </w:num>
  <w:num w:numId="4">
    <w:abstractNumId w:val="3"/>
  </w:num>
  <w:num w:numId="5">
    <w:abstractNumId w:val="21"/>
  </w:num>
  <w:num w:numId="6">
    <w:abstractNumId w:val="46"/>
  </w:num>
  <w:num w:numId="7">
    <w:abstractNumId w:val="19"/>
  </w:num>
  <w:num w:numId="8">
    <w:abstractNumId w:val="9"/>
  </w:num>
  <w:num w:numId="9">
    <w:abstractNumId w:val="13"/>
  </w:num>
  <w:num w:numId="10">
    <w:abstractNumId w:val="12"/>
  </w:num>
  <w:num w:numId="11">
    <w:abstractNumId w:val="42"/>
  </w:num>
  <w:num w:numId="12">
    <w:abstractNumId w:val="43"/>
  </w:num>
  <w:num w:numId="13">
    <w:abstractNumId w:val="26"/>
  </w:num>
  <w:num w:numId="14">
    <w:abstractNumId w:val="34"/>
  </w:num>
  <w:num w:numId="15">
    <w:abstractNumId w:val="28"/>
  </w:num>
  <w:num w:numId="16">
    <w:abstractNumId w:val="20"/>
  </w:num>
  <w:num w:numId="17">
    <w:abstractNumId w:val="8"/>
  </w:num>
  <w:num w:numId="18">
    <w:abstractNumId w:val="24"/>
  </w:num>
  <w:num w:numId="19">
    <w:abstractNumId w:val="22"/>
  </w:num>
  <w:num w:numId="20">
    <w:abstractNumId w:val="45"/>
  </w:num>
  <w:num w:numId="21">
    <w:abstractNumId w:val="35"/>
  </w:num>
  <w:num w:numId="22">
    <w:abstractNumId w:val="0"/>
  </w:num>
  <w:num w:numId="23">
    <w:abstractNumId w:val="14"/>
  </w:num>
  <w:num w:numId="24">
    <w:abstractNumId w:val="1"/>
  </w:num>
  <w:num w:numId="25">
    <w:abstractNumId w:val="18"/>
  </w:num>
  <w:num w:numId="26">
    <w:abstractNumId w:val="11"/>
  </w:num>
  <w:num w:numId="27">
    <w:abstractNumId w:val="6"/>
  </w:num>
  <w:num w:numId="28">
    <w:abstractNumId w:val="15"/>
  </w:num>
  <w:num w:numId="29">
    <w:abstractNumId w:val="16"/>
  </w:num>
  <w:num w:numId="30">
    <w:abstractNumId w:val="23"/>
  </w:num>
  <w:num w:numId="31">
    <w:abstractNumId w:val="37"/>
  </w:num>
  <w:num w:numId="32">
    <w:abstractNumId w:val="31"/>
  </w:num>
  <w:num w:numId="33">
    <w:abstractNumId w:val="2"/>
  </w:num>
  <w:num w:numId="34">
    <w:abstractNumId w:val="25"/>
  </w:num>
  <w:num w:numId="35">
    <w:abstractNumId w:val="4"/>
  </w:num>
  <w:num w:numId="36">
    <w:abstractNumId w:val="36"/>
  </w:num>
  <w:num w:numId="37">
    <w:abstractNumId w:val="27"/>
  </w:num>
  <w:num w:numId="38">
    <w:abstractNumId w:val="17"/>
  </w:num>
  <w:num w:numId="39">
    <w:abstractNumId w:val="39"/>
  </w:num>
  <w:num w:numId="40">
    <w:abstractNumId w:val="10"/>
  </w:num>
  <w:num w:numId="41">
    <w:abstractNumId w:val="33"/>
  </w:num>
  <w:num w:numId="42">
    <w:abstractNumId w:val="7"/>
  </w:num>
  <w:num w:numId="43">
    <w:abstractNumId w:val="32"/>
  </w:num>
  <w:num w:numId="44">
    <w:abstractNumId w:val="30"/>
  </w:num>
  <w:num w:numId="45">
    <w:abstractNumId w:val="38"/>
  </w:num>
  <w:num w:numId="46">
    <w:abstractNumId w:val="40"/>
  </w:num>
  <w:num w:numId="47">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E6B"/>
    <w:rsid w:val="0000591E"/>
    <w:rsid w:val="00007668"/>
    <w:rsid w:val="000126C4"/>
    <w:rsid w:val="00012784"/>
    <w:rsid w:val="0001511A"/>
    <w:rsid w:val="00015BDD"/>
    <w:rsid w:val="000164C7"/>
    <w:rsid w:val="00016564"/>
    <w:rsid w:val="00017667"/>
    <w:rsid w:val="000269A5"/>
    <w:rsid w:val="00027E4F"/>
    <w:rsid w:val="000313D8"/>
    <w:rsid w:val="00036CDD"/>
    <w:rsid w:val="000407A3"/>
    <w:rsid w:val="000411EA"/>
    <w:rsid w:val="00042C93"/>
    <w:rsid w:val="00056706"/>
    <w:rsid w:val="00060D9D"/>
    <w:rsid w:val="00063298"/>
    <w:rsid w:val="0006574F"/>
    <w:rsid w:val="00065F65"/>
    <w:rsid w:val="00070D84"/>
    <w:rsid w:val="00070F6A"/>
    <w:rsid w:val="000714A1"/>
    <w:rsid w:val="00071BF1"/>
    <w:rsid w:val="00071C4A"/>
    <w:rsid w:val="000740BE"/>
    <w:rsid w:val="00074119"/>
    <w:rsid w:val="0007623E"/>
    <w:rsid w:val="000812D5"/>
    <w:rsid w:val="00091B60"/>
    <w:rsid w:val="0009237B"/>
    <w:rsid w:val="0009353C"/>
    <w:rsid w:val="00097202"/>
    <w:rsid w:val="00097E9E"/>
    <w:rsid w:val="000A0DF7"/>
    <w:rsid w:val="000A2C0C"/>
    <w:rsid w:val="000A7530"/>
    <w:rsid w:val="000A78CD"/>
    <w:rsid w:val="000B0921"/>
    <w:rsid w:val="000B21F8"/>
    <w:rsid w:val="000B3507"/>
    <w:rsid w:val="000B3BC7"/>
    <w:rsid w:val="000C466F"/>
    <w:rsid w:val="000C582B"/>
    <w:rsid w:val="000D3BBE"/>
    <w:rsid w:val="000D590E"/>
    <w:rsid w:val="000E1F1A"/>
    <w:rsid w:val="000E2485"/>
    <w:rsid w:val="000E7CFF"/>
    <w:rsid w:val="000F083C"/>
    <w:rsid w:val="000F641B"/>
    <w:rsid w:val="000F73B7"/>
    <w:rsid w:val="001009FB"/>
    <w:rsid w:val="00102939"/>
    <w:rsid w:val="001040F0"/>
    <w:rsid w:val="0010532B"/>
    <w:rsid w:val="00110799"/>
    <w:rsid w:val="001110A2"/>
    <w:rsid w:val="0011413B"/>
    <w:rsid w:val="0012035A"/>
    <w:rsid w:val="001207F1"/>
    <w:rsid w:val="00124244"/>
    <w:rsid w:val="00124FA0"/>
    <w:rsid w:val="00126DEC"/>
    <w:rsid w:val="00126F73"/>
    <w:rsid w:val="00131E6B"/>
    <w:rsid w:val="001330D7"/>
    <w:rsid w:val="00135A1E"/>
    <w:rsid w:val="001403E6"/>
    <w:rsid w:val="00141BBA"/>
    <w:rsid w:val="0014229A"/>
    <w:rsid w:val="0014638C"/>
    <w:rsid w:val="00150AC1"/>
    <w:rsid w:val="00152080"/>
    <w:rsid w:val="00163B47"/>
    <w:rsid w:val="001674C2"/>
    <w:rsid w:val="001679A9"/>
    <w:rsid w:val="00167FB9"/>
    <w:rsid w:val="00175C48"/>
    <w:rsid w:val="0017756D"/>
    <w:rsid w:val="001821FE"/>
    <w:rsid w:val="00184769"/>
    <w:rsid w:val="001926B6"/>
    <w:rsid w:val="001929DE"/>
    <w:rsid w:val="00192AA3"/>
    <w:rsid w:val="001969B2"/>
    <w:rsid w:val="001969C1"/>
    <w:rsid w:val="001A0C5D"/>
    <w:rsid w:val="001A1A89"/>
    <w:rsid w:val="001A3D78"/>
    <w:rsid w:val="001B2E79"/>
    <w:rsid w:val="001B441F"/>
    <w:rsid w:val="001C0565"/>
    <w:rsid w:val="001C1C32"/>
    <w:rsid w:val="001C1FBF"/>
    <w:rsid w:val="001C2B5D"/>
    <w:rsid w:val="001D1F01"/>
    <w:rsid w:val="001D2093"/>
    <w:rsid w:val="001D268E"/>
    <w:rsid w:val="001D2751"/>
    <w:rsid w:val="001D515F"/>
    <w:rsid w:val="001E7A36"/>
    <w:rsid w:val="001F4569"/>
    <w:rsid w:val="002005A8"/>
    <w:rsid w:val="002030CF"/>
    <w:rsid w:val="00203BA6"/>
    <w:rsid w:val="002043C1"/>
    <w:rsid w:val="00211A10"/>
    <w:rsid w:val="0021435F"/>
    <w:rsid w:val="00214B90"/>
    <w:rsid w:val="00221A74"/>
    <w:rsid w:val="00222D89"/>
    <w:rsid w:val="002241A7"/>
    <w:rsid w:val="00224D79"/>
    <w:rsid w:val="002321DE"/>
    <w:rsid w:val="0023348D"/>
    <w:rsid w:val="002336DB"/>
    <w:rsid w:val="0023507A"/>
    <w:rsid w:val="00236179"/>
    <w:rsid w:val="002371CE"/>
    <w:rsid w:val="00240751"/>
    <w:rsid w:val="0024147D"/>
    <w:rsid w:val="0024444D"/>
    <w:rsid w:val="0024661B"/>
    <w:rsid w:val="00256047"/>
    <w:rsid w:val="00262E87"/>
    <w:rsid w:val="00264087"/>
    <w:rsid w:val="00267409"/>
    <w:rsid w:val="00276ABD"/>
    <w:rsid w:val="002776FD"/>
    <w:rsid w:val="00280113"/>
    <w:rsid w:val="002812DA"/>
    <w:rsid w:val="00283A0B"/>
    <w:rsid w:val="002854A6"/>
    <w:rsid w:val="00285B7F"/>
    <w:rsid w:val="00286E83"/>
    <w:rsid w:val="00295389"/>
    <w:rsid w:val="002A03AA"/>
    <w:rsid w:val="002A0BC3"/>
    <w:rsid w:val="002A28A8"/>
    <w:rsid w:val="002A4C83"/>
    <w:rsid w:val="002B0743"/>
    <w:rsid w:val="002B2A90"/>
    <w:rsid w:val="002B63A3"/>
    <w:rsid w:val="002C6F5F"/>
    <w:rsid w:val="002C7698"/>
    <w:rsid w:val="002C7B4C"/>
    <w:rsid w:val="002E3BCB"/>
    <w:rsid w:val="002F0454"/>
    <w:rsid w:val="002F1EF8"/>
    <w:rsid w:val="002F22C5"/>
    <w:rsid w:val="002F34FB"/>
    <w:rsid w:val="002F3C87"/>
    <w:rsid w:val="002F4DAA"/>
    <w:rsid w:val="002F7F2C"/>
    <w:rsid w:val="00300844"/>
    <w:rsid w:val="0030321B"/>
    <w:rsid w:val="00304323"/>
    <w:rsid w:val="0030645A"/>
    <w:rsid w:val="003168F9"/>
    <w:rsid w:val="00321651"/>
    <w:rsid w:val="00322E3A"/>
    <w:rsid w:val="003235C7"/>
    <w:rsid w:val="00323FBD"/>
    <w:rsid w:val="00325FAB"/>
    <w:rsid w:val="003263C4"/>
    <w:rsid w:val="00331E69"/>
    <w:rsid w:val="00337165"/>
    <w:rsid w:val="00341654"/>
    <w:rsid w:val="00342A4A"/>
    <w:rsid w:val="00343A05"/>
    <w:rsid w:val="00344B80"/>
    <w:rsid w:val="00346BF8"/>
    <w:rsid w:val="00350DD4"/>
    <w:rsid w:val="00351461"/>
    <w:rsid w:val="003622C8"/>
    <w:rsid w:val="00363071"/>
    <w:rsid w:val="0036457B"/>
    <w:rsid w:val="00364588"/>
    <w:rsid w:val="00372DE6"/>
    <w:rsid w:val="0037348E"/>
    <w:rsid w:val="00374D80"/>
    <w:rsid w:val="00375DAF"/>
    <w:rsid w:val="00376D13"/>
    <w:rsid w:val="0038022B"/>
    <w:rsid w:val="00381D88"/>
    <w:rsid w:val="00382EF2"/>
    <w:rsid w:val="003876D3"/>
    <w:rsid w:val="00391232"/>
    <w:rsid w:val="00395F07"/>
    <w:rsid w:val="00396DEA"/>
    <w:rsid w:val="003A41A1"/>
    <w:rsid w:val="003A51CC"/>
    <w:rsid w:val="003B00B2"/>
    <w:rsid w:val="003B13D2"/>
    <w:rsid w:val="003B2007"/>
    <w:rsid w:val="003B5D74"/>
    <w:rsid w:val="003C0C92"/>
    <w:rsid w:val="003C1F55"/>
    <w:rsid w:val="003C3738"/>
    <w:rsid w:val="003C43F7"/>
    <w:rsid w:val="003C5E53"/>
    <w:rsid w:val="003C66CA"/>
    <w:rsid w:val="003C76DA"/>
    <w:rsid w:val="003D01CB"/>
    <w:rsid w:val="003D16FE"/>
    <w:rsid w:val="003D1719"/>
    <w:rsid w:val="003D1D47"/>
    <w:rsid w:val="003D353D"/>
    <w:rsid w:val="003D5D7A"/>
    <w:rsid w:val="003D6580"/>
    <w:rsid w:val="003D7CC0"/>
    <w:rsid w:val="003D7D39"/>
    <w:rsid w:val="003E12B0"/>
    <w:rsid w:val="003E5E97"/>
    <w:rsid w:val="003E772F"/>
    <w:rsid w:val="003F36B7"/>
    <w:rsid w:val="003F5A30"/>
    <w:rsid w:val="00400ECC"/>
    <w:rsid w:val="00410476"/>
    <w:rsid w:val="00412280"/>
    <w:rsid w:val="00412AEA"/>
    <w:rsid w:val="00413A02"/>
    <w:rsid w:val="00414749"/>
    <w:rsid w:val="00417255"/>
    <w:rsid w:val="00422C33"/>
    <w:rsid w:val="00423415"/>
    <w:rsid w:val="00423BEE"/>
    <w:rsid w:val="0042546C"/>
    <w:rsid w:val="00425E02"/>
    <w:rsid w:val="00437D30"/>
    <w:rsid w:val="004409DC"/>
    <w:rsid w:val="00440FD4"/>
    <w:rsid w:val="004450EE"/>
    <w:rsid w:val="004502D9"/>
    <w:rsid w:val="00452E59"/>
    <w:rsid w:val="00456E67"/>
    <w:rsid w:val="00461134"/>
    <w:rsid w:val="00467B4D"/>
    <w:rsid w:val="00470B75"/>
    <w:rsid w:val="004737FB"/>
    <w:rsid w:val="0049182D"/>
    <w:rsid w:val="0049217A"/>
    <w:rsid w:val="00492616"/>
    <w:rsid w:val="00492C0F"/>
    <w:rsid w:val="00493E9B"/>
    <w:rsid w:val="00494CA5"/>
    <w:rsid w:val="004953BA"/>
    <w:rsid w:val="004964FE"/>
    <w:rsid w:val="004979A8"/>
    <w:rsid w:val="004A1D90"/>
    <w:rsid w:val="004A3E90"/>
    <w:rsid w:val="004B0E10"/>
    <w:rsid w:val="004B3343"/>
    <w:rsid w:val="004C0FD5"/>
    <w:rsid w:val="004C36F5"/>
    <w:rsid w:val="004C5BAC"/>
    <w:rsid w:val="004C74A7"/>
    <w:rsid w:val="004E0DE6"/>
    <w:rsid w:val="004E0FD8"/>
    <w:rsid w:val="004F0B89"/>
    <w:rsid w:val="004F1819"/>
    <w:rsid w:val="004F441F"/>
    <w:rsid w:val="004F7277"/>
    <w:rsid w:val="004F7D9D"/>
    <w:rsid w:val="0050332D"/>
    <w:rsid w:val="00507A83"/>
    <w:rsid w:val="00507F60"/>
    <w:rsid w:val="005145FB"/>
    <w:rsid w:val="00517381"/>
    <w:rsid w:val="00517E8F"/>
    <w:rsid w:val="005212DE"/>
    <w:rsid w:val="00521520"/>
    <w:rsid w:val="00524612"/>
    <w:rsid w:val="00524C00"/>
    <w:rsid w:val="00525494"/>
    <w:rsid w:val="00527211"/>
    <w:rsid w:val="0053132F"/>
    <w:rsid w:val="00540135"/>
    <w:rsid w:val="0054465A"/>
    <w:rsid w:val="00544904"/>
    <w:rsid w:val="005473D1"/>
    <w:rsid w:val="005501E0"/>
    <w:rsid w:val="00553646"/>
    <w:rsid w:val="00554CB5"/>
    <w:rsid w:val="00555123"/>
    <w:rsid w:val="00561946"/>
    <w:rsid w:val="00562B07"/>
    <w:rsid w:val="00565957"/>
    <w:rsid w:val="00565F2B"/>
    <w:rsid w:val="00567AE8"/>
    <w:rsid w:val="00570585"/>
    <w:rsid w:val="0057107A"/>
    <w:rsid w:val="0057279D"/>
    <w:rsid w:val="00575390"/>
    <w:rsid w:val="005813D7"/>
    <w:rsid w:val="005822CF"/>
    <w:rsid w:val="0058433A"/>
    <w:rsid w:val="005845DB"/>
    <w:rsid w:val="005851AE"/>
    <w:rsid w:val="00586C93"/>
    <w:rsid w:val="00590F4D"/>
    <w:rsid w:val="00594A99"/>
    <w:rsid w:val="005974DB"/>
    <w:rsid w:val="005978BF"/>
    <w:rsid w:val="005A54B1"/>
    <w:rsid w:val="005A5A5B"/>
    <w:rsid w:val="005A7BA6"/>
    <w:rsid w:val="005B3FF1"/>
    <w:rsid w:val="005B4876"/>
    <w:rsid w:val="005B6A91"/>
    <w:rsid w:val="005B750B"/>
    <w:rsid w:val="005C468F"/>
    <w:rsid w:val="005C7576"/>
    <w:rsid w:val="005C7D24"/>
    <w:rsid w:val="005D0E3F"/>
    <w:rsid w:val="005D1DAE"/>
    <w:rsid w:val="005D30E1"/>
    <w:rsid w:val="005D5436"/>
    <w:rsid w:val="005D721F"/>
    <w:rsid w:val="005E6C8C"/>
    <w:rsid w:val="005E7745"/>
    <w:rsid w:val="005F0E0F"/>
    <w:rsid w:val="005F2822"/>
    <w:rsid w:val="005F3B29"/>
    <w:rsid w:val="00601C1D"/>
    <w:rsid w:val="00603624"/>
    <w:rsid w:val="006111F0"/>
    <w:rsid w:val="0061453C"/>
    <w:rsid w:val="00615CCA"/>
    <w:rsid w:val="00616C6C"/>
    <w:rsid w:val="00621819"/>
    <w:rsid w:val="006228F3"/>
    <w:rsid w:val="00624E84"/>
    <w:rsid w:val="0063281A"/>
    <w:rsid w:val="006336AC"/>
    <w:rsid w:val="00634C48"/>
    <w:rsid w:val="00636672"/>
    <w:rsid w:val="00640802"/>
    <w:rsid w:val="006456D5"/>
    <w:rsid w:val="006456FE"/>
    <w:rsid w:val="00645854"/>
    <w:rsid w:val="006602A0"/>
    <w:rsid w:val="0066478F"/>
    <w:rsid w:val="00674542"/>
    <w:rsid w:val="00674CC4"/>
    <w:rsid w:val="00677CB9"/>
    <w:rsid w:val="006807F7"/>
    <w:rsid w:val="00681E0C"/>
    <w:rsid w:val="0068516D"/>
    <w:rsid w:val="00690F9D"/>
    <w:rsid w:val="006A427D"/>
    <w:rsid w:val="006A67DC"/>
    <w:rsid w:val="006B0DAC"/>
    <w:rsid w:val="006B6408"/>
    <w:rsid w:val="006B66CC"/>
    <w:rsid w:val="006C0B77"/>
    <w:rsid w:val="006C3186"/>
    <w:rsid w:val="006C39D5"/>
    <w:rsid w:val="006C4920"/>
    <w:rsid w:val="006C648B"/>
    <w:rsid w:val="006D0A1B"/>
    <w:rsid w:val="006D5894"/>
    <w:rsid w:val="006E00AF"/>
    <w:rsid w:val="006E3F3C"/>
    <w:rsid w:val="006E5003"/>
    <w:rsid w:val="006F1428"/>
    <w:rsid w:val="006F6B6A"/>
    <w:rsid w:val="006F7A22"/>
    <w:rsid w:val="007030D2"/>
    <w:rsid w:val="007058D0"/>
    <w:rsid w:val="00707948"/>
    <w:rsid w:val="00707BA6"/>
    <w:rsid w:val="0071001B"/>
    <w:rsid w:val="00716F1F"/>
    <w:rsid w:val="00721685"/>
    <w:rsid w:val="00724454"/>
    <w:rsid w:val="007244C1"/>
    <w:rsid w:val="00725D35"/>
    <w:rsid w:val="007300D1"/>
    <w:rsid w:val="00740376"/>
    <w:rsid w:val="007406FE"/>
    <w:rsid w:val="00742F9C"/>
    <w:rsid w:val="00742F9D"/>
    <w:rsid w:val="00747002"/>
    <w:rsid w:val="007504EE"/>
    <w:rsid w:val="0075396C"/>
    <w:rsid w:val="007655FF"/>
    <w:rsid w:val="00772C91"/>
    <w:rsid w:val="007748A2"/>
    <w:rsid w:val="00775094"/>
    <w:rsid w:val="00780E6C"/>
    <w:rsid w:val="00781C93"/>
    <w:rsid w:val="007834D2"/>
    <w:rsid w:val="007866FA"/>
    <w:rsid w:val="00793CA1"/>
    <w:rsid w:val="00794151"/>
    <w:rsid w:val="00794892"/>
    <w:rsid w:val="00795186"/>
    <w:rsid w:val="00795980"/>
    <w:rsid w:val="00795CE0"/>
    <w:rsid w:val="007A402F"/>
    <w:rsid w:val="007A4152"/>
    <w:rsid w:val="007A68F5"/>
    <w:rsid w:val="007A76CD"/>
    <w:rsid w:val="007A7B0E"/>
    <w:rsid w:val="007A7B26"/>
    <w:rsid w:val="007A7D10"/>
    <w:rsid w:val="007B0FA7"/>
    <w:rsid w:val="007B4157"/>
    <w:rsid w:val="007B422B"/>
    <w:rsid w:val="007B6F8A"/>
    <w:rsid w:val="007B7A00"/>
    <w:rsid w:val="007C0028"/>
    <w:rsid w:val="007C130B"/>
    <w:rsid w:val="007C173D"/>
    <w:rsid w:val="007C78FA"/>
    <w:rsid w:val="007D2B82"/>
    <w:rsid w:val="007D2F46"/>
    <w:rsid w:val="007E6D20"/>
    <w:rsid w:val="007F0F45"/>
    <w:rsid w:val="007F6FBB"/>
    <w:rsid w:val="0080247B"/>
    <w:rsid w:val="0080249F"/>
    <w:rsid w:val="00805AAD"/>
    <w:rsid w:val="00820196"/>
    <w:rsid w:val="00821132"/>
    <w:rsid w:val="008226C5"/>
    <w:rsid w:val="008237DE"/>
    <w:rsid w:val="008242FF"/>
    <w:rsid w:val="00831155"/>
    <w:rsid w:val="00832D6D"/>
    <w:rsid w:val="00834C2B"/>
    <w:rsid w:val="008366FF"/>
    <w:rsid w:val="008446DC"/>
    <w:rsid w:val="00853624"/>
    <w:rsid w:val="00855273"/>
    <w:rsid w:val="008570B4"/>
    <w:rsid w:val="0086076D"/>
    <w:rsid w:val="0086113A"/>
    <w:rsid w:val="00867460"/>
    <w:rsid w:val="0087049B"/>
    <w:rsid w:val="00870751"/>
    <w:rsid w:val="00875E56"/>
    <w:rsid w:val="00876831"/>
    <w:rsid w:val="00883AE2"/>
    <w:rsid w:val="00883C84"/>
    <w:rsid w:val="00883FBD"/>
    <w:rsid w:val="0088730D"/>
    <w:rsid w:val="00891D11"/>
    <w:rsid w:val="0089705C"/>
    <w:rsid w:val="008A1B61"/>
    <w:rsid w:val="008A395A"/>
    <w:rsid w:val="008A57BC"/>
    <w:rsid w:val="008B2798"/>
    <w:rsid w:val="008B5978"/>
    <w:rsid w:val="008C111E"/>
    <w:rsid w:val="008C44FA"/>
    <w:rsid w:val="008C46AF"/>
    <w:rsid w:val="008C616C"/>
    <w:rsid w:val="008C7670"/>
    <w:rsid w:val="008D245F"/>
    <w:rsid w:val="008D374F"/>
    <w:rsid w:val="008D562C"/>
    <w:rsid w:val="008E20EF"/>
    <w:rsid w:val="008E4F7D"/>
    <w:rsid w:val="008E5632"/>
    <w:rsid w:val="008F148C"/>
    <w:rsid w:val="008F5A26"/>
    <w:rsid w:val="008F7AF7"/>
    <w:rsid w:val="00905175"/>
    <w:rsid w:val="00921E27"/>
    <w:rsid w:val="00922C48"/>
    <w:rsid w:val="00932537"/>
    <w:rsid w:val="0093473F"/>
    <w:rsid w:val="00935BD4"/>
    <w:rsid w:val="00936A6A"/>
    <w:rsid w:val="009409E9"/>
    <w:rsid w:val="009419FE"/>
    <w:rsid w:val="009432D0"/>
    <w:rsid w:val="009456A6"/>
    <w:rsid w:val="00950579"/>
    <w:rsid w:val="009540ED"/>
    <w:rsid w:val="00956522"/>
    <w:rsid w:val="009603A5"/>
    <w:rsid w:val="00961651"/>
    <w:rsid w:val="00963DDF"/>
    <w:rsid w:val="00966124"/>
    <w:rsid w:val="00970E94"/>
    <w:rsid w:val="00972611"/>
    <w:rsid w:val="00974E55"/>
    <w:rsid w:val="00980EE9"/>
    <w:rsid w:val="00982FC3"/>
    <w:rsid w:val="00991095"/>
    <w:rsid w:val="00992186"/>
    <w:rsid w:val="00992C08"/>
    <w:rsid w:val="00993CEB"/>
    <w:rsid w:val="00994F1E"/>
    <w:rsid w:val="00995D77"/>
    <w:rsid w:val="00997CEE"/>
    <w:rsid w:val="009A62FC"/>
    <w:rsid w:val="009A64E2"/>
    <w:rsid w:val="009A7CAA"/>
    <w:rsid w:val="009C0087"/>
    <w:rsid w:val="009C09BE"/>
    <w:rsid w:val="009C154F"/>
    <w:rsid w:val="009C565C"/>
    <w:rsid w:val="009C6192"/>
    <w:rsid w:val="009C7A18"/>
    <w:rsid w:val="009D0D04"/>
    <w:rsid w:val="009D18B9"/>
    <w:rsid w:val="009D1A54"/>
    <w:rsid w:val="009D2020"/>
    <w:rsid w:val="009D47C7"/>
    <w:rsid w:val="009D6A43"/>
    <w:rsid w:val="009D7623"/>
    <w:rsid w:val="009E3EBC"/>
    <w:rsid w:val="009F010D"/>
    <w:rsid w:val="00A0195C"/>
    <w:rsid w:val="00A031E1"/>
    <w:rsid w:val="00A05584"/>
    <w:rsid w:val="00A1424F"/>
    <w:rsid w:val="00A144FE"/>
    <w:rsid w:val="00A165E7"/>
    <w:rsid w:val="00A269F5"/>
    <w:rsid w:val="00A35165"/>
    <w:rsid w:val="00A43187"/>
    <w:rsid w:val="00A43265"/>
    <w:rsid w:val="00A44443"/>
    <w:rsid w:val="00A479A4"/>
    <w:rsid w:val="00A52E42"/>
    <w:rsid w:val="00A54869"/>
    <w:rsid w:val="00A66D18"/>
    <w:rsid w:val="00A70CC2"/>
    <w:rsid w:val="00A712BB"/>
    <w:rsid w:val="00A760FF"/>
    <w:rsid w:val="00A76A9D"/>
    <w:rsid w:val="00A77035"/>
    <w:rsid w:val="00A805FF"/>
    <w:rsid w:val="00A87EBF"/>
    <w:rsid w:val="00A92F83"/>
    <w:rsid w:val="00A9462B"/>
    <w:rsid w:val="00A95675"/>
    <w:rsid w:val="00A97BDB"/>
    <w:rsid w:val="00AA72CE"/>
    <w:rsid w:val="00AB096E"/>
    <w:rsid w:val="00AB127B"/>
    <w:rsid w:val="00AB3C5F"/>
    <w:rsid w:val="00AB73F6"/>
    <w:rsid w:val="00AC1ACE"/>
    <w:rsid w:val="00AC489C"/>
    <w:rsid w:val="00AC4F16"/>
    <w:rsid w:val="00AC5CE0"/>
    <w:rsid w:val="00AC7A43"/>
    <w:rsid w:val="00AD1567"/>
    <w:rsid w:val="00AD58F4"/>
    <w:rsid w:val="00AD642F"/>
    <w:rsid w:val="00AE18AA"/>
    <w:rsid w:val="00AE4DB9"/>
    <w:rsid w:val="00AE6305"/>
    <w:rsid w:val="00AE7178"/>
    <w:rsid w:val="00AF22A6"/>
    <w:rsid w:val="00AF2647"/>
    <w:rsid w:val="00AF2D66"/>
    <w:rsid w:val="00B049C5"/>
    <w:rsid w:val="00B06EA7"/>
    <w:rsid w:val="00B07800"/>
    <w:rsid w:val="00B10127"/>
    <w:rsid w:val="00B1138A"/>
    <w:rsid w:val="00B138F9"/>
    <w:rsid w:val="00B14AD0"/>
    <w:rsid w:val="00B14BAF"/>
    <w:rsid w:val="00B205D1"/>
    <w:rsid w:val="00B20B0A"/>
    <w:rsid w:val="00B27D44"/>
    <w:rsid w:val="00B3201A"/>
    <w:rsid w:val="00B34DAC"/>
    <w:rsid w:val="00B37FFB"/>
    <w:rsid w:val="00B44245"/>
    <w:rsid w:val="00B44863"/>
    <w:rsid w:val="00B54359"/>
    <w:rsid w:val="00B559C6"/>
    <w:rsid w:val="00B578E2"/>
    <w:rsid w:val="00B60D0E"/>
    <w:rsid w:val="00B67CDA"/>
    <w:rsid w:val="00B820D2"/>
    <w:rsid w:val="00B869C5"/>
    <w:rsid w:val="00B87948"/>
    <w:rsid w:val="00B915B7"/>
    <w:rsid w:val="00B9181D"/>
    <w:rsid w:val="00B935A5"/>
    <w:rsid w:val="00B93BF1"/>
    <w:rsid w:val="00B94DFB"/>
    <w:rsid w:val="00B95052"/>
    <w:rsid w:val="00BA0527"/>
    <w:rsid w:val="00BA0A3E"/>
    <w:rsid w:val="00BA422D"/>
    <w:rsid w:val="00BA5A57"/>
    <w:rsid w:val="00BA5F84"/>
    <w:rsid w:val="00BA6E44"/>
    <w:rsid w:val="00BA743A"/>
    <w:rsid w:val="00BB0B66"/>
    <w:rsid w:val="00BB0FEC"/>
    <w:rsid w:val="00BB102A"/>
    <w:rsid w:val="00BB10EF"/>
    <w:rsid w:val="00BB31FF"/>
    <w:rsid w:val="00BC0691"/>
    <w:rsid w:val="00BC2546"/>
    <w:rsid w:val="00BC2988"/>
    <w:rsid w:val="00BC5825"/>
    <w:rsid w:val="00BD106B"/>
    <w:rsid w:val="00BD13BA"/>
    <w:rsid w:val="00BD43C7"/>
    <w:rsid w:val="00BD4CB4"/>
    <w:rsid w:val="00BD5009"/>
    <w:rsid w:val="00BD50AD"/>
    <w:rsid w:val="00BD6D40"/>
    <w:rsid w:val="00BE0A5C"/>
    <w:rsid w:val="00BE253A"/>
    <w:rsid w:val="00BE69BA"/>
    <w:rsid w:val="00BE6E69"/>
    <w:rsid w:val="00BF142F"/>
    <w:rsid w:val="00BF5525"/>
    <w:rsid w:val="00BF5563"/>
    <w:rsid w:val="00C019FE"/>
    <w:rsid w:val="00C020A1"/>
    <w:rsid w:val="00C059BD"/>
    <w:rsid w:val="00C06F27"/>
    <w:rsid w:val="00C16FC8"/>
    <w:rsid w:val="00C20B3F"/>
    <w:rsid w:val="00C2309A"/>
    <w:rsid w:val="00C254B8"/>
    <w:rsid w:val="00C25CEE"/>
    <w:rsid w:val="00C276FA"/>
    <w:rsid w:val="00C314E5"/>
    <w:rsid w:val="00C327D4"/>
    <w:rsid w:val="00C33A2D"/>
    <w:rsid w:val="00C342D1"/>
    <w:rsid w:val="00C44C3B"/>
    <w:rsid w:val="00C521F5"/>
    <w:rsid w:val="00C601CF"/>
    <w:rsid w:val="00C60D3E"/>
    <w:rsid w:val="00C61A76"/>
    <w:rsid w:val="00C63FF0"/>
    <w:rsid w:val="00C64B6A"/>
    <w:rsid w:val="00C6505D"/>
    <w:rsid w:val="00C65150"/>
    <w:rsid w:val="00C66E1D"/>
    <w:rsid w:val="00C71E20"/>
    <w:rsid w:val="00C72759"/>
    <w:rsid w:val="00C745C8"/>
    <w:rsid w:val="00C76EA4"/>
    <w:rsid w:val="00C772B2"/>
    <w:rsid w:val="00C80747"/>
    <w:rsid w:val="00C80E46"/>
    <w:rsid w:val="00C85BB7"/>
    <w:rsid w:val="00C875BA"/>
    <w:rsid w:val="00C9307D"/>
    <w:rsid w:val="00CA0CE4"/>
    <w:rsid w:val="00CA4A42"/>
    <w:rsid w:val="00CA5193"/>
    <w:rsid w:val="00CA741D"/>
    <w:rsid w:val="00CB027D"/>
    <w:rsid w:val="00CB555F"/>
    <w:rsid w:val="00CB760B"/>
    <w:rsid w:val="00CB7626"/>
    <w:rsid w:val="00CC1809"/>
    <w:rsid w:val="00CC3C20"/>
    <w:rsid w:val="00CC4261"/>
    <w:rsid w:val="00CC511B"/>
    <w:rsid w:val="00CC7665"/>
    <w:rsid w:val="00CD078B"/>
    <w:rsid w:val="00CD19BA"/>
    <w:rsid w:val="00CD29A1"/>
    <w:rsid w:val="00CD642B"/>
    <w:rsid w:val="00CE2501"/>
    <w:rsid w:val="00CE4E6C"/>
    <w:rsid w:val="00CE56C7"/>
    <w:rsid w:val="00CE68D5"/>
    <w:rsid w:val="00CF5BA1"/>
    <w:rsid w:val="00CF5F2A"/>
    <w:rsid w:val="00D039FE"/>
    <w:rsid w:val="00D04B22"/>
    <w:rsid w:val="00D056C7"/>
    <w:rsid w:val="00D0746C"/>
    <w:rsid w:val="00D125B6"/>
    <w:rsid w:val="00D130C3"/>
    <w:rsid w:val="00D13E87"/>
    <w:rsid w:val="00D1464E"/>
    <w:rsid w:val="00D16CCD"/>
    <w:rsid w:val="00D30B5C"/>
    <w:rsid w:val="00D31857"/>
    <w:rsid w:val="00D36216"/>
    <w:rsid w:val="00D40DD2"/>
    <w:rsid w:val="00D41921"/>
    <w:rsid w:val="00D43939"/>
    <w:rsid w:val="00D52DB7"/>
    <w:rsid w:val="00D54D2B"/>
    <w:rsid w:val="00D55289"/>
    <w:rsid w:val="00D61280"/>
    <w:rsid w:val="00D6531B"/>
    <w:rsid w:val="00D66680"/>
    <w:rsid w:val="00D66A5D"/>
    <w:rsid w:val="00D730E4"/>
    <w:rsid w:val="00D73BAA"/>
    <w:rsid w:val="00D817E1"/>
    <w:rsid w:val="00D82B98"/>
    <w:rsid w:val="00D919A7"/>
    <w:rsid w:val="00D92E09"/>
    <w:rsid w:val="00DA5B03"/>
    <w:rsid w:val="00DA7BEA"/>
    <w:rsid w:val="00DB451F"/>
    <w:rsid w:val="00DB60FE"/>
    <w:rsid w:val="00DC00B9"/>
    <w:rsid w:val="00DC01F0"/>
    <w:rsid w:val="00DC0B29"/>
    <w:rsid w:val="00DC6372"/>
    <w:rsid w:val="00DC76B0"/>
    <w:rsid w:val="00DD032E"/>
    <w:rsid w:val="00DD1530"/>
    <w:rsid w:val="00DD5B45"/>
    <w:rsid w:val="00DD60AB"/>
    <w:rsid w:val="00DE3E2F"/>
    <w:rsid w:val="00DE610C"/>
    <w:rsid w:val="00DE6C1B"/>
    <w:rsid w:val="00DF7E24"/>
    <w:rsid w:val="00E10EDF"/>
    <w:rsid w:val="00E371C3"/>
    <w:rsid w:val="00E42F77"/>
    <w:rsid w:val="00E4380B"/>
    <w:rsid w:val="00E522EF"/>
    <w:rsid w:val="00E52E0A"/>
    <w:rsid w:val="00E54101"/>
    <w:rsid w:val="00E54915"/>
    <w:rsid w:val="00E56738"/>
    <w:rsid w:val="00E600BE"/>
    <w:rsid w:val="00E6075E"/>
    <w:rsid w:val="00E63B2B"/>
    <w:rsid w:val="00E676F9"/>
    <w:rsid w:val="00E71A9A"/>
    <w:rsid w:val="00E71CD8"/>
    <w:rsid w:val="00E8249B"/>
    <w:rsid w:val="00E85777"/>
    <w:rsid w:val="00E90FA1"/>
    <w:rsid w:val="00E93C25"/>
    <w:rsid w:val="00E93FA3"/>
    <w:rsid w:val="00EA59DF"/>
    <w:rsid w:val="00EB216B"/>
    <w:rsid w:val="00EB6251"/>
    <w:rsid w:val="00EC3EA6"/>
    <w:rsid w:val="00EC5359"/>
    <w:rsid w:val="00ED0903"/>
    <w:rsid w:val="00ED261A"/>
    <w:rsid w:val="00ED7147"/>
    <w:rsid w:val="00EE1715"/>
    <w:rsid w:val="00EE4070"/>
    <w:rsid w:val="00EE67D5"/>
    <w:rsid w:val="00EF0900"/>
    <w:rsid w:val="00EF0D6E"/>
    <w:rsid w:val="00EF2D6F"/>
    <w:rsid w:val="00EF48C8"/>
    <w:rsid w:val="00EF6878"/>
    <w:rsid w:val="00F023FD"/>
    <w:rsid w:val="00F04464"/>
    <w:rsid w:val="00F06A09"/>
    <w:rsid w:val="00F11671"/>
    <w:rsid w:val="00F12C76"/>
    <w:rsid w:val="00F165A8"/>
    <w:rsid w:val="00F17F60"/>
    <w:rsid w:val="00F2695E"/>
    <w:rsid w:val="00F31442"/>
    <w:rsid w:val="00F337A1"/>
    <w:rsid w:val="00F3482E"/>
    <w:rsid w:val="00F37FEA"/>
    <w:rsid w:val="00F41E47"/>
    <w:rsid w:val="00F42C24"/>
    <w:rsid w:val="00F4557D"/>
    <w:rsid w:val="00F53D50"/>
    <w:rsid w:val="00F60FDC"/>
    <w:rsid w:val="00F62B1C"/>
    <w:rsid w:val="00F6598F"/>
    <w:rsid w:val="00F67FED"/>
    <w:rsid w:val="00F70961"/>
    <w:rsid w:val="00F8080A"/>
    <w:rsid w:val="00F9202D"/>
    <w:rsid w:val="00F96ADA"/>
    <w:rsid w:val="00F9713F"/>
    <w:rsid w:val="00F97557"/>
    <w:rsid w:val="00FA25C3"/>
    <w:rsid w:val="00FA2C0A"/>
    <w:rsid w:val="00FA5840"/>
    <w:rsid w:val="00FA6E5D"/>
    <w:rsid w:val="00FB1B7B"/>
    <w:rsid w:val="00FB5482"/>
    <w:rsid w:val="00FB69F6"/>
    <w:rsid w:val="00FC045A"/>
    <w:rsid w:val="00FC0A8C"/>
    <w:rsid w:val="00FC5BFC"/>
    <w:rsid w:val="00FC63B5"/>
    <w:rsid w:val="00FC7196"/>
    <w:rsid w:val="00FC7C67"/>
    <w:rsid w:val="00FD123F"/>
    <w:rsid w:val="00FE3557"/>
    <w:rsid w:val="00FE3E95"/>
    <w:rsid w:val="00FE5238"/>
    <w:rsid w:val="00FF1A21"/>
    <w:rsid w:val="00FF2974"/>
    <w:rsid w:val="00FF4D77"/>
    <w:rsid w:val="00FF7DFB"/>
    <w:rsid w:val="77E514E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fillcolor="white">
      <v:fill color="white"/>
    </o:shapedefaults>
    <o:shapelayout v:ext="edit">
      <o:idmap v:ext="edit" data="1"/>
    </o:shapelayout>
  </w:shapeDefaults>
  <w:decimalSymbol w:val=","/>
  <w:listSeparator w:val=";"/>
  <w14:docId w14:val="45FD0CB8"/>
  <w15:docId w15:val="{5DE1D110-D52D-4F03-BC7C-33B7E144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pPr>
    <w:rPr>
      <w:rFonts w:ascii="Times New Roman" w:hAnsi="Times New Roman"/>
      <w:sz w:val="28"/>
      <w:szCs w:val="22"/>
      <w:lang w:eastAsia="en-US"/>
    </w:rPr>
  </w:style>
  <w:style w:type="paragraph" w:styleId="1">
    <w:name w:val="heading 1"/>
    <w:basedOn w:val="a"/>
    <w:next w:val="a"/>
    <w:link w:val="10"/>
    <w:uiPriority w:val="9"/>
    <w:qFormat/>
    <w:pPr>
      <w:keepNext/>
      <w:keepLines/>
      <w:spacing w:after="0"/>
      <w:ind w:firstLine="709"/>
      <w:jc w:val="both"/>
      <w:outlineLvl w:val="0"/>
    </w:pPr>
    <w:rPr>
      <w:rFonts w:ascii="Corbel" w:eastAsia="Times New Roman" w:hAnsi="Corbel" w:cs="Times New Roman"/>
      <w:b/>
      <w:bCs/>
      <w:color w:val="E65B01"/>
      <w:szCs w:val="28"/>
      <w:lang w:val="uk-UA"/>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rFonts w:cs="Times New Roman"/>
      <w:i/>
      <w:iCs/>
    </w:rPr>
  </w:style>
  <w:style w:type="character" w:styleId="a4">
    <w:name w:val="Hyperlink"/>
    <w:basedOn w:val="a0"/>
    <w:uiPriority w:val="99"/>
    <w:unhideWhenUsed/>
    <w:rPr>
      <w:color w:val="0563C1" w:themeColor="hyperlink"/>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pPr>
    <w:rPr>
      <w:rFonts w:ascii="Segoe UI" w:hAnsi="Segoe UI" w:cs="Segoe UI"/>
      <w:sz w:val="18"/>
      <w:szCs w:val="18"/>
    </w:rPr>
  </w:style>
  <w:style w:type="paragraph" w:styleId="a8">
    <w:name w:val="caption"/>
    <w:basedOn w:val="a"/>
    <w:next w:val="a"/>
    <w:uiPriority w:val="35"/>
    <w:qFormat/>
    <w:pPr>
      <w:spacing w:after="200"/>
      <w:ind w:firstLine="709"/>
      <w:jc w:val="both"/>
    </w:pPr>
    <w:rPr>
      <w:rFonts w:ascii="Corbel" w:eastAsia="Corbel" w:hAnsi="Corbel" w:cs="Times New Roman"/>
      <w:b/>
      <w:bCs/>
      <w:color w:val="FE8637"/>
      <w:sz w:val="18"/>
      <w:szCs w:val="18"/>
    </w:rPr>
  </w:style>
  <w:style w:type="paragraph" w:styleId="a9">
    <w:name w:val="header"/>
    <w:basedOn w:val="a"/>
    <w:link w:val="aa"/>
    <w:uiPriority w:val="99"/>
    <w:unhideWhenUsed/>
    <w:pPr>
      <w:tabs>
        <w:tab w:val="center" w:pos="4677"/>
        <w:tab w:val="right" w:pos="9355"/>
      </w:tabs>
      <w:spacing w:after="0"/>
    </w:pPr>
  </w:style>
  <w:style w:type="paragraph" w:styleId="ab">
    <w:name w:val="Body Text Indent"/>
    <w:basedOn w:val="a"/>
    <w:link w:val="ac"/>
    <w:unhideWhenUsed/>
    <w:pPr>
      <w:spacing w:after="0"/>
      <w:ind w:firstLine="360"/>
      <w:jc w:val="both"/>
    </w:pPr>
    <w:rPr>
      <w:rFonts w:ascii="Liberation Serif" w:eastAsia="Lucida Sans Unicode" w:hAnsi="Liberation Serif" w:cs="Mangal"/>
      <w:color w:val="00000A"/>
      <w:szCs w:val="24"/>
      <w:lang w:val="uk-UA" w:eastAsia="zh-CN" w:bidi="hi-IN"/>
    </w:rPr>
  </w:style>
  <w:style w:type="paragraph" w:styleId="ad">
    <w:name w:val="footer"/>
    <w:basedOn w:val="a"/>
    <w:link w:val="ae"/>
    <w:uiPriority w:val="99"/>
    <w:unhideWhenUsed/>
    <w:pPr>
      <w:tabs>
        <w:tab w:val="center" w:pos="4677"/>
        <w:tab w:val="right" w:pos="9355"/>
      </w:tabs>
      <w:spacing w:after="0"/>
    </w:pPr>
  </w:style>
  <w:style w:type="paragraph" w:styleId="af">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link w:val="af0"/>
    <w:unhideWhenUsed/>
    <w:pPr>
      <w:spacing w:before="100" w:beforeAutospacing="1" w:after="100" w:afterAutospacing="1"/>
    </w:pPr>
    <w:rPr>
      <w:rFonts w:eastAsia="Times New Roman" w:cs="Times New Roman"/>
      <w:sz w:val="24"/>
      <w:szCs w:val="24"/>
      <w:lang w:val="uk-UA" w:eastAsia="uk-UA"/>
    </w:rPr>
  </w:style>
  <w:style w:type="table" w:styleId="af1">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выноски Знак"/>
    <w:basedOn w:val="a0"/>
    <w:link w:val="a6"/>
    <w:uiPriority w:val="99"/>
    <w:semiHidden/>
    <w:qFormat/>
    <w:rPr>
      <w:rFonts w:ascii="Segoe UI" w:hAnsi="Segoe UI" w:cs="Segoe UI"/>
      <w:sz w:val="18"/>
      <w:szCs w:val="18"/>
    </w:rPr>
  </w:style>
  <w:style w:type="paragraph" w:customStyle="1" w:styleId="single-paraph">
    <w:name w:val="single-paraph"/>
    <w:basedOn w:val="a"/>
    <w:qFormat/>
    <w:pPr>
      <w:spacing w:before="100" w:beforeAutospacing="1" w:after="100" w:afterAutospacing="1"/>
    </w:pPr>
    <w:rPr>
      <w:rFonts w:eastAsia="Times New Roman" w:cs="Times New Roman"/>
      <w:sz w:val="24"/>
      <w:szCs w:val="24"/>
      <w:lang w:val="uk-UA" w:eastAsia="uk-UA"/>
    </w:rPr>
  </w:style>
  <w:style w:type="character" w:customStyle="1" w:styleId="fontstyle01">
    <w:name w:val="fontstyle01"/>
    <w:basedOn w:val="a0"/>
    <w:rPr>
      <w:rFonts w:ascii="Arial" w:hAnsi="Arial" w:cs="Arial" w:hint="default"/>
      <w:color w:val="000000"/>
      <w:sz w:val="22"/>
      <w:szCs w:val="22"/>
    </w:rPr>
  </w:style>
  <w:style w:type="character" w:customStyle="1" w:styleId="11">
    <w:name w:val="Неразрешенное упоминание1"/>
    <w:basedOn w:val="a0"/>
    <w:uiPriority w:val="99"/>
    <w:semiHidden/>
    <w:unhideWhenUsed/>
    <w:rPr>
      <w:color w:val="605E5C"/>
      <w:shd w:val="clear" w:color="auto" w:fill="E1DFDD"/>
    </w:rPr>
  </w:style>
  <w:style w:type="paragraph" w:styleId="af2">
    <w:name w:val="List Paragraph"/>
    <w:basedOn w:val="a"/>
    <w:uiPriority w:val="34"/>
    <w:qFormat/>
    <w:pPr>
      <w:ind w:left="720"/>
      <w:contextualSpacing/>
    </w:pPr>
  </w:style>
  <w:style w:type="character" w:customStyle="1" w:styleId="aa">
    <w:name w:val="Верхний колонтитул Знак"/>
    <w:basedOn w:val="a0"/>
    <w:link w:val="a9"/>
    <w:uiPriority w:val="99"/>
    <w:rPr>
      <w:rFonts w:ascii="Times New Roman" w:hAnsi="Times New Roman"/>
      <w:sz w:val="28"/>
    </w:rPr>
  </w:style>
  <w:style w:type="character" w:customStyle="1" w:styleId="ae">
    <w:name w:val="Нижний колонтитул Знак"/>
    <w:basedOn w:val="a0"/>
    <w:link w:val="ad"/>
    <w:uiPriority w:val="99"/>
    <w:rPr>
      <w:rFonts w:ascii="Times New Roman" w:hAnsi="Times New Roman"/>
      <w:sz w:val="28"/>
    </w:rPr>
  </w:style>
  <w:style w:type="character" w:customStyle="1" w:styleId="10">
    <w:name w:val="Заголовок 1 Знак"/>
    <w:basedOn w:val="a0"/>
    <w:link w:val="1"/>
    <w:uiPriority w:val="9"/>
    <w:rPr>
      <w:rFonts w:ascii="Corbel" w:eastAsia="Times New Roman" w:hAnsi="Corbel" w:cs="Times New Roman"/>
      <w:b/>
      <w:bCs/>
      <w:color w:val="E65B01"/>
      <w:sz w:val="28"/>
      <w:szCs w:val="28"/>
      <w:lang w:val="uk-UA"/>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paragraph" w:customStyle="1" w:styleId="af3">
    <w:name w:val="Знак Знак Знак Знак Знак Знак Знак"/>
    <w:basedOn w:val="a"/>
    <w:pPr>
      <w:spacing w:after="0"/>
    </w:pPr>
    <w:rPr>
      <w:rFonts w:ascii="Verdana" w:eastAsia="Times New Roman" w:hAnsi="Verdana" w:cs="Verdana"/>
      <w:sz w:val="20"/>
      <w:szCs w:val="20"/>
      <w:lang w:val="en-US"/>
    </w:rPr>
  </w:style>
  <w:style w:type="paragraph" w:customStyle="1" w:styleId="af4">
    <w:name w:val="Содержимое таблицы"/>
    <w:basedOn w:val="a"/>
    <w:pPr>
      <w:widowControl w:val="0"/>
      <w:suppressLineNumbers/>
      <w:suppressAutoHyphens/>
      <w:spacing w:after="0"/>
    </w:pPr>
    <w:rPr>
      <w:rFonts w:eastAsia="Lucida Sans Unicode" w:cs="Times New Roman"/>
      <w:sz w:val="24"/>
      <w:szCs w:val="24"/>
      <w:lang w:val="uk-UA" w:eastAsia="zh-CN"/>
    </w:rPr>
  </w:style>
  <w:style w:type="character" w:customStyle="1" w:styleId="21">
    <w:name w:val="Основной шрифт абзаца2"/>
  </w:style>
  <w:style w:type="character" w:customStyle="1" w:styleId="ac">
    <w:name w:val="Основной текст с отступом Знак"/>
    <w:basedOn w:val="a0"/>
    <w:link w:val="ab"/>
    <w:rPr>
      <w:rFonts w:ascii="Liberation Serif" w:eastAsia="Lucida Sans Unicode" w:hAnsi="Liberation Serif" w:cs="Mangal"/>
      <w:color w:val="00000A"/>
      <w:sz w:val="28"/>
      <w:szCs w:val="24"/>
      <w:lang w:val="uk-UA" w:eastAsia="zh-CN" w:bidi="hi-IN"/>
    </w:rPr>
  </w:style>
  <w:style w:type="character" w:customStyle="1" w:styleId="af0">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link w:val="af"/>
    <w:locked/>
    <w:rPr>
      <w:rFonts w:ascii="Times New Roman" w:eastAsia="Times New Roman" w:hAnsi="Times New Roman" w:cs="Times New Roman"/>
      <w:sz w:val="24"/>
      <w:szCs w:val="24"/>
      <w:lang w:val="uk-UA" w:eastAsia="uk-UA"/>
    </w:rPr>
  </w:style>
  <w:style w:type="table" w:customStyle="1" w:styleId="12">
    <w:name w:val="Сетка таблицы1"/>
    <w:basedOn w:val="a1"/>
    <w:uiPriority w:val="99"/>
    <w:rPr>
      <w:rFonts w:ascii="Times New Roman" w:eastAsia="Times New Roman" w:hAnsi="Times New Roman" w:cs="Times New Roman"/>
    </w:rPr>
    <w:tblPr>
      <w:tblCellMar>
        <w:left w:w="0" w:type="dxa"/>
        <w:right w:w="0" w:type="dxa"/>
      </w:tblCellMar>
    </w:tblPr>
  </w:style>
  <w:style w:type="table" w:customStyle="1" w:styleId="22">
    <w:name w:val="Сетка таблицы2"/>
    <w:basedOn w:val="a1"/>
    <w:next w:val="af1"/>
    <w:uiPriority w:val="99"/>
    <w:rsid w:val="002812DA"/>
    <w:rPr>
      <w:rFonts w:ascii="Times New Roman" w:eastAsia="Times New Roman" w:hAnsi="Times New Roman" w:cs="Times New Roman"/>
    </w:rPr>
    <w:tblPr>
      <w:tblInd w:w="0" w:type="nil"/>
      <w:tblCellMar>
        <w:left w:w="0" w:type="dxa"/>
        <w:right w:w="0" w:type="dxa"/>
      </w:tblCellMar>
    </w:tblPr>
  </w:style>
  <w:style w:type="paragraph" w:customStyle="1" w:styleId="docdata">
    <w:name w:val="docdata"/>
    <w:aliases w:val="docy,v5,10886,baiaagaaboqcaaadvygaaaxnkaaaaaaaaaaaaaaaaaaaaaaaaaaaaaaaaaaaaaaaaaaaaaaaaaaaaaaaaaaaaaaaaaaaaaaaaaaaaaaaaaaaaaaaaaaaaaaaaaaaaaaaaaaaaaaaaaaaaaaaaaaaaaaaaaaaaaaaaaaaaaaaaaaaaaaaaaaaaaaaaaaaaaaaaaaaaaaaaaaaaaaaaaaaaaaaaaaaaaaaaaaaaaa"/>
    <w:basedOn w:val="a"/>
    <w:rsid w:val="009D6A43"/>
    <w:pPr>
      <w:spacing w:before="100" w:beforeAutospacing="1" w:after="100" w:afterAutospacing="1"/>
    </w:pPr>
    <w:rPr>
      <w:rFonts w:eastAsia="Times New Roman" w:cs="Times New Roman"/>
      <w:sz w:val="24"/>
      <w:szCs w:val="24"/>
      <w:lang w:val="uk-UA" w:eastAsia="uk-UA"/>
    </w:rPr>
  </w:style>
  <w:style w:type="table" w:customStyle="1" w:styleId="3">
    <w:name w:val="Сетка таблицы3"/>
    <w:basedOn w:val="a1"/>
    <w:next w:val="af1"/>
    <w:uiPriority w:val="39"/>
    <w:qFormat/>
    <w:rsid w:val="00636672"/>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1"/>
    <w:uiPriority w:val="39"/>
    <w:rsid w:val="00636672"/>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828">
      <w:bodyDiv w:val="1"/>
      <w:marLeft w:val="0"/>
      <w:marRight w:val="0"/>
      <w:marTop w:val="0"/>
      <w:marBottom w:val="0"/>
      <w:divBdr>
        <w:top w:val="none" w:sz="0" w:space="0" w:color="auto"/>
        <w:left w:val="none" w:sz="0" w:space="0" w:color="auto"/>
        <w:bottom w:val="none" w:sz="0" w:space="0" w:color="auto"/>
        <w:right w:val="none" w:sz="0" w:space="0" w:color="auto"/>
      </w:divBdr>
    </w:div>
    <w:div w:id="28915724">
      <w:bodyDiv w:val="1"/>
      <w:marLeft w:val="0"/>
      <w:marRight w:val="0"/>
      <w:marTop w:val="0"/>
      <w:marBottom w:val="0"/>
      <w:divBdr>
        <w:top w:val="none" w:sz="0" w:space="0" w:color="auto"/>
        <w:left w:val="none" w:sz="0" w:space="0" w:color="auto"/>
        <w:bottom w:val="none" w:sz="0" w:space="0" w:color="auto"/>
        <w:right w:val="none" w:sz="0" w:space="0" w:color="auto"/>
      </w:divBdr>
    </w:div>
    <w:div w:id="41250847">
      <w:bodyDiv w:val="1"/>
      <w:marLeft w:val="0"/>
      <w:marRight w:val="0"/>
      <w:marTop w:val="0"/>
      <w:marBottom w:val="0"/>
      <w:divBdr>
        <w:top w:val="none" w:sz="0" w:space="0" w:color="auto"/>
        <w:left w:val="none" w:sz="0" w:space="0" w:color="auto"/>
        <w:bottom w:val="none" w:sz="0" w:space="0" w:color="auto"/>
        <w:right w:val="none" w:sz="0" w:space="0" w:color="auto"/>
      </w:divBdr>
    </w:div>
    <w:div w:id="110781560">
      <w:bodyDiv w:val="1"/>
      <w:marLeft w:val="0"/>
      <w:marRight w:val="0"/>
      <w:marTop w:val="0"/>
      <w:marBottom w:val="0"/>
      <w:divBdr>
        <w:top w:val="none" w:sz="0" w:space="0" w:color="auto"/>
        <w:left w:val="none" w:sz="0" w:space="0" w:color="auto"/>
        <w:bottom w:val="none" w:sz="0" w:space="0" w:color="auto"/>
        <w:right w:val="none" w:sz="0" w:space="0" w:color="auto"/>
      </w:divBdr>
    </w:div>
    <w:div w:id="158276789">
      <w:bodyDiv w:val="1"/>
      <w:marLeft w:val="0"/>
      <w:marRight w:val="0"/>
      <w:marTop w:val="0"/>
      <w:marBottom w:val="0"/>
      <w:divBdr>
        <w:top w:val="none" w:sz="0" w:space="0" w:color="auto"/>
        <w:left w:val="none" w:sz="0" w:space="0" w:color="auto"/>
        <w:bottom w:val="none" w:sz="0" w:space="0" w:color="auto"/>
        <w:right w:val="none" w:sz="0" w:space="0" w:color="auto"/>
      </w:divBdr>
    </w:div>
    <w:div w:id="160974190">
      <w:bodyDiv w:val="1"/>
      <w:marLeft w:val="0"/>
      <w:marRight w:val="0"/>
      <w:marTop w:val="0"/>
      <w:marBottom w:val="0"/>
      <w:divBdr>
        <w:top w:val="none" w:sz="0" w:space="0" w:color="auto"/>
        <w:left w:val="none" w:sz="0" w:space="0" w:color="auto"/>
        <w:bottom w:val="none" w:sz="0" w:space="0" w:color="auto"/>
        <w:right w:val="none" w:sz="0" w:space="0" w:color="auto"/>
      </w:divBdr>
      <w:divsChild>
        <w:div w:id="800224175">
          <w:marLeft w:val="0"/>
          <w:marRight w:val="-1"/>
          <w:marTop w:val="0"/>
          <w:marBottom w:val="0"/>
          <w:divBdr>
            <w:top w:val="none" w:sz="0" w:space="0" w:color="auto"/>
            <w:left w:val="none" w:sz="0" w:space="0" w:color="auto"/>
            <w:bottom w:val="none" w:sz="0" w:space="0" w:color="auto"/>
            <w:right w:val="none" w:sz="0" w:space="0" w:color="auto"/>
          </w:divBdr>
        </w:div>
        <w:div w:id="847981948">
          <w:marLeft w:val="0"/>
          <w:marRight w:val="-1"/>
          <w:marTop w:val="0"/>
          <w:marBottom w:val="0"/>
          <w:divBdr>
            <w:top w:val="none" w:sz="0" w:space="0" w:color="auto"/>
            <w:left w:val="none" w:sz="0" w:space="0" w:color="auto"/>
            <w:bottom w:val="none" w:sz="0" w:space="0" w:color="auto"/>
            <w:right w:val="none" w:sz="0" w:space="0" w:color="auto"/>
          </w:divBdr>
        </w:div>
        <w:div w:id="1931306398">
          <w:marLeft w:val="0"/>
          <w:marRight w:val="-1"/>
          <w:marTop w:val="0"/>
          <w:marBottom w:val="0"/>
          <w:divBdr>
            <w:top w:val="none" w:sz="0" w:space="0" w:color="auto"/>
            <w:left w:val="none" w:sz="0" w:space="0" w:color="auto"/>
            <w:bottom w:val="none" w:sz="0" w:space="0" w:color="auto"/>
            <w:right w:val="none" w:sz="0" w:space="0" w:color="auto"/>
          </w:divBdr>
        </w:div>
        <w:div w:id="21055189">
          <w:marLeft w:val="0"/>
          <w:marRight w:val="-1"/>
          <w:marTop w:val="0"/>
          <w:marBottom w:val="0"/>
          <w:divBdr>
            <w:top w:val="none" w:sz="0" w:space="0" w:color="auto"/>
            <w:left w:val="none" w:sz="0" w:space="0" w:color="auto"/>
            <w:bottom w:val="none" w:sz="0" w:space="0" w:color="auto"/>
            <w:right w:val="none" w:sz="0" w:space="0" w:color="auto"/>
          </w:divBdr>
        </w:div>
      </w:divsChild>
    </w:div>
    <w:div w:id="164322135">
      <w:bodyDiv w:val="1"/>
      <w:marLeft w:val="0"/>
      <w:marRight w:val="0"/>
      <w:marTop w:val="0"/>
      <w:marBottom w:val="0"/>
      <w:divBdr>
        <w:top w:val="none" w:sz="0" w:space="0" w:color="auto"/>
        <w:left w:val="none" w:sz="0" w:space="0" w:color="auto"/>
        <w:bottom w:val="none" w:sz="0" w:space="0" w:color="auto"/>
        <w:right w:val="none" w:sz="0" w:space="0" w:color="auto"/>
      </w:divBdr>
    </w:div>
    <w:div w:id="174072963">
      <w:bodyDiv w:val="1"/>
      <w:marLeft w:val="0"/>
      <w:marRight w:val="0"/>
      <w:marTop w:val="0"/>
      <w:marBottom w:val="0"/>
      <w:divBdr>
        <w:top w:val="none" w:sz="0" w:space="0" w:color="auto"/>
        <w:left w:val="none" w:sz="0" w:space="0" w:color="auto"/>
        <w:bottom w:val="none" w:sz="0" w:space="0" w:color="auto"/>
        <w:right w:val="none" w:sz="0" w:space="0" w:color="auto"/>
      </w:divBdr>
    </w:div>
    <w:div w:id="194537041">
      <w:bodyDiv w:val="1"/>
      <w:marLeft w:val="0"/>
      <w:marRight w:val="0"/>
      <w:marTop w:val="0"/>
      <w:marBottom w:val="0"/>
      <w:divBdr>
        <w:top w:val="none" w:sz="0" w:space="0" w:color="auto"/>
        <w:left w:val="none" w:sz="0" w:space="0" w:color="auto"/>
        <w:bottom w:val="none" w:sz="0" w:space="0" w:color="auto"/>
        <w:right w:val="none" w:sz="0" w:space="0" w:color="auto"/>
      </w:divBdr>
      <w:divsChild>
        <w:div w:id="1552957506">
          <w:marLeft w:val="0"/>
          <w:marRight w:val="0"/>
          <w:marTop w:val="0"/>
          <w:marBottom w:val="0"/>
          <w:divBdr>
            <w:top w:val="none" w:sz="0" w:space="0" w:color="auto"/>
            <w:left w:val="none" w:sz="0" w:space="0" w:color="auto"/>
            <w:bottom w:val="none" w:sz="0" w:space="0" w:color="auto"/>
            <w:right w:val="none" w:sz="0" w:space="0" w:color="auto"/>
          </w:divBdr>
        </w:div>
        <w:div w:id="849679081">
          <w:marLeft w:val="0"/>
          <w:marRight w:val="0"/>
          <w:marTop w:val="0"/>
          <w:marBottom w:val="0"/>
          <w:divBdr>
            <w:top w:val="none" w:sz="0" w:space="0" w:color="auto"/>
            <w:left w:val="none" w:sz="0" w:space="0" w:color="auto"/>
            <w:bottom w:val="none" w:sz="0" w:space="0" w:color="auto"/>
            <w:right w:val="none" w:sz="0" w:space="0" w:color="auto"/>
          </w:divBdr>
        </w:div>
      </w:divsChild>
    </w:div>
    <w:div w:id="205021918">
      <w:bodyDiv w:val="1"/>
      <w:marLeft w:val="0"/>
      <w:marRight w:val="0"/>
      <w:marTop w:val="0"/>
      <w:marBottom w:val="0"/>
      <w:divBdr>
        <w:top w:val="none" w:sz="0" w:space="0" w:color="auto"/>
        <w:left w:val="none" w:sz="0" w:space="0" w:color="auto"/>
        <w:bottom w:val="none" w:sz="0" w:space="0" w:color="auto"/>
        <w:right w:val="none" w:sz="0" w:space="0" w:color="auto"/>
      </w:divBdr>
    </w:div>
    <w:div w:id="212036194">
      <w:bodyDiv w:val="1"/>
      <w:marLeft w:val="0"/>
      <w:marRight w:val="0"/>
      <w:marTop w:val="0"/>
      <w:marBottom w:val="0"/>
      <w:divBdr>
        <w:top w:val="none" w:sz="0" w:space="0" w:color="auto"/>
        <w:left w:val="none" w:sz="0" w:space="0" w:color="auto"/>
        <w:bottom w:val="none" w:sz="0" w:space="0" w:color="auto"/>
        <w:right w:val="none" w:sz="0" w:space="0" w:color="auto"/>
      </w:divBdr>
    </w:div>
    <w:div w:id="303437370">
      <w:bodyDiv w:val="1"/>
      <w:marLeft w:val="0"/>
      <w:marRight w:val="0"/>
      <w:marTop w:val="0"/>
      <w:marBottom w:val="0"/>
      <w:divBdr>
        <w:top w:val="none" w:sz="0" w:space="0" w:color="auto"/>
        <w:left w:val="none" w:sz="0" w:space="0" w:color="auto"/>
        <w:bottom w:val="none" w:sz="0" w:space="0" w:color="auto"/>
        <w:right w:val="none" w:sz="0" w:space="0" w:color="auto"/>
      </w:divBdr>
    </w:div>
    <w:div w:id="446507377">
      <w:bodyDiv w:val="1"/>
      <w:marLeft w:val="0"/>
      <w:marRight w:val="0"/>
      <w:marTop w:val="0"/>
      <w:marBottom w:val="0"/>
      <w:divBdr>
        <w:top w:val="none" w:sz="0" w:space="0" w:color="auto"/>
        <w:left w:val="none" w:sz="0" w:space="0" w:color="auto"/>
        <w:bottom w:val="none" w:sz="0" w:space="0" w:color="auto"/>
        <w:right w:val="none" w:sz="0" w:space="0" w:color="auto"/>
      </w:divBdr>
    </w:div>
    <w:div w:id="495339343">
      <w:bodyDiv w:val="1"/>
      <w:marLeft w:val="0"/>
      <w:marRight w:val="0"/>
      <w:marTop w:val="0"/>
      <w:marBottom w:val="0"/>
      <w:divBdr>
        <w:top w:val="none" w:sz="0" w:space="0" w:color="auto"/>
        <w:left w:val="none" w:sz="0" w:space="0" w:color="auto"/>
        <w:bottom w:val="none" w:sz="0" w:space="0" w:color="auto"/>
        <w:right w:val="none" w:sz="0" w:space="0" w:color="auto"/>
      </w:divBdr>
      <w:divsChild>
        <w:div w:id="736585102">
          <w:marLeft w:val="0"/>
          <w:marRight w:val="0"/>
          <w:marTop w:val="0"/>
          <w:marBottom w:val="0"/>
          <w:divBdr>
            <w:top w:val="none" w:sz="0" w:space="0" w:color="auto"/>
            <w:left w:val="none" w:sz="0" w:space="0" w:color="auto"/>
            <w:bottom w:val="none" w:sz="0" w:space="0" w:color="auto"/>
            <w:right w:val="none" w:sz="0" w:space="0" w:color="auto"/>
          </w:divBdr>
        </w:div>
        <w:div w:id="469901616">
          <w:marLeft w:val="0"/>
          <w:marRight w:val="0"/>
          <w:marTop w:val="0"/>
          <w:marBottom w:val="0"/>
          <w:divBdr>
            <w:top w:val="none" w:sz="0" w:space="0" w:color="auto"/>
            <w:left w:val="none" w:sz="0" w:space="0" w:color="auto"/>
            <w:bottom w:val="none" w:sz="0" w:space="0" w:color="auto"/>
            <w:right w:val="none" w:sz="0" w:space="0" w:color="auto"/>
          </w:divBdr>
        </w:div>
        <w:div w:id="879977660">
          <w:marLeft w:val="0"/>
          <w:marRight w:val="0"/>
          <w:marTop w:val="0"/>
          <w:marBottom w:val="0"/>
          <w:divBdr>
            <w:top w:val="none" w:sz="0" w:space="0" w:color="auto"/>
            <w:left w:val="none" w:sz="0" w:space="0" w:color="auto"/>
            <w:bottom w:val="none" w:sz="0" w:space="0" w:color="auto"/>
            <w:right w:val="none" w:sz="0" w:space="0" w:color="auto"/>
          </w:divBdr>
        </w:div>
        <w:div w:id="419064606">
          <w:marLeft w:val="0"/>
          <w:marRight w:val="0"/>
          <w:marTop w:val="0"/>
          <w:marBottom w:val="0"/>
          <w:divBdr>
            <w:top w:val="none" w:sz="0" w:space="0" w:color="auto"/>
            <w:left w:val="none" w:sz="0" w:space="0" w:color="auto"/>
            <w:bottom w:val="none" w:sz="0" w:space="0" w:color="auto"/>
            <w:right w:val="none" w:sz="0" w:space="0" w:color="auto"/>
          </w:divBdr>
        </w:div>
        <w:div w:id="233207236">
          <w:marLeft w:val="0"/>
          <w:marRight w:val="0"/>
          <w:marTop w:val="0"/>
          <w:marBottom w:val="0"/>
          <w:divBdr>
            <w:top w:val="none" w:sz="0" w:space="0" w:color="auto"/>
            <w:left w:val="none" w:sz="0" w:space="0" w:color="auto"/>
            <w:bottom w:val="none" w:sz="0" w:space="0" w:color="auto"/>
            <w:right w:val="none" w:sz="0" w:space="0" w:color="auto"/>
          </w:divBdr>
        </w:div>
      </w:divsChild>
    </w:div>
    <w:div w:id="502163176">
      <w:bodyDiv w:val="1"/>
      <w:marLeft w:val="0"/>
      <w:marRight w:val="0"/>
      <w:marTop w:val="0"/>
      <w:marBottom w:val="0"/>
      <w:divBdr>
        <w:top w:val="none" w:sz="0" w:space="0" w:color="auto"/>
        <w:left w:val="none" w:sz="0" w:space="0" w:color="auto"/>
        <w:bottom w:val="none" w:sz="0" w:space="0" w:color="auto"/>
        <w:right w:val="none" w:sz="0" w:space="0" w:color="auto"/>
      </w:divBdr>
    </w:div>
    <w:div w:id="633603415">
      <w:bodyDiv w:val="1"/>
      <w:marLeft w:val="0"/>
      <w:marRight w:val="0"/>
      <w:marTop w:val="0"/>
      <w:marBottom w:val="0"/>
      <w:divBdr>
        <w:top w:val="none" w:sz="0" w:space="0" w:color="auto"/>
        <w:left w:val="none" w:sz="0" w:space="0" w:color="auto"/>
        <w:bottom w:val="none" w:sz="0" w:space="0" w:color="auto"/>
        <w:right w:val="none" w:sz="0" w:space="0" w:color="auto"/>
      </w:divBdr>
    </w:div>
    <w:div w:id="686714678">
      <w:bodyDiv w:val="1"/>
      <w:marLeft w:val="0"/>
      <w:marRight w:val="0"/>
      <w:marTop w:val="0"/>
      <w:marBottom w:val="0"/>
      <w:divBdr>
        <w:top w:val="none" w:sz="0" w:space="0" w:color="auto"/>
        <w:left w:val="none" w:sz="0" w:space="0" w:color="auto"/>
        <w:bottom w:val="none" w:sz="0" w:space="0" w:color="auto"/>
        <w:right w:val="none" w:sz="0" w:space="0" w:color="auto"/>
      </w:divBdr>
    </w:div>
    <w:div w:id="879240507">
      <w:bodyDiv w:val="1"/>
      <w:marLeft w:val="0"/>
      <w:marRight w:val="0"/>
      <w:marTop w:val="0"/>
      <w:marBottom w:val="0"/>
      <w:divBdr>
        <w:top w:val="none" w:sz="0" w:space="0" w:color="auto"/>
        <w:left w:val="none" w:sz="0" w:space="0" w:color="auto"/>
        <w:bottom w:val="none" w:sz="0" w:space="0" w:color="auto"/>
        <w:right w:val="none" w:sz="0" w:space="0" w:color="auto"/>
      </w:divBdr>
    </w:div>
    <w:div w:id="884760562">
      <w:bodyDiv w:val="1"/>
      <w:marLeft w:val="0"/>
      <w:marRight w:val="0"/>
      <w:marTop w:val="0"/>
      <w:marBottom w:val="0"/>
      <w:divBdr>
        <w:top w:val="none" w:sz="0" w:space="0" w:color="auto"/>
        <w:left w:val="none" w:sz="0" w:space="0" w:color="auto"/>
        <w:bottom w:val="none" w:sz="0" w:space="0" w:color="auto"/>
        <w:right w:val="none" w:sz="0" w:space="0" w:color="auto"/>
      </w:divBdr>
    </w:div>
    <w:div w:id="932975901">
      <w:bodyDiv w:val="1"/>
      <w:marLeft w:val="0"/>
      <w:marRight w:val="0"/>
      <w:marTop w:val="0"/>
      <w:marBottom w:val="0"/>
      <w:divBdr>
        <w:top w:val="none" w:sz="0" w:space="0" w:color="auto"/>
        <w:left w:val="none" w:sz="0" w:space="0" w:color="auto"/>
        <w:bottom w:val="none" w:sz="0" w:space="0" w:color="auto"/>
        <w:right w:val="none" w:sz="0" w:space="0" w:color="auto"/>
      </w:divBdr>
    </w:div>
    <w:div w:id="1065685110">
      <w:bodyDiv w:val="1"/>
      <w:marLeft w:val="0"/>
      <w:marRight w:val="0"/>
      <w:marTop w:val="0"/>
      <w:marBottom w:val="0"/>
      <w:divBdr>
        <w:top w:val="none" w:sz="0" w:space="0" w:color="auto"/>
        <w:left w:val="none" w:sz="0" w:space="0" w:color="auto"/>
        <w:bottom w:val="none" w:sz="0" w:space="0" w:color="auto"/>
        <w:right w:val="none" w:sz="0" w:space="0" w:color="auto"/>
      </w:divBdr>
      <w:divsChild>
        <w:div w:id="1284582133">
          <w:marLeft w:val="0"/>
          <w:marRight w:val="0"/>
          <w:marTop w:val="0"/>
          <w:marBottom w:val="0"/>
          <w:divBdr>
            <w:top w:val="none" w:sz="0" w:space="0" w:color="auto"/>
            <w:left w:val="none" w:sz="0" w:space="0" w:color="auto"/>
            <w:bottom w:val="none" w:sz="0" w:space="0" w:color="auto"/>
            <w:right w:val="none" w:sz="0" w:space="0" w:color="auto"/>
          </w:divBdr>
        </w:div>
        <w:div w:id="153689772">
          <w:marLeft w:val="0"/>
          <w:marRight w:val="0"/>
          <w:marTop w:val="0"/>
          <w:marBottom w:val="0"/>
          <w:divBdr>
            <w:top w:val="none" w:sz="0" w:space="0" w:color="auto"/>
            <w:left w:val="none" w:sz="0" w:space="0" w:color="auto"/>
            <w:bottom w:val="none" w:sz="0" w:space="0" w:color="auto"/>
            <w:right w:val="none" w:sz="0" w:space="0" w:color="auto"/>
          </w:divBdr>
        </w:div>
        <w:div w:id="882446461">
          <w:marLeft w:val="0"/>
          <w:marRight w:val="0"/>
          <w:marTop w:val="0"/>
          <w:marBottom w:val="0"/>
          <w:divBdr>
            <w:top w:val="none" w:sz="0" w:space="0" w:color="auto"/>
            <w:left w:val="none" w:sz="0" w:space="0" w:color="auto"/>
            <w:bottom w:val="none" w:sz="0" w:space="0" w:color="auto"/>
            <w:right w:val="none" w:sz="0" w:space="0" w:color="auto"/>
          </w:divBdr>
        </w:div>
      </w:divsChild>
    </w:div>
    <w:div w:id="1321428432">
      <w:bodyDiv w:val="1"/>
      <w:marLeft w:val="0"/>
      <w:marRight w:val="0"/>
      <w:marTop w:val="0"/>
      <w:marBottom w:val="0"/>
      <w:divBdr>
        <w:top w:val="none" w:sz="0" w:space="0" w:color="auto"/>
        <w:left w:val="none" w:sz="0" w:space="0" w:color="auto"/>
        <w:bottom w:val="none" w:sz="0" w:space="0" w:color="auto"/>
        <w:right w:val="none" w:sz="0" w:space="0" w:color="auto"/>
      </w:divBdr>
    </w:div>
    <w:div w:id="1428889499">
      <w:bodyDiv w:val="1"/>
      <w:marLeft w:val="0"/>
      <w:marRight w:val="0"/>
      <w:marTop w:val="0"/>
      <w:marBottom w:val="0"/>
      <w:divBdr>
        <w:top w:val="none" w:sz="0" w:space="0" w:color="auto"/>
        <w:left w:val="none" w:sz="0" w:space="0" w:color="auto"/>
        <w:bottom w:val="none" w:sz="0" w:space="0" w:color="auto"/>
        <w:right w:val="none" w:sz="0" w:space="0" w:color="auto"/>
      </w:divBdr>
    </w:div>
    <w:div w:id="1437558611">
      <w:bodyDiv w:val="1"/>
      <w:marLeft w:val="0"/>
      <w:marRight w:val="0"/>
      <w:marTop w:val="0"/>
      <w:marBottom w:val="0"/>
      <w:divBdr>
        <w:top w:val="none" w:sz="0" w:space="0" w:color="auto"/>
        <w:left w:val="none" w:sz="0" w:space="0" w:color="auto"/>
        <w:bottom w:val="none" w:sz="0" w:space="0" w:color="auto"/>
        <w:right w:val="none" w:sz="0" w:space="0" w:color="auto"/>
      </w:divBdr>
    </w:div>
    <w:div w:id="1448502779">
      <w:bodyDiv w:val="1"/>
      <w:marLeft w:val="0"/>
      <w:marRight w:val="0"/>
      <w:marTop w:val="0"/>
      <w:marBottom w:val="0"/>
      <w:divBdr>
        <w:top w:val="none" w:sz="0" w:space="0" w:color="auto"/>
        <w:left w:val="none" w:sz="0" w:space="0" w:color="auto"/>
        <w:bottom w:val="none" w:sz="0" w:space="0" w:color="auto"/>
        <w:right w:val="none" w:sz="0" w:space="0" w:color="auto"/>
      </w:divBdr>
    </w:div>
    <w:div w:id="1515729280">
      <w:bodyDiv w:val="1"/>
      <w:marLeft w:val="0"/>
      <w:marRight w:val="0"/>
      <w:marTop w:val="0"/>
      <w:marBottom w:val="0"/>
      <w:divBdr>
        <w:top w:val="none" w:sz="0" w:space="0" w:color="auto"/>
        <w:left w:val="none" w:sz="0" w:space="0" w:color="auto"/>
        <w:bottom w:val="none" w:sz="0" w:space="0" w:color="auto"/>
        <w:right w:val="none" w:sz="0" w:space="0" w:color="auto"/>
      </w:divBdr>
    </w:div>
    <w:div w:id="1533033443">
      <w:bodyDiv w:val="1"/>
      <w:marLeft w:val="0"/>
      <w:marRight w:val="0"/>
      <w:marTop w:val="0"/>
      <w:marBottom w:val="0"/>
      <w:divBdr>
        <w:top w:val="none" w:sz="0" w:space="0" w:color="auto"/>
        <w:left w:val="none" w:sz="0" w:space="0" w:color="auto"/>
        <w:bottom w:val="none" w:sz="0" w:space="0" w:color="auto"/>
        <w:right w:val="none" w:sz="0" w:space="0" w:color="auto"/>
      </w:divBdr>
    </w:div>
    <w:div w:id="1565753299">
      <w:bodyDiv w:val="1"/>
      <w:marLeft w:val="0"/>
      <w:marRight w:val="0"/>
      <w:marTop w:val="0"/>
      <w:marBottom w:val="0"/>
      <w:divBdr>
        <w:top w:val="none" w:sz="0" w:space="0" w:color="auto"/>
        <w:left w:val="none" w:sz="0" w:space="0" w:color="auto"/>
        <w:bottom w:val="none" w:sz="0" w:space="0" w:color="auto"/>
        <w:right w:val="none" w:sz="0" w:space="0" w:color="auto"/>
      </w:divBdr>
    </w:div>
    <w:div w:id="1616209151">
      <w:bodyDiv w:val="1"/>
      <w:marLeft w:val="0"/>
      <w:marRight w:val="0"/>
      <w:marTop w:val="0"/>
      <w:marBottom w:val="0"/>
      <w:divBdr>
        <w:top w:val="none" w:sz="0" w:space="0" w:color="auto"/>
        <w:left w:val="none" w:sz="0" w:space="0" w:color="auto"/>
        <w:bottom w:val="none" w:sz="0" w:space="0" w:color="auto"/>
        <w:right w:val="none" w:sz="0" w:space="0" w:color="auto"/>
      </w:divBdr>
    </w:div>
    <w:div w:id="1635720322">
      <w:bodyDiv w:val="1"/>
      <w:marLeft w:val="0"/>
      <w:marRight w:val="0"/>
      <w:marTop w:val="0"/>
      <w:marBottom w:val="0"/>
      <w:divBdr>
        <w:top w:val="none" w:sz="0" w:space="0" w:color="auto"/>
        <w:left w:val="none" w:sz="0" w:space="0" w:color="auto"/>
        <w:bottom w:val="none" w:sz="0" w:space="0" w:color="auto"/>
        <w:right w:val="none" w:sz="0" w:space="0" w:color="auto"/>
      </w:divBdr>
    </w:div>
    <w:div w:id="1677415420">
      <w:bodyDiv w:val="1"/>
      <w:marLeft w:val="0"/>
      <w:marRight w:val="0"/>
      <w:marTop w:val="0"/>
      <w:marBottom w:val="0"/>
      <w:divBdr>
        <w:top w:val="none" w:sz="0" w:space="0" w:color="auto"/>
        <w:left w:val="none" w:sz="0" w:space="0" w:color="auto"/>
        <w:bottom w:val="none" w:sz="0" w:space="0" w:color="auto"/>
        <w:right w:val="none" w:sz="0" w:space="0" w:color="auto"/>
      </w:divBdr>
    </w:div>
    <w:div w:id="1690451659">
      <w:bodyDiv w:val="1"/>
      <w:marLeft w:val="0"/>
      <w:marRight w:val="0"/>
      <w:marTop w:val="0"/>
      <w:marBottom w:val="0"/>
      <w:divBdr>
        <w:top w:val="none" w:sz="0" w:space="0" w:color="auto"/>
        <w:left w:val="none" w:sz="0" w:space="0" w:color="auto"/>
        <w:bottom w:val="none" w:sz="0" w:space="0" w:color="auto"/>
        <w:right w:val="none" w:sz="0" w:space="0" w:color="auto"/>
      </w:divBdr>
    </w:div>
    <w:div w:id="1724065204">
      <w:bodyDiv w:val="1"/>
      <w:marLeft w:val="0"/>
      <w:marRight w:val="0"/>
      <w:marTop w:val="0"/>
      <w:marBottom w:val="0"/>
      <w:divBdr>
        <w:top w:val="none" w:sz="0" w:space="0" w:color="auto"/>
        <w:left w:val="none" w:sz="0" w:space="0" w:color="auto"/>
        <w:bottom w:val="none" w:sz="0" w:space="0" w:color="auto"/>
        <w:right w:val="none" w:sz="0" w:space="0" w:color="auto"/>
      </w:divBdr>
    </w:div>
    <w:div w:id="1738893351">
      <w:bodyDiv w:val="1"/>
      <w:marLeft w:val="0"/>
      <w:marRight w:val="0"/>
      <w:marTop w:val="0"/>
      <w:marBottom w:val="0"/>
      <w:divBdr>
        <w:top w:val="none" w:sz="0" w:space="0" w:color="auto"/>
        <w:left w:val="none" w:sz="0" w:space="0" w:color="auto"/>
        <w:bottom w:val="none" w:sz="0" w:space="0" w:color="auto"/>
        <w:right w:val="none" w:sz="0" w:space="0" w:color="auto"/>
      </w:divBdr>
    </w:div>
    <w:div w:id="1857189603">
      <w:bodyDiv w:val="1"/>
      <w:marLeft w:val="0"/>
      <w:marRight w:val="0"/>
      <w:marTop w:val="0"/>
      <w:marBottom w:val="0"/>
      <w:divBdr>
        <w:top w:val="none" w:sz="0" w:space="0" w:color="auto"/>
        <w:left w:val="none" w:sz="0" w:space="0" w:color="auto"/>
        <w:bottom w:val="none" w:sz="0" w:space="0" w:color="auto"/>
        <w:right w:val="none" w:sz="0" w:space="0" w:color="auto"/>
      </w:divBdr>
    </w:div>
    <w:div w:id="1916550486">
      <w:bodyDiv w:val="1"/>
      <w:marLeft w:val="0"/>
      <w:marRight w:val="0"/>
      <w:marTop w:val="0"/>
      <w:marBottom w:val="0"/>
      <w:divBdr>
        <w:top w:val="none" w:sz="0" w:space="0" w:color="auto"/>
        <w:left w:val="none" w:sz="0" w:space="0" w:color="auto"/>
        <w:bottom w:val="none" w:sz="0" w:space="0" w:color="auto"/>
        <w:right w:val="none" w:sz="0" w:space="0" w:color="auto"/>
      </w:divBdr>
    </w:div>
    <w:div w:id="2040156122">
      <w:bodyDiv w:val="1"/>
      <w:marLeft w:val="0"/>
      <w:marRight w:val="0"/>
      <w:marTop w:val="0"/>
      <w:marBottom w:val="0"/>
      <w:divBdr>
        <w:top w:val="none" w:sz="0" w:space="0" w:color="auto"/>
        <w:left w:val="none" w:sz="0" w:space="0" w:color="auto"/>
        <w:bottom w:val="none" w:sz="0" w:space="0" w:color="auto"/>
        <w:right w:val="none" w:sz="0" w:space="0" w:color="auto"/>
      </w:divBdr>
    </w:div>
    <w:div w:id="2135902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yu.mk.ua/show/147" TargetMode="External"/><Relationship Id="rId39" Type="http://schemas.openxmlformats.org/officeDocument/2006/relationships/image" Target="media/image18.png"/><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chart" Target="charts/chart2.xml"/><Relationship Id="rId50" Type="http://schemas.openxmlformats.org/officeDocument/2006/relationships/image" Target="media/image25.jpeg"/><Relationship Id="rId55" Type="http://schemas.openxmlformats.org/officeDocument/2006/relationships/footer" Target="footer2.xm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hyperlink" Target="https://uk.wikipedia.org/wiki/Vodafone_%D0%A3%D0%BA%D1%80%D0%B0%D1%97%D0%BD%D0%B0" TargetMode="External"/><Relationship Id="rId29" Type="http://schemas.openxmlformats.org/officeDocument/2006/relationships/hyperlink" Target="https://cities4cities.eu/" TargetMode="External"/><Relationship Id="rId41" Type="http://schemas.openxmlformats.org/officeDocument/2006/relationships/image" Target="media/image20.jpeg"/><Relationship Id="rId54" Type="http://schemas.openxmlformats.org/officeDocument/2006/relationships/footer" Target="footer1.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26_%D0%BA%D0%B2%D1%96%D1%82%D0%BD%D1%8F"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header" Target="header1.xml"/><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decentralization.gov.ua/" TargetMode="External"/><Relationship Id="rId36" Type="http://schemas.openxmlformats.org/officeDocument/2006/relationships/image" Target="media/image15.jpeg"/><Relationship Id="rId49" Type="http://schemas.openxmlformats.org/officeDocument/2006/relationships/chart" Target="charts/chart4.xml"/><Relationship Id="rId57" Type="http://schemas.openxmlformats.org/officeDocument/2006/relationships/footer" Target="footer3.xml"/><Relationship Id="rId61"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uk.wikipedia.org/wiki/Vodafone_%D0%A3%D0%BA%D1%80%D0%B0%D1%97%D0%BD%D0%B0" TargetMode="External"/><Relationship Id="rId31" Type="http://schemas.openxmlformats.org/officeDocument/2006/relationships/image" Target="https://www.prostir.ua/wp-content/uploads/2014/11/6f81dfe71c71ee05dec5d59ecea10d211.jpg" TargetMode="External"/><Relationship Id="rId44" Type="http://schemas.openxmlformats.org/officeDocument/2006/relationships/chart" Target="charts/chart1.xml"/><Relationship Id="rId52" Type="http://schemas.openxmlformats.org/officeDocument/2006/relationships/image" Target="media/image27.jpeg"/><Relationship Id="rId60" Type="http://schemas.openxmlformats.org/officeDocument/2006/relationships/header" Target="header4.xm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yu.mk.ua/"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http://mv.mdpu.org.ua/wp-content/uploads/2019/11/tica-logo.jpg" TargetMode="External"/><Relationship Id="rId43" Type="http://schemas.openxmlformats.org/officeDocument/2006/relationships/image" Target="media/image22.jpeg"/><Relationship Id="rId48" Type="http://schemas.openxmlformats.org/officeDocument/2006/relationships/chart" Target="charts/chart3.xml"/><Relationship Id="rId56" Type="http://schemas.openxmlformats.org/officeDocument/2006/relationships/header" Target="header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hyperlink" Target="https://uk.wikipedia.org/wiki/1976" TargetMode="External"/><Relationship Id="rId17" Type="http://schemas.openxmlformats.org/officeDocument/2006/relationships/hyperlink" Target="http://yu.mk.ua/education/lifesluzba.html" TargetMode="External"/><Relationship Id="rId25" Type="http://schemas.openxmlformats.org/officeDocument/2006/relationships/hyperlink" Target="http://yu.mk.ua/"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t>Динаміка бюджету ЮМТГ</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06583262458046"/>
          <c:y val="0.26529801324503299"/>
          <c:w val="0.84668038446413696"/>
          <c:h val="0.53128747979350299"/>
        </c:manualLayout>
      </c:layout>
      <c:barChart>
        <c:barDir val="bar"/>
        <c:grouping val="clustered"/>
        <c:varyColors val="0"/>
        <c:ser>
          <c:idx val="0"/>
          <c:order val="0"/>
          <c:tx>
            <c:strRef>
              <c:f>Лист1!$B$1</c:f>
              <c:strCache>
                <c:ptCount val="1"/>
                <c:pt idx="0">
                  <c:v>2023</c:v>
                </c:pt>
              </c:strCache>
            </c:strRef>
          </c:tx>
          <c:spPr>
            <a:solidFill>
              <a:schemeClr val="accent2"/>
            </a:solidFill>
            <a:ln>
              <a:noFill/>
            </a:ln>
            <a:effectLst/>
          </c:spPr>
          <c:invertIfNegative val="0"/>
          <c:cat>
            <c:strRef>
              <c:f>Лист1!$A$2:$A$5</c:f>
              <c:strCache>
                <c:ptCount val="2"/>
                <c:pt idx="0">
                  <c:v>видатки</c:v>
                </c:pt>
                <c:pt idx="1">
                  <c:v>доходи</c:v>
                </c:pt>
              </c:strCache>
            </c:strRef>
          </c:cat>
          <c:val>
            <c:numRef>
              <c:f>Лист1!$B$2:$B$5</c:f>
              <c:numCache>
                <c:formatCode>General</c:formatCode>
                <c:ptCount val="4"/>
                <c:pt idx="0">
                  <c:v>930.7</c:v>
                </c:pt>
                <c:pt idx="1">
                  <c:v>787</c:v>
                </c:pt>
              </c:numCache>
            </c:numRef>
          </c:val>
          <c:extLst xmlns:c16r2="http://schemas.microsoft.com/office/drawing/2015/06/chart">
            <c:ext xmlns:c16="http://schemas.microsoft.com/office/drawing/2014/chart" uri="{C3380CC4-5D6E-409C-BE32-E72D297353CC}">
              <c16:uniqueId val="{00000000-8CBA-43CA-BA2E-EDF66C5E31AE}"/>
            </c:ext>
          </c:extLst>
        </c:ser>
        <c:ser>
          <c:idx val="1"/>
          <c:order val="1"/>
          <c:tx>
            <c:strRef>
              <c:f>Лист1!$C$1</c:f>
              <c:strCache>
                <c:ptCount val="1"/>
                <c:pt idx="0">
                  <c:v>2022</c:v>
                </c:pt>
              </c:strCache>
            </c:strRef>
          </c:tx>
          <c:spPr>
            <a:solidFill>
              <a:schemeClr val="accent4"/>
            </a:solidFill>
            <a:ln>
              <a:noFill/>
            </a:ln>
            <a:effectLst/>
          </c:spPr>
          <c:invertIfNegative val="0"/>
          <c:cat>
            <c:strRef>
              <c:f>Лист1!$A$2:$A$5</c:f>
              <c:strCache>
                <c:ptCount val="2"/>
                <c:pt idx="0">
                  <c:v>видатки</c:v>
                </c:pt>
                <c:pt idx="1">
                  <c:v>доходи</c:v>
                </c:pt>
              </c:strCache>
            </c:strRef>
          </c:cat>
          <c:val>
            <c:numRef>
              <c:f>Лист1!$C$2:$C$5</c:f>
              <c:numCache>
                <c:formatCode>General</c:formatCode>
                <c:ptCount val="4"/>
                <c:pt idx="0">
                  <c:v>647.20000000000005</c:v>
                </c:pt>
                <c:pt idx="1">
                  <c:v>805.2</c:v>
                </c:pt>
              </c:numCache>
            </c:numRef>
          </c:val>
          <c:extLst xmlns:c16r2="http://schemas.microsoft.com/office/drawing/2015/06/chart">
            <c:ext xmlns:c16="http://schemas.microsoft.com/office/drawing/2014/chart" uri="{C3380CC4-5D6E-409C-BE32-E72D297353CC}">
              <c16:uniqueId val="{00000001-8CBA-43CA-BA2E-EDF66C5E31AE}"/>
            </c:ext>
          </c:extLst>
        </c:ser>
        <c:ser>
          <c:idx val="2"/>
          <c:order val="2"/>
          <c:tx>
            <c:strRef>
              <c:f>Лист1!$D$1</c:f>
              <c:strCache>
                <c:ptCount val="1"/>
                <c:pt idx="0">
                  <c:v>2021</c:v>
                </c:pt>
              </c:strCache>
            </c:strRef>
          </c:tx>
          <c:spPr>
            <a:solidFill>
              <a:schemeClr val="accent6"/>
            </a:solidFill>
            <a:ln>
              <a:noFill/>
            </a:ln>
            <a:effectLst/>
          </c:spPr>
          <c:invertIfNegative val="0"/>
          <c:cat>
            <c:strRef>
              <c:f>Лист1!$A$2:$A$5</c:f>
              <c:strCache>
                <c:ptCount val="2"/>
                <c:pt idx="0">
                  <c:v>видатки</c:v>
                </c:pt>
                <c:pt idx="1">
                  <c:v>доходи</c:v>
                </c:pt>
              </c:strCache>
            </c:strRef>
          </c:cat>
          <c:val>
            <c:numRef>
              <c:f>Лист1!$D$2:$D$5</c:f>
              <c:numCache>
                <c:formatCode>General</c:formatCode>
                <c:ptCount val="4"/>
                <c:pt idx="0">
                  <c:v>631</c:v>
                </c:pt>
                <c:pt idx="1">
                  <c:v>668.8</c:v>
                </c:pt>
              </c:numCache>
            </c:numRef>
          </c:val>
          <c:extLst xmlns:c16r2="http://schemas.microsoft.com/office/drawing/2015/06/chart">
            <c:ext xmlns:c16="http://schemas.microsoft.com/office/drawing/2014/chart" uri="{C3380CC4-5D6E-409C-BE32-E72D297353CC}">
              <c16:uniqueId val="{00000002-8CBA-43CA-BA2E-EDF66C5E31AE}"/>
            </c:ext>
          </c:extLst>
        </c:ser>
        <c:dLbls>
          <c:showLegendKey val="0"/>
          <c:showVal val="0"/>
          <c:showCatName val="0"/>
          <c:showSerName val="0"/>
          <c:showPercent val="0"/>
          <c:showBubbleSize val="0"/>
        </c:dLbls>
        <c:gapWidth val="182"/>
        <c:axId val="202332608"/>
        <c:axId val="202334568"/>
      </c:barChart>
      <c:catAx>
        <c:axId val="20233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2334568"/>
        <c:crosses val="autoZero"/>
        <c:auto val="1"/>
        <c:lblAlgn val="ctr"/>
        <c:lblOffset val="100"/>
        <c:noMultiLvlLbl val="0"/>
      </c:catAx>
      <c:valAx>
        <c:axId val="202334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233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200" b="1"/>
              <a:t>видатки 2021 рік</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видатки 2021 рік</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18D-4E24-B232-91B15252B8C7}"/>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18D-4E24-B232-91B15252B8C7}"/>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18D-4E24-B232-91B15252B8C7}"/>
              </c:ext>
            </c:extLst>
          </c:dPt>
          <c:cat>
            <c:strRef>
              <c:f>Лист1!$A$2:$A$4</c:f>
              <c:strCache>
                <c:ptCount val="3"/>
                <c:pt idx="0">
                  <c:v>утримання бюджетної сфери</c:v>
                </c:pt>
                <c:pt idx="1">
                  <c:v>виконання програм</c:v>
                </c:pt>
                <c:pt idx="2">
                  <c:v>реверсна дотація</c:v>
                </c:pt>
              </c:strCache>
            </c:strRef>
          </c:cat>
          <c:val>
            <c:numRef>
              <c:f>Лист1!$B$2:$B$4</c:f>
              <c:numCache>
                <c:formatCode>General</c:formatCode>
                <c:ptCount val="3"/>
                <c:pt idx="0">
                  <c:v>360.1</c:v>
                </c:pt>
                <c:pt idx="1">
                  <c:v>180.7</c:v>
                </c:pt>
                <c:pt idx="2">
                  <c:v>90.2</c:v>
                </c:pt>
              </c:numCache>
            </c:numRef>
          </c:val>
          <c:extLst xmlns:c16r2="http://schemas.microsoft.com/office/drawing/2015/06/chart">
            <c:ext xmlns:c16="http://schemas.microsoft.com/office/drawing/2014/chart" uri="{C3380CC4-5D6E-409C-BE32-E72D297353CC}">
              <c16:uniqueId val="{00000006-918D-4E24-B232-91B15252B8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200" b="1"/>
              <a:t>видатки 2022 рік</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видатки 2022 рік</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5AF-4677-9C9F-D6194096BD1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5AF-4677-9C9F-D6194096BD1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5AF-4677-9C9F-D6194096BD1B}"/>
              </c:ext>
            </c:extLst>
          </c:dPt>
          <c:cat>
            <c:strRef>
              <c:f>Лист1!$A$2:$A$4</c:f>
              <c:strCache>
                <c:ptCount val="3"/>
                <c:pt idx="0">
                  <c:v>утримання бюджетної сфери</c:v>
                </c:pt>
                <c:pt idx="1">
                  <c:v>виконання програм</c:v>
                </c:pt>
                <c:pt idx="2">
                  <c:v>реверсна дотація</c:v>
                </c:pt>
              </c:strCache>
            </c:strRef>
          </c:cat>
          <c:val>
            <c:numRef>
              <c:f>Лист1!$B$2:$B$4</c:f>
              <c:numCache>
                <c:formatCode>General</c:formatCode>
                <c:ptCount val="3"/>
                <c:pt idx="0">
                  <c:v>364.6</c:v>
                </c:pt>
                <c:pt idx="1">
                  <c:v>265.60000000000002</c:v>
                </c:pt>
                <c:pt idx="2">
                  <c:v>17.100000000000001</c:v>
                </c:pt>
              </c:numCache>
            </c:numRef>
          </c:val>
          <c:extLst xmlns:c16r2="http://schemas.microsoft.com/office/drawing/2015/06/chart">
            <c:ext xmlns:c16="http://schemas.microsoft.com/office/drawing/2014/chart" uri="{C3380CC4-5D6E-409C-BE32-E72D297353CC}">
              <c16:uniqueId val="{00000006-05AF-4677-9C9F-D6194096BD1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200" b="1"/>
              <a:t>видатки 2023 року</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видатки 2023 року</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B7-4DF1-86C4-D3ADD6269FE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B7-4DF1-86C4-D3ADD6269FE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B7-4DF1-86C4-D3ADD6269FEF}"/>
              </c:ext>
            </c:extLst>
          </c:dPt>
          <c:cat>
            <c:strRef>
              <c:f>Лист1!$A$2:$A$4</c:f>
              <c:strCache>
                <c:ptCount val="3"/>
                <c:pt idx="0">
                  <c:v>утримання бюджетної сфери</c:v>
                </c:pt>
                <c:pt idx="1">
                  <c:v>виконання програм</c:v>
                </c:pt>
                <c:pt idx="2">
                  <c:v>реверсна дотація</c:v>
                </c:pt>
              </c:strCache>
            </c:strRef>
          </c:cat>
          <c:val>
            <c:numRef>
              <c:f>Лист1!$B$2:$B$4</c:f>
              <c:numCache>
                <c:formatCode>General</c:formatCode>
                <c:ptCount val="3"/>
                <c:pt idx="0">
                  <c:v>470.2</c:v>
                </c:pt>
                <c:pt idx="1">
                  <c:v>295.10000000000002</c:v>
                </c:pt>
                <c:pt idx="2">
                  <c:v>165.3</c:v>
                </c:pt>
              </c:numCache>
            </c:numRef>
          </c:val>
          <c:extLst xmlns:c16r2="http://schemas.microsoft.com/office/drawing/2015/06/chart">
            <c:ext xmlns:c16="http://schemas.microsoft.com/office/drawing/2014/chart" uri="{C3380CC4-5D6E-409C-BE32-E72D297353CC}">
              <c16:uniqueId val="{00000006-5DB7-4DF1-86C4-D3ADD6269FE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C2FF805E7D242C381055E5879B751D6"/>
        <w:category>
          <w:name w:val="Общие"/>
          <w:gallery w:val="placeholder"/>
        </w:category>
        <w:types>
          <w:type w:val="bbPlcHdr"/>
        </w:types>
        <w:behaviors>
          <w:behavior w:val="content"/>
        </w:behaviors>
        <w:guid w:val="{E84C2670-95CE-4A78-B6C5-38A377F50FD7}"/>
      </w:docPartPr>
      <w:docPartBody>
        <w:p w:rsidR="008714B6" w:rsidRDefault="008714B6" w:rsidP="008714B6">
          <w:pPr>
            <w:pStyle w:val="1C2FF805E7D242C381055E5879B751D6"/>
          </w:pPr>
          <w:r w:rsidRPr="004411E4">
            <w:rPr>
              <w:rStyle w:val="a3"/>
              <w:rFonts w:ascii="Arial Narrow" w:hAnsi="Arial Narrow"/>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Liberation Serif">
    <w:altName w:val="Cambria"/>
    <w:charset w:val="01"/>
    <w:family w:val="roman"/>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4B6"/>
    <w:rsid w:val="00067656"/>
    <w:rsid w:val="000B1305"/>
    <w:rsid w:val="002130D7"/>
    <w:rsid w:val="00312F3B"/>
    <w:rsid w:val="00313436"/>
    <w:rsid w:val="003D3772"/>
    <w:rsid w:val="00501033"/>
    <w:rsid w:val="005B7AF8"/>
    <w:rsid w:val="005F79A0"/>
    <w:rsid w:val="00730422"/>
    <w:rsid w:val="00851C8F"/>
    <w:rsid w:val="008714B6"/>
    <w:rsid w:val="009810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714B6"/>
    <w:rPr>
      <w:color w:val="808080"/>
    </w:rPr>
  </w:style>
  <w:style w:type="paragraph" w:customStyle="1" w:styleId="1C2FF805E7D242C381055E5879B751D6">
    <w:name w:val="1C2FF805E7D242C381055E5879B751D6"/>
    <w:rsid w:val="00871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5FD617-8318-45FA-BA00-05C2AAEB1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71</Pages>
  <Words>110286</Words>
  <Characters>62864</Characters>
  <Application>Microsoft Office Word</Application>
  <DocSecurity>0</DocSecurity>
  <Lines>523</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Momotova</cp:lastModifiedBy>
  <cp:revision>11</cp:revision>
  <cp:lastPrinted>2023-12-22T13:16:00Z</cp:lastPrinted>
  <dcterms:created xsi:type="dcterms:W3CDTF">2023-12-15T10:58:00Z</dcterms:created>
  <dcterms:modified xsi:type="dcterms:W3CDTF">2023-12-26T08:58:00Z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75F4D3060281436F9A6DE67309D3034F_12</vt:lpwstr>
  </property>
</Properties>
</file>